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607379" w14:textId="786D7609" w:rsidR="0037169C" w:rsidRPr="0037169C" w:rsidRDefault="0037169C" w:rsidP="0037169C">
      <w:pPr>
        <w:jc w:val="both"/>
        <w:rPr>
          <w:rFonts w:cstheme="minorHAnsi"/>
          <w:b/>
          <w:bCs/>
          <w:sz w:val="32"/>
          <w:szCs w:val="32"/>
        </w:rPr>
      </w:pPr>
      <w:r w:rsidRPr="0037169C">
        <w:rPr>
          <w:rFonts w:cstheme="minorHAnsi"/>
          <w:b/>
          <w:bCs/>
          <w:sz w:val="32"/>
          <w:szCs w:val="32"/>
        </w:rPr>
        <w:t>Zwischen den Jahren</w:t>
      </w:r>
    </w:p>
    <w:p w14:paraId="76FA2187" w14:textId="77777777" w:rsidR="0037169C" w:rsidRDefault="0037169C" w:rsidP="0037169C">
      <w:pPr>
        <w:jc w:val="both"/>
        <w:rPr>
          <w:rFonts w:cstheme="minorHAnsi"/>
          <w:sz w:val="32"/>
          <w:szCs w:val="32"/>
        </w:rPr>
      </w:pPr>
      <w:r w:rsidRPr="0037169C">
        <w:rPr>
          <w:rFonts w:cstheme="minorHAnsi"/>
          <w:sz w:val="32"/>
          <w:szCs w:val="32"/>
        </w:rPr>
        <w:t xml:space="preserve">In der Zeit zwischen November und März mit bleiernem Himmel und verbrauchter, zerzauster Natur ist das Ausharren eine Prüfung, wenn nicht gerade ein strenger Winter das Land verzaubert. Aber so dürr die Sträucher und Bäume und so schmuddelig die Wegesränder auch sind, es gibt es in dieser Zeitspanne doch einige wenige Tage, in denen man nirgendwo anders als in unseren Breiten sein möchte. Das ist die Zeit, die wir so schön »zwischen den Jahren« nennen. Denn erst in den Tagen nach Weihnachten stellt sich eine völlig untypische Ruhe ein, ja eine Art Stillstand, ein, der uns die Kraft für das neue Jahr geben wird. In diesen sieben Tagen versinkt die Welt um uns herum in einer seltsam akzeptierten Untätigkeit. Verwandte und Bekannte kommen und gehen, man plaudert, blättert in alten Fotoalben – und man isst und trinkt und lässt sich’s gut gehen. Zwischendrin spielen Kinder zeitvergessen. Verschiedene Generationen begegnen einander und gehen wieder ihrer Wege. Die Gespräche bleiben leise, gedämpft. So gehen die Tage ohne festen Plan dahin. Ein tiefer, langer Schlaf unterbricht diese kostbaren Tage, und aller Anspannung entwöhnt steuert man etwas nachdenklich auf Silvester und Neujahr zu. Aber in unserer Erinnerung hüten wir diese wenigen sanften, milden Tage, in denen die Welt in sonst ungekannten Frieden sinkt, wie einen kleinen Schatz. </w:t>
      </w:r>
    </w:p>
    <w:p w14:paraId="71AD1C7E" w14:textId="1A562C9C" w:rsidR="005542AD" w:rsidRPr="0037169C" w:rsidRDefault="0037169C" w:rsidP="0037169C">
      <w:pPr>
        <w:jc w:val="both"/>
        <w:rPr>
          <w:rFonts w:cstheme="minorHAnsi"/>
          <w:sz w:val="32"/>
          <w:szCs w:val="32"/>
        </w:rPr>
      </w:pPr>
      <w:r w:rsidRPr="0037169C">
        <w:rPr>
          <w:rFonts w:cstheme="minorHAnsi"/>
          <w:sz w:val="32"/>
          <w:szCs w:val="32"/>
        </w:rPr>
        <w:t>Roland Kaehlbrandt</w:t>
      </w:r>
    </w:p>
    <w:sectPr w:rsidR="005542AD" w:rsidRPr="0037169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169C"/>
    <w:rsid w:val="0037169C"/>
    <w:rsid w:val="005542AD"/>
    <w:rsid w:val="00FD3BF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B8B90F"/>
  <w15:chartTrackingRefBased/>
  <w15:docId w15:val="{C27CDB23-68C4-4D58-BC0A-7048EBCF4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190</Words>
  <Characters>1204</Characters>
  <Application>Microsoft Office Word</Application>
  <DocSecurity>0</DocSecurity>
  <Lines>10</Lines>
  <Paragraphs>2</Paragraphs>
  <ScaleCrop>false</ScaleCrop>
  <Company/>
  <LinksUpToDate>false</LinksUpToDate>
  <CharactersWithSpaces>1392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Kaehlbrandt, Roland</dc:creator>
  <cp:keywords/>
  <dc:description/>
  <cp:lastModifiedBy>Kühnel, Karin</cp:lastModifiedBy>
  <cp:revision>2</cp:revision>
  <dcterms:created xsi:type="dcterms:W3CDTF">2023-12-12T21:35:00Z</dcterms:created>
  <dcterms:modified xsi:type="dcterms:W3CDTF">2023-12-12T21:35:00Z</dcterms:modified>
</cp:coreProperties>
</file>