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7319" w:rsidRDefault="00BD7319" w:rsidP="00BD7319">
      <w:r w:rsidRPr="00BD7319">
        <w:drawing>
          <wp:anchor distT="0" distB="0" distL="114300" distR="114300" simplePos="0" relativeHeight="251658240"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2" name="Grafik 2" descr="Jens Wag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Jens Wagn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BD7319">
        <w:t xml:space="preserve">Graphik: </w:t>
      </w:r>
      <w:proofErr w:type="spellStart"/>
      <w:r w:rsidRPr="00BD7319">
        <w:t>Yuchen</w:t>
      </w:r>
      <w:proofErr w:type="spellEnd"/>
      <w:r w:rsidRPr="00BD7319">
        <w:t xml:space="preserve"> </w:t>
      </w:r>
      <w:proofErr w:type="spellStart"/>
      <w:r w:rsidRPr="00BD7319">
        <w:t>Jemeršić</w:t>
      </w:r>
      <w:proofErr w:type="spellEnd"/>
      <w:r w:rsidRPr="00BD7319">
        <w:t>; © Goethe-Institut Ljubljana</w:t>
      </w:r>
    </w:p>
    <w:p w:rsidR="00BD7319" w:rsidRPr="00BD7319" w:rsidRDefault="00BD7319" w:rsidP="00BD7319">
      <w:hyperlink r:id="rId5" w:history="1">
        <w:r w:rsidRPr="00BD7319">
          <w:rPr>
            <w:rStyle w:val="Hyperlink"/>
          </w:rPr>
          <w:t>Lernvideo: Mauerfall mit Jens</w:t>
        </w:r>
      </w:hyperlink>
    </w:p>
    <w:p w:rsidR="00BD7319" w:rsidRDefault="00BD7319" w:rsidP="00BD7319">
      <w:r w:rsidRPr="00BD7319">
        <w:t>Im Lernvideo "Mauerfall" werden auf eine einfache Art und Weise historische Geschehnisse präsentiert, die zum Bau der Berliner Mauer geführt haben. Darüber hinaus erfährt man, wie man in Deutschland zur Zeit der Berliner Mauer gelebt hat. Anschließend wird der Fall der Berliner Mauer inszeniert, den die junge Generation veranlasst hat</w:t>
      </w:r>
      <w:r>
        <w:t>.</w:t>
      </w:r>
    </w:p>
    <w:p w:rsidR="00BD7319" w:rsidRDefault="00BD7319">
      <w:r>
        <w:br w:type="page"/>
      </w:r>
    </w:p>
    <w:p w:rsidR="00BD7319" w:rsidRDefault="00BD7319" w:rsidP="00BD7319">
      <w:r w:rsidRPr="00BD7319">
        <w:lastRenderedPageBreak/>
        <w:drawing>
          <wp:anchor distT="0" distB="0" distL="114300" distR="114300" simplePos="0" relativeHeight="251659264"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3" name="Grafik 3" descr="Laternenumzug mit N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aternenumzug mit Nin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BD7319">
        <w:t xml:space="preserve">Graphik: </w:t>
      </w:r>
      <w:proofErr w:type="spellStart"/>
      <w:r w:rsidRPr="00BD7319">
        <w:t>Yuchen</w:t>
      </w:r>
      <w:proofErr w:type="spellEnd"/>
      <w:r w:rsidRPr="00BD7319">
        <w:t xml:space="preserve"> </w:t>
      </w:r>
      <w:proofErr w:type="spellStart"/>
      <w:r w:rsidRPr="00BD7319">
        <w:t>Jemeršić</w:t>
      </w:r>
      <w:proofErr w:type="spellEnd"/>
      <w:r w:rsidRPr="00BD7319">
        <w:t>; © Goethe-Institut Ljubljana</w:t>
      </w:r>
    </w:p>
    <w:p w:rsidR="00BD7319" w:rsidRPr="00BD7319" w:rsidRDefault="00BD7319" w:rsidP="00BD7319">
      <w:hyperlink r:id="rId7" w:history="1">
        <w:r w:rsidRPr="00BD7319">
          <w:rPr>
            <w:rStyle w:val="Hyperlink"/>
          </w:rPr>
          <w:t>Lernvideo: Laternenumzug mit Nina</w:t>
        </w:r>
      </w:hyperlink>
    </w:p>
    <w:p w:rsidR="00BD7319" w:rsidRDefault="00BD7319" w:rsidP="00BD7319">
      <w:r w:rsidRPr="00BD7319">
        <w:t>Am 11. November feiert man in Deutschland St. Martinsfest. Die Kinder machen jedes Jahr einen Laternenumzug, sie basteln Laternen und gehen am Abend singend mit Lichtern durch die Stadt.</w:t>
      </w:r>
      <w:r w:rsidRPr="00BD7319">
        <w:br/>
      </w:r>
      <w:r w:rsidRPr="00BD7319">
        <w:br/>
        <w:t>Aber wer war Sankt Martin? Warum war er eine so wichtige Person?</w:t>
      </w:r>
      <w:r w:rsidRPr="00BD7319">
        <w:br/>
        <w:t>Und wie kann man eine einfache Laterne basteln? Und welche Lieder singt man beim Laternenumzug? All das und noch vieles mehr erfährt man im Video "Laternenumzug mit Nina"</w:t>
      </w:r>
      <w:r>
        <w:t>.</w:t>
      </w:r>
    </w:p>
    <w:p w:rsidR="00BD7319" w:rsidRDefault="00BD7319">
      <w:r>
        <w:br w:type="page"/>
      </w:r>
    </w:p>
    <w:p w:rsidR="00BD7319" w:rsidRDefault="00BD7319" w:rsidP="00BD7319">
      <w:r w:rsidRPr="00BD7319">
        <w:lastRenderedPageBreak/>
        <w:drawing>
          <wp:anchor distT="0" distB="0" distL="114300" distR="114300" simplePos="0" relativeHeight="251660288"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4" name="Grafik 4" descr="Lernvideo: Laterne im WInd mit Bil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ernvideo: Laterne im WInd mit Bilbi"/>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BD7319">
        <w:t xml:space="preserve">Graphik: </w:t>
      </w:r>
      <w:proofErr w:type="spellStart"/>
      <w:r w:rsidRPr="00BD7319">
        <w:t>Yuchen</w:t>
      </w:r>
      <w:proofErr w:type="spellEnd"/>
      <w:r w:rsidRPr="00BD7319">
        <w:t xml:space="preserve"> </w:t>
      </w:r>
      <w:proofErr w:type="spellStart"/>
      <w:r w:rsidRPr="00BD7319">
        <w:t>Jemeršić</w:t>
      </w:r>
      <w:proofErr w:type="spellEnd"/>
      <w:r w:rsidRPr="00BD7319">
        <w:t>; © Goethe-Institut Ljubljana</w:t>
      </w:r>
    </w:p>
    <w:p w:rsidR="00BD7319" w:rsidRPr="00BD7319" w:rsidRDefault="00BD7319" w:rsidP="00BD7319">
      <w:hyperlink r:id="rId9" w:history="1">
        <w:r w:rsidRPr="00BD7319">
          <w:rPr>
            <w:rStyle w:val="Hyperlink"/>
          </w:rPr>
          <w:t xml:space="preserve">Lernvideo: Laterne im Wind mit </w:t>
        </w:r>
        <w:proofErr w:type="spellStart"/>
        <w:r w:rsidRPr="00BD7319">
          <w:rPr>
            <w:rStyle w:val="Hyperlink"/>
          </w:rPr>
          <w:t>Bilbi</w:t>
        </w:r>
        <w:proofErr w:type="spellEnd"/>
      </w:hyperlink>
    </w:p>
    <w:p w:rsidR="00BD7319" w:rsidRDefault="00BD7319" w:rsidP="00BD7319">
      <w:r w:rsidRPr="00BD7319">
        <w:t>Die Laterne im Wind erzählt die Geschichte von einem Mädchen, das bunte Laternen bastelte, um dem schwierigen Alltag zu entfliehen. Als erwachsene Frau und Mutter schien sie ihr Glück letztendlich gefunden zu haben, doch die Faszination und Liebe für die Laternen blieb erhalten und wurde auch an ihre Kinder weitergegeben.</w:t>
      </w:r>
    </w:p>
    <w:p w:rsidR="00BD7319" w:rsidRDefault="00BD7319">
      <w:r>
        <w:br w:type="page"/>
      </w:r>
    </w:p>
    <w:p w:rsidR="00702D2E" w:rsidRDefault="00702D2E" w:rsidP="00702D2E">
      <w:r w:rsidRPr="00702D2E">
        <w:lastRenderedPageBreak/>
        <w:drawing>
          <wp:anchor distT="0" distB="0" distL="114300" distR="114300" simplePos="0" relativeHeight="251661312"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5" name="Grafik 5" descr="Adventskalender mit 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dventskalender mit An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02D2E">
        <w:t xml:space="preserve">Graphik: </w:t>
      </w:r>
      <w:proofErr w:type="spellStart"/>
      <w:r w:rsidRPr="00702D2E">
        <w:t>Yuchen</w:t>
      </w:r>
      <w:proofErr w:type="spellEnd"/>
      <w:r w:rsidRPr="00702D2E">
        <w:t xml:space="preserve"> </w:t>
      </w:r>
      <w:proofErr w:type="spellStart"/>
      <w:r w:rsidRPr="00702D2E">
        <w:t>Jemeršič</w:t>
      </w:r>
      <w:proofErr w:type="spellEnd"/>
      <w:r w:rsidRPr="00702D2E">
        <w:t>; © Goethe-Institut Ljubljana</w:t>
      </w:r>
    </w:p>
    <w:p w:rsidR="00702D2E" w:rsidRDefault="00702D2E" w:rsidP="00702D2E">
      <w:hyperlink r:id="rId11" w:history="1">
        <w:r w:rsidRPr="00702D2E">
          <w:rPr>
            <w:rStyle w:val="Hyperlink"/>
          </w:rPr>
          <w:t>Lernvideo: Adventskalender mit Ana</w:t>
        </w:r>
      </w:hyperlink>
    </w:p>
    <w:p w:rsidR="00702D2E" w:rsidRDefault="00702D2E" w:rsidP="00702D2E">
      <w:r w:rsidRPr="00702D2E">
        <w:t>Jedes Jahr am 1. Dezember startet der Countdown für Weihnachten und Adventskalender mit ihren Inhalten versüßen uns das Zählen. Oft können es die Kleinen und Großen kaum erwarten, endlich das erste Türchen zu öffnen und dann auch alle, die danach folgen</w:t>
      </w:r>
      <w:proofErr w:type="gramStart"/>
      <w:r w:rsidRPr="00702D2E">
        <w:t>  –</w:t>
      </w:r>
      <w:proofErr w:type="gramEnd"/>
      <w:r w:rsidRPr="00702D2E">
        <w:t xml:space="preserve"> bis zum Weihnachtsabend.</w:t>
      </w:r>
    </w:p>
    <w:p w:rsidR="00702D2E" w:rsidRDefault="00702D2E">
      <w:r>
        <w:br w:type="page"/>
      </w:r>
    </w:p>
    <w:p w:rsidR="00702D2E" w:rsidRDefault="00702D2E" w:rsidP="00702D2E">
      <w:r w:rsidRPr="00702D2E">
        <w:lastRenderedPageBreak/>
        <w:drawing>
          <wp:anchor distT="0" distB="0" distL="114300" distR="114300" simplePos="0" relativeHeight="251662336"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6" name="Grafik 6" descr="Advent mit N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dvent mit Nin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02D2E">
        <w:t xml:space="preserve">Graphik: </w:t>
      </w:r>
      <w:proofErr w:type="spellStart"/>
      <w:r w:rsidRPr="00702D2E">
        <w:t>Yuchen</w:t>
      </w:r>
      <w:proofErr w:type="spellEnd"/>
      <w:r w:rsidRPr="00702D2E">
        <w:t xml:space="preserve"> </w:t>
      </w:r>
      <w:proofErr w:type="spellStart"/>
      <w:r w:rsidRPr="00702D2E">
        <w:t>Jemeršić</w:t>
      </w:r>
      <w:proofErr w:type="spellEnd"/>
      <w:r w:rsidRPr="00702D2E">
        <w:t>; © Goethe-Institut Ljubljana</w:t>
      </w:r>
    </w:p>
    <w:p w:rsidR="00702D2E" w:rsidRPr="00702D2E" w:rsidRDefault="00702D2E" w:rsidP="00702D2E">
      <w:hyperlink r:id="rId13" w:history="1">
        <w:r w:rsidRPr="00702D2E">
          <w:rPr>
            <w:rStyle w:val="Hyperlink"/>
          </w:rPr>
          <w:t>Lernvideo: Adventskranz mit Nina</w:t>
        </w:r>
      </w:hyperlink>
    </w:p>
    <w:p w:rsidR="00702D2E" w:rsidRDefault="00702D2E" w:rsidP="00702D2E">
      <w:r w:rsidRPr="00702D2E">
        <w:t>Der Advent oder die Adventszeit beginnt in der christlichen Welt vier Wochenenden vor Weihnachten. Wie sich die Deutschen im Advent auf die Weihnachten vorbereiten und wie man den Advent auch zu Hause herzaubern kann, erfährt man in unserem Video "Adventskranz mit Nina".</w:t>
      </w:r>
    </w:p>
    <w:p w:rsidR="00702D2E" w:rsidRDefault="00702D2E">
      <w:r>
        <w:br w:type="page"/>
      </w:r>
    </w:p>
    <w:p w:rsidR="00702D2E" w:rsidRDefault="00702D2E" w:rsidP="00702D2E">
      <w:r w:rsidRPr="00702D2E">
        <w:lastRenderedPageBreak/>
        <w:drawing>
          <wp:anchor distT="0" distB="0" distL="114300" distR="114300" simplePos="0" relativeHeight="251663360"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7" name="Grafik 7" descr="Bilbi Nikolausab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ilbi Nikolausaben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02D2E">
        <w:t xml:space="preserve">© </w:t>
      </w:r>
      <w:proofErr w:type="spellStart"/>
      <w:r w:rsidRPr="00702D2E">
        <w:t>Yuchen</w:t>
      </w:r>
      <w:proofErr w:type="spellEnd"/>
      <w:r w:rsidRPr="00702D2E">
        <w:t xml:space="preserve"> </w:t>
      </w:r>
      <w:proofErr w:type="spellStart"/>
      <w:r w:rsidRPr="00702D2E">
        <w:t>Jemeršić</w:t>
      </w:r>
      <w:proofErr w:type="spellEnd"/>
    </w:p>
    <w:p w:rsidR="00702D2E" w:rsidRPr="00702D2E" w:rsidRDefault="00702D2E" w:rsidP="00702D2E">
      <w:hyperlink r:id="rId15" w:history="1">
        <w:r w:rsidRPr="00702D2E">
          <w:rPr>
            <w:rStyle w:val="Hyperlink"/>
          </w:rPr>
          <w:t>Lernvideo: Nikolausabend</w:t>
        </w:r>
      </w:hyperlink>
    </w:p>
    <w:p w:rsidR="00714EBD" w:rsidRDefault="00702D2E" w:rsidP="00702D2E">
      <w:r w:rsidRPr="00702D2E">
        <w:t>Wer war eigentlich Sankt Nikolaus? Was hat er im Leben gemacht? Warum stellen Kinder am Abend vor dem Nikolaustag einen Teller oder einen Stiefel auf</w:t>
      </w:r>
      <w:proofErr w:type="gramStart"/>
      <w:r w:rsidRPr="00702D2E">
        <w:t xml:space="preserve">?  </w:t>
      </w:r>
      <w:proofErr w:type="gramEnd"/>
      <w:r w:rsidRPr="00702D2E">
        <w:t>Das sind nur einige Fragen, die in unserem Nikolaus Video bearbeitet werden.</w:t>
      </w:r>
      <w:r w:rsidRPr="00702D2E">
        <w:br/>
        <w:t>Anschließend lernen wir zusammen das bekannte Nikolauslied „Lasst uns froh und munter sein“.</w:t>
      </w:r>
    </w:p>
    <w:p w:rsidR="00714EBD" w:rsidRDefault="00714EBD">
      <w:r>
        <w:br w:type="page"/>
      </w:r>
    </w:p>
    <w:p w:rsidR="00714EBD" w:rsidRDefault="00714EBD" w:rsidP="00714EBD">
      <w:r w:rsidRPr="00714EBD">
        <w:lastRenderedPageBreak/>
        <w:drawing>
          <wp:anchor distT="0" distB="0" distL="114300" distR="114300" simplePos="0" relativeHeight="251664384"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8" name="Grafik 8" descr="Bilbi Weihnachten 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ilbi Weihnachten is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14EBD">
        <w:t xml:space="preserve">Graphik: </w:t>
      </w:r>
      <w:proofErr w:type="spellStart"/>
      <w:r w:rsidRPr="00714EBD">
        <w:t>Yuchen</w:t>
      </w:r>
      <w:proofErr w:type="spellEnd"/>
      <w:r w:rsidRPr="00714EBD">
        <w:t xml:space="preserve"> </w:t>
      </w:r>
      <w:proofErr w:type="spellStart"/>
      <w:r w:rsidRPr="00714EBD">
        <w:t>Jemeršić</w:t>
      </w:r>
      <w:proofErr w:type="spellEnd"/>
      <w:r w:rsidRPr="00714EBD">
        <w:t xml:space="preserve">; © Goethe-Institut </w:t>
      </w:r>
      <w:proofErr w:type="spellStart"/>
      <w:r w:rsidRPr="00714EBD">
        <w:t>Ljubljna</w:t>
      </w:r>
      <w:proofErr w:type="spellEnd"/>
    </w:p>
    <w:p w:rsidR="00714EBD" w:rsidRDefault="00714EBD" w:rsidP="00714EBD">
      <w:hyperlink r:id="rId17" w:history="1">
        <w:r w:rsidRPr="00714EBD">
          <w:rPr>
            <w:rStyle w:val="Hyperlink"/>
          </w:rPr>
          <w:t xml:space="preserve">Lernvideo: Weihnachten mit </w:t>
        </w:r>
        <w:proofErr w:type="spellStart"/>
        <w:r w:rsidRPr="00714EBD">
          <w:rPr>
            <w:rStyle w:val="Hyperlink"/>
          </w:rPr>
          <w:t>Bilbi</w:t>
        </w:r>
        <w:proofErr w:type="spellEnd"/>
      </w:hyperlink>
    </w:p>
    <w:p w:rsidR="00714EBD" w:rsidRDefault="00714EBD" w:rsidP="00714EBD">
      <w:r w:rsidRPr="00714EBD">
        <w:t>Weihnachten ist für viele die schönste Zeit des Jahres. In der Küche duftet es nach Keksen, der Weihnachtsbaum schmückt unser Wohnzimmer und wir nehmen uns Zeit für unsere Familie, Freunde, Nachbarn...</w:t>
      </w:r>
      <w:r w:rsidRPr="00714EBD">
        <w:br/>
        <w:t>Und was ist Weihnachten für dich? </w:t>
      </w:r>
    </w:p>
    <w:p w:rsidR="00714EBD" w:rsidRDefault="00714EBD">
      <w:r>
        <w:br w:type="page"/>
      </w:r>
    </w:p>
    <w:p w:rsidR="00714EBD" w:rsidRDefault="00714EBD" w:rsidP="00714EBD">
      <w:r w:rsidRPr="00714EBD">
        <w:lastRenderedPageBreak/>
        <w:drawing>
          <wp:anchor distT="0" distB="0" distL="114300" distR="114300" simplePos="0" relativeHeight="251665408"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9" name="Grafik 9" descr="Weihnachtsgetraenke mit An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Weihnachtsgetraenke mit Ana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14EBD">
        <w:t xml:space="preserve">Graphik: </w:t>
      </w:r>
      <w:proofErr w:type="spellStart"/>
      <w:r w:rsidRPr="00714EBD">
        <w:t>Yuchen</w:t>
      </w:r>
      <w:proofErr w:type="spellEnd"/>
      <w:r w:rsidRPr="00714EBD">
        <w:t xml:space="preserve"> </w:t>
      </w:r>
      <w:proofErr w:type="spellStart"/>
      <w:r w:rsidRPr="00714EBD">
        <w:t>Jemeršić</w:t>
      </w:r>
      <w:proofErr w:type="spellEnd"/>
      <w:r w:rsidRPr="00714EBD">
        <w:t>; © Goethe-Institut Ljubljana</w:t>
      </w:r>
    </w:p>
    <w:p w:rsidR="00714EBD" w:rsidRPr="00714EBD" w:rsidRDefault="00714EBD" w:rsidP="00714EBD">
      <w:hyperlink r:id="rId19" w:history="1">
        <w:r w:rsidRPr="00714EBD">
          <w:rPr>
            <w:rStyle w:val="Hyperlink"/>
          </w:rPr>
          <w:t>Lernvideo: Weihnachtsgetränke mit Ana</w:t>
        </w:r>
      </w:hyperlink>
    </w:p>
    <w:p w:rsidR="00714EBD" w:rsidRDefault="00714EBD" w:rsidP="00714EBD">
      <w:r w:rsidRPr="00714EBD">
        <w:t xml:space="preserve">In unserem Video findest du Rezepte für - </w:t>
      </w:r>
      <w:proofErr w:type="spellStart"/>
      <w:r w:rsidRPr="00714EBD">
        <w:t>Marshmallow</w:t>
      </w:r>
      <w:proofErr w:type="spellEnd"/>
      <w:r w:rsidRPr="00714EBD">
        <w:t>-Kakao für dich und deine Freunde! - Ingwer-Kaffee für deine Mama! - alkoholfreien Glühwein für deinen Papa!</w:t>
      </w:r>
    </w:p>
    <w:p w:rsidR="00714EBD" w:rsidRDefault="00714EBD">
      <w:r>
        <w:br w:type="page"/>
      </w:r>
    </w:p>
    <w:p w:rsidR="00714EBD" w:rsidRDefault="00714EBD" w:rsidP="00714EBD">
      <w:r w:rsidRPr="00714EBD">
        <w:lastRenderedPageBreak/>
        <w:drawing>
          <wp:anchor distT="0" distB="0" distL="114300" distR="114300" simplePos="0" relativeHeight="251666432"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10" name="Grafik 10" descr="Fasching mit Bil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asching mit Bilb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14EBD">
        <w:t xml:space="preserve">Graphik: </w:t>
      </w:r>
      <w:proofErr w:type="spellStart"/>
      <w:r w:rsidRPr="00714EBD">
        <w:t>Yuchen</w:t>
      </w:r>
      <w:proofErr w:type="spellEnd"/>
      <w:r w:rsidRPr="00714EBD">
        <w:t xml:space="preserve"> </w:t>
      </w:r>
      <w:proofErr w:type="spellStart"/>
      <w:r w:rsidRPr="00714EBD">
        <w:t>Jemeršić</w:t>
      </w:r>
      <w:proofErr w:type="spellEnd"/>
      <w:r w:rsidRPr="00714EBD">
        <w:t>; © Goethe-Institut Ljubljana</w:t>
      </w:r>
    </w:p>
    <w:p w:rsidR="00714EBD" w:rsidRPr="00714EBD" w:rsidRDefault="00714EBD" w:rsidP="00714EBD">
      <w:hyperlink r:id="rId21" w:history="1">
        <w:r w:rsidRPr="00714EBD">
          <w:rPr>
            <w:rStyle w:val="Hyperlink"/>
          </w:rPr>
          <w:t>Lernvideo: Fasching mit Nina</w:t>
        </w:r>
      </w:hyperlink>
    </w:p>
    <w:p w:rsidR="00714EBD" w:rsidRDefault="00714EBD" w:rsidP="00714EBD">
      <w:r w:rsidRPr="00714EBD">
        <w:t xml:space="preserve">Was ist eigentlich Fasching? Wann feiert man ihn? Warum? Welche sind beliebteste Masken in Deutschland? All das und noch einiges mehr erfährt man in der Einführung zu unserem Video "Bunt, bunter, Fasching". Am Ende lernt man auch das Lied "Grün sind alle meine Kleider", das man mithilfe des </w:t>
      </w:r>
      <w:proofErr w:type="spellStart"/>
      <w:r w:rsidRPr="00714EBD">
        <w:t>selbst</w:t>
      </w:r>
      <w:proofErr w:type="spellEnd"/>
      <w:r w:rsidRPr="00714EBD">
        <w:t>-gebastelten Schattentheaters auch zu Hause inszenieren kann.</w:t>
      </w:r>
    </w:p>
    <w:p w:rsidR="00714EBD" w:rsidRDefault="00714EBD">
      <w:r>
        <w:br w:type="page"/>
      </w:r>
    </w:p>
    <w:p w:rsidR="00714EBD" w:rsidRDefault="00714EBD" w:rsidP="00714EBD">
      <w:r w:rsidRPr="00714EBD">
        <w:lastRenderedPageBreak/>
        <w:drawing>
          <wp:anchor distT="0" distB="0" distL="114300" distR="114300" simplePos="0" relativeHeight="251667456"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11" name="Grafik 11" descr="Fasching mit Bil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asching mit Bilbi"/>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14EBD">
        <w:t xml:space="preserve">Graphik: </w:t>
      </w:r>
      <w:proofErr w:type="spellStart"/>
      <w:r w:rsidRPr="00714EBD">
        <w:t>Yuchen</w:t>
      </w:r>
      <w:proofErr w:type="spellEnd"/>
      <w:r w:rsidRPr="00714EBD">
        <w:t xml:space="preserve"> </w:t>
      </w:r>
      <w:proofErr w:type="spellStart"/>
      <w:r w:rsidRPr="00714EBD">
        <w:t>Jemeršić</w:t>
      </w:r>
      <w:proofErr w:type="spellEnd"/>
      <w:r w:rsidRPr="00714EBD">
        <w:t>; © Goethe-Institut Ljubljana</w:t>
      </w:r>
    </w:p>
    <w:p w:rsidR="00714EBD" w:rsidRPr="00714EBD" w:rsidRDefault="00714EBD" w:rsidP="00714EBD">
      <w:hyperlink r:id="rId23" w:history="1">
        <w:r w:rsidRPr="00714EBD">
          <w:rPr>
            <w:rStyle w:val="Hyperlink"/>
          </w:rPr>
          <w:t xml:space="preserve">Lernvideo: Fasching mit </w:t>
        </w:r>
        <w:proofErr w:type="spellStart"/>
        <w:r w:rsidRPr="00714EBD">
          <w:rPr>
            <w:rStyle w:val="Hyperlink"/>
          </w:rPr>
          <w:t>Bilbi</w:t>
        </w:r>
        <w:proofErr w:type="spellEnd"/>
      </w:hyperlink>
    </w:p>
    <w:p w:rsidR="00714EBD" w:rsidRDefault="00714EBD" w:rsidP="00714EBD">
      <w:r w:rsidRPr="00714EBD">
        <w:t xml:space="preserve">"Die Welt kann manchmal ziemlich schwarz-weiß sein, so farblos, ohne Phantasie." Aber nicht im Video von </w:t>
      </w:r>
      <w:proofErr w:type="spellStart"/>
      <w:r w:rsidRPr="00714EBD">
        <w:t>Bilbi</w:t>
      </w:r>
      <w:proofErr w:type="spellEnd"/>
      <w:r w:rsidRPr="00714EBD">
        <w:t xml:space="preserve"> "Faschingszeit". Hier erfährst du einige Fakten über Fasching in Deutschland und lernst unser neues Lied "Faschingszeit".</w:t>
      </w:r>
    </w:p>
    <w:p w:rsidR="00714EBD" w:rsidRDefault="00714EBD">
      <w:r>
        <w:br w:type="page"/>
      </w:r>
    </w:p>
    <w:p w:rsidR="00714EBD" w:rsidRDefault="00714EBD" w:rsidP="00714EBD">
      <w:r w:rsidRPr="00714EBD">
        <w:lastRenderedPageBreak/>
        <w:drawing>
          <wp:anchor distT="0" distB="0" distL="114300" distR="114300" simplePos="0" relativeHeight="251668480"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12" name="Grafik 12" descr="Ostersong mit Bil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Ostersong mit Bilbi"/>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714EBD">
        <w:t xml:space="preserve">Graphik: </w:t>
      </w:r>
      <w:proofErr w:type="spellStart"/>
      <w:r w:rsidRPr="00714EBD">
        <w:t>Yuchen</w:t>
      </w:r>
      <w:proofErr w:type="spellEnd"/>
      <w:r w:rsidRPr="00714EBD">
        <w:t xml:space="preserve"> </w:t>
      </w:r>
      <w:proofErr w:type="spellStart"/>
      <w:r w:rsidRPr="00714EBD">
        <w:t>Jemeršić</w:t>
      </w:r>
      <w:proofErr w:type="spellEnd"/>
      <w:r w:rsidRPr="00714EBD">
        <w:t>; © Goethe-Institut Ljubljana</w:t>
      </w:r>
    </w:p>
    <w:p w:rsidR="00714EBD" w:rsidRPr="00714EBD" w:rsidRDefault="00714EBD" w:rsidP="00714EBD">
      <w:hyperlink r:id="rId25" w:history="1">
        <w:r w:rsidRPr="00714EBD">
          <w:rPr>
            <w:rStyle w:val="Hyperlink"/>
          </w:rPr>
          <w:t xml:space="preserve">Lernvideo: Ostersong mit </w:t>
        </w:r>
        <w:proofErr w:type="spellStart"/>
        <w:r w:rsidRPr="00714EBD">
          <w:rPr>
            <w:rStyle w:val="Hyperlink"/>
          </w:rPr>
          <w:t>Bilbi</w:t>
        </w:r>
        <w:proofErr w:type="spellEnd"/>
      </w:hyperlink>
    </w:p>
    <w:p w:rsidR="00714EBD" w:rsidRDefault="00714EBD" w:rsidP="00714EBD">
      <w:r w:rsidRPr="00714EBD">
        <w:t>Woher kommt das Osterei? Vielleicht vom Hahn oder vom Storch? Vielleicht vom Kuckuck, wenn er singt? Das ist ein Geheimnis, dass man vielleicht erfährt, wenn man sich unseren Ostersong anhört</w:t>
      </w:r>
      <w:proofErr w:type="gramStart"/>
      <w:r w:rsidRPr="00714EBD">
        <w:t xml:space="preserve">.  </w:t>
      </w:r>
      <w:proofErr w:type="gramEnd"/>
      <w:r w:rsidRPr="00714EBD">
        <w:t>:)</w:t>
      </w:r>
      <w:r w:rsidRPr="00714EBD">
        <w:br/>
        <w:t>Darüber hinaus lernt man hier auch, wie man ein einfaches Instrument - das Schüttel-Ei - basteln</w:t>
      </w:r>
      <w:proofErr w:type="gramStart"/>
      <w:r w:rsidRPr="00714EBD">
        <w:t>  und</w:t>
      </w:r>
      <w:proofErr w:type="gramEnd"/>
      <w:r w:rsidRPr="00714EBD">
        <w:t xml:space="preserve"> sich beim Singen selber begleiten kann. </w:t>
      </w:r>
    </w:p>
    <w:p w:rsidR="00714EBD" w:rsidRDefault="00714EBD">
      <w:r>
        <w:br w:type="page"/>
      </w:r>
    </w:p>
    <w:p w:rsidR="00D03FDC" w:rsidRDefault="00D03FDC" w:rsidP="00D03FDC">
      <w:r w:rsidRPr="00D03FDC">
        <w:lastRenderedPageBreak/>
        <w:drawing>
          <wp:anchor distT="0" distB="0" distL="114300" distR="114300" simplePos="0" relativeHeight="251669504"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13" name="Grafik 13" descr="Agela Žugi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gela Žugič"/>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D03FDC">
        <w:t xml:space="preserve">Graphik: </w:t>
      </w:r>
      <w:proofErr w:type="spellStart"/>
      <w:r w:rsidRPr="00D03FDC">
        <w:t>Yuchen</w:t>
      </w:r>
      <w:proofErr w:type="spellEnd"/>
      <w:r w:rsidRPr="00D03FDC">
        <w:t xml:space="preserve"> </w:t>
      </w:r>
      <w:proofErr w:type="spellStart"/>
      <w:r w:rsidRPr="00D03FDC">
        <w:t>Jemeršić</w:t>
      </w:r>
      <w:proofErr w:type="spellEnd"/>
      <w:r w:rsidRPr="00D03FDC">
        <w:t xml:space="preserve">; © Goethe-Institut </w:t>
      </w:r>
      <w:proofErr w:type="spellStart"/>
      <w:r w:rsidRPr="00D03FDC">
        <w:t>Ljubljna</w:t>
      </w:r>
      <w:proofErr w:type="spellEnd"/>
    </w:p>
    <w:p w:rsidR="00D03FDC" w:rsidRPr="00D03FDC" w:rsidRDefault="00D03FDC" w:rsidP="00D03FDC">
      <w:hyperlink r:id="rId27" w:history="1">
        <w:r w:rsidRPr="00D03FDC">
          <w:rPr>
            <w:rStyle w:val="Hyperlink"/>
          </w:rPr>
          <w:t>Lernvideo: Oster-Quiz mit Angie</w:t>
        </w:r>
      </w:hyperlink>
    </w:p>
    <w:p w:rsidR="00D03FDC" w:rsidRDefault="00D03FDC" w:rsidP="00D03FDC">
      <w:r w:rsidRPr="00D03FDC">
        <w:t>Wieso ist Ostern jedes Jahr an einem anderen Termin? Warum heißt die Osterinsel so? Ist der Feldhase von Albrecht Dürer eigentlich ein Osterhase? Diese und ähnliche Fragen warten auf euch in unserem Quiz.</w:t>
      </w:r>
    </w:p>
    <w:p w:rsidR="00D03FDC" w:rsidRDefault="00D03FDC">
      <w:r>
        <w:br w:type="page"/>
      </w:r>
    </w:p>
    <w:p w:rsidR="00D03FDC" w:rsidRDefault="00D03FDC" w:rsidP="00D03FDC">
      <w:r w:rsidRPr="00D03FDC">
        <w:lastRenderedPageBreak/>
        <w:drawing>
          <wp:anchor distT="0" distB="0" distL="114300" distR="114300" simplePos="0" relativeHeight="251670528"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14" name="Grafik 14" descr="Lernvideo: Osterhasen mit Servietten-Oh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ernvideo: Osterhasen mit Servietten-Ohre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D03FDC">
        <w:t xml:space="preserve">Graphik: </w:t>
      </w:r>
      <w:proofErr w:type="spellStart"/>
      <w:r w:rsidRPr="00D03FDC">
        <w:t>Yuchen</w:t>
      </w:r>
      <w:proofErr w:type="spellEnd"/>
      <w:r w:rsidRPr="00D03FDC">
        <w:t xml:space="preserve"> </w:t>
      </w:r>
      <w:proofErr w:type="spellStart"/>
      <w:r w:rsidRPr="00D03FDC">
        <w:t>Jemeršić</w:t>
      </w:r>
      <w:proofErr w:type="spellEnd"/>
      <w:r w:rsidRPr="00D03FDC">
        <w:t>; © Goethe-Institut Ljubljana</w:t>
      </w:r>
    </w:p>
    <w:p w:rsidR="00D03FDC" w:rsidRPr="00D03FDC" w:rsidRDefault="00D03FDC" w:rsidP="00D03FDC">
      <w:hyperlink r:id="rId29" w:history="1">
        <w:r w:rsidRPr="00D03FDC">
          <w:rPr>
            <w:rStyle w:val="Hyperlink"/>
          </w:rPr>
          <w:t>Lernvideo: Osterhasen mit Servietten-Ohren</w:t>
        </w:r>
      </w:hyperlink>
    </w:p>
    <w:p w:rsidR="00D03FDC" w:rsidRDefault="00D03FDC" w:rsidP="00D03FDC">
      <w:r w:rsidRPr="00D03FDC">
        <w:t xml:space="preserve">In diesem Video lernt man, wie man eine einfache Oster-Tischdekoration selbst basteln kann, wie z. B. Osterhasen mit Servietten-Ohren. Darüber hinaus erfährt man einige </w:t>
      </w:r>
      <w:proofErr w:type="spellStart"/>
      <w:r w:rsidRPr="00D03FDC">
        <w:t>Funfacts</w:t>
      </w:r>
      <w:proofErr w:type="spellEnd"/>
      <w:r w:rsidRPr="00D03FDC">
        <w:t xml:space="preserve"> zu Ostereiern, Osterhasen etc. Am Ende wiederholt man anhand eines "Oster-Beispiels" auch Passiv im Präsens.</w:t>
      </w:r>
    </w:p>
    <w:p w:rsidR="00D03FDC" w:rsidRDefault="00D03FDC">
      <w:r>
        <w:br w:type="page"/>
      </w:r>
    </w:p>
    <w:p w:rsidR="002A314B" w:rsidRDefault="002A314B" w:rsidP="002A314B">
      <w:r w:rsidRPr="002A314B">
        <w:lastRenderedPageBreak/>
        <w:drawing>
          <wp:anchor distT="0" distB="0" distL="114300" distR="114300" simplePos="0" relativeHeight="251671552"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15" name="Grafik 15" descr="Das Krokodil-Spiel mit J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as Krokodil-Spiel mit Jen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2A314B">
        <w:t xml:space="preserve">Graphik: </w:t>
      </w:r>
      <w:proofErr w:type="spellStart"/>
      <w:r w:rsidRPr="002A314B">
        <w:t>Yuchen</w:t>
      </w:r>
      <w:proofErr w:type="spellEnd"/>
      <w:r w:rsidRPr="002A314B">
        <w:t xml:space="preserve"> </w:t>
      </w:r>
      <w:proofErr w:type="spellStart"/>
      <w:r w:rsidRPr="002A314B">
        <w:t>Jemeršić</w:t>
      </w:r>
      <w:proofErr w:type="spellEnd"/>
      <w:r w:rsidRPr="002A314B">
        <w:t xml:space="preserve"> © Goethe-Institut Ljubljana</w:t>
      </w:r>
    </w:p>
    <w:p w:rsidR="002A314B" w:rsidRPr="002A314B" w:rsidRDefault="002A314B" w:rsidP="002A314B">
      <w:hyperlink r:id="rId31" w:history="1">
        <w:r w:rsidRPr="002A314B">
          <w:rPr>
            <w:rStyle w:val="Hyperlink"/>
          </w:rPr>
          <w:t>Lernvideo: Krokodil-Spiel mit Jens</w:t>
        </w:r>
      </w:hyperlink>
    </w:p>
    <w:p w:rsidR="002A314B" w:rsidRDefault="002A314B" w:rsidP="002A314B">
      <w:r w:rsidRPr="002A314B">
        <w:t>Mit dem "Krokodil-Spiel" kann man auf spielerische Art und Weise den Wortschatz zum Thema Natur/Ökologie erweitern, indem man Fremdwörter oder Wörter aus dem Englischen aus dem passiven in den aktiven Wortschatz bringt.</w:t>
      </w:r>
    </w:p>
    <w:p w:rsidR="002A314B" w:rsidRDefault="002A314B">
      <w:r>
        <w:br w:type="page"/>
      </w:r>
    </w:p>
    <w:p w:rsidR="002A314B" w:rsidRDefault="002A314B" w:rsidP="002A314B">
      <w:r w:rsidRPr="002A314B">
        <w:lastRenderedPageBreak/>
        <w:drawing>
          <wp:anchor distT="0" distB="0" distL="114300" distR="114300" simplePos="0" relativeHeight="251672576" behindDoc="0" locked="0" layoutInCell="1" allowOverlap="1">
            <wp:simplePos x="901700" y="1187450"/>
            <wp:positionH relativeFrom="margin">
              <wp:align>center</wp:align>
            </wp:positionH>
            <wp:positionV relativeFrom="margin">
              <wp:align>top</wp:align>
            </wp:positionV>
            <wp:extent cx="7016750" cy="3956050"/>
            <wp:effectExtent l="0" t="0" r="0" b="6350"/>
            <wp:wrapSquare wrapText="bothSides"/>
            <wp:docPr id="16" name="Grafik 16" descr="Ciril Horjak mit Ernst Haeck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iril Horjak mit Ernst Haeckel"/>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016750" cy="3956050"/>
                    </a:xfrm>
                    <a:prstGeom prst="rect">
                      <a:avLst/>
                    </a:prstGeom>
                    <a:noFill/>
                    <a:ln>
                      <a:noFill/>
                    </a:ln>
                  </pic:spPr>
                </pic:pic>
              </a:graphicData>
            </a:graphic>
          </wp:anchor>
        </w:drawing>
      </w:r>
      <w:r w:rsidRPr="002A314B">
        <w:t xml:space="preserve">Graphik: </w:t>
      </w:r>
      <w:proofErr w:type="spellStart"/>
      <w:r w:rsidRPr="002A314B">
        <w:t>Yuchen</w:t>
      </w:r>
      <w:proofErr w:type="spellEnd"/>
      <w:r w:rsidRPr="002A314B">
        <w:t xml:space="preserve"> </w:t>
      </w:r>
      <w:proofErr w:type="spellStart"/>
      <w:r w:rsidRPr="002A314B">
        <w:t>Jemeršić</w:t>
      </w:r>
      <w:proofErr w:type="spellEnd"/>
      <w:r w:rsidRPr="002A314B">
        <w:t xml:space="preserve"> © Goethe-Institut Ljubljana</w:t>
      </w:r>
    </w:p>
    <w:p w:rsidR="002A314B" w:rsidRPr="002A314B" w:rsidRDefault="002A314B" w:rsidP="002A314B">
      <w:hyperlink r:id="rId33" w:history="1">
        <w:r w:rsidRPr="002A314B">
          <w:rPr>
            <w:rStyle w:val="Hyperlink"/>
          </w:rPr>
          <w:t>Lernvideo: Ernst Haeckel</w:t>
        </w:r>
      </w:hyperlink>
    </w:p>
    <w:p w:rsidR="002A314B" w:rsidRPr="002A314B" w:rsidRDefault="002A314B" w:rsidP="002A314B">
      <w:bookmarkStart w:id="0" w:name="_GoBack"/>
      <w:bookmarkEnd w:id="0"/>
      <w:r w:rsidRPr="002A314B">
        <w:t>Haben Sie sich jemals gefragt, woher die Architekten die Idee für wunderbare Ornamente im Jugendstil geschöpft haben, die in slowenischen, deutschen und anderen Dörfern und Städten bewundert werden können? Haben Sie jemals daran gedacht, dass auch Sie diese schönen Ornamente entwerfen könnten?</w:t>
      </w:r>
      <w:r w:rsidRPr="002A314B">
        <w:br/>
        <w:t xml:space="preserve">Die Antwort auf die erste Frage gibt Ihnen der akademische Maler, Illustrator, Karikaturist, Comiczeichner und Pädagoge Ciril </w:t>
      </w:r>
      <w:proofErr w:type="spellStart"/>
      <w:r w:rsidRPr="002A314B">
        <w:t>Horjak</w:t>
      </w:r>
      <w:proofErr w:type="spellEnd"/>
      <w:r w:rsidRPr="002A314B">
        <w:t>. Die zweite Frage können allerdings nur Sie beantworten, nachdem Sie sich das Video angesehen haben.</w:t>
      </w:r>
    </w:p>
    <w:p w:rsidR="002A314B" w:rsidRPr="002A314B" w:rsidRDefault="002A314B" w:rsidP="002A314B"/>
    <w:p w:rsidR="00D03FDC" w:rsidRPr="00D03FDC" w:rsidRDefault="00D03FDC" w:rsidP="00D03FDC"/>
    <w:p w:rsidR="00D03FDC" w:rsidRPr="00D03FDC" w:rsidRDefault="00D03FDC" w:rsidP="00D03FDC"/>
    <w:p w:rsidR="00714EBD" w:rsidRPr="00714EBD" w:rsidRDefault="00714EBD" w:rsidP="00714EBD"/>
    <w:p w:rsidR="00714EBD" w:rsidRPr="00714EBD" w:rsidRDefault="00714EBD" w:rsidP="00714EBD"/>
    <w:p w:rsidR="00714EBD" w:rsidRPr="00714EBD" w:rsidRDefault="00714EBD" w:rsidP="00714EBD"/>
    <w:p w:rsidR="00714EBD" w:rsidRPr="00714EBD" w:rsidRDefault="00714EBD" w:rsidP="00714EBD"/>
    <w:p w:rsidR="00714EBD" w:rsidRPr="00714EBD" w:rsidRDefault="00714EBD" w:rsidP="00714EBD"/>
    <w:p w:rsidR="00702D2E" w:rsidRPr="00702D2E" w:rsidRDefault="00702D2E" w:rsidP="00702D2E"/>
    <w:p w:rsidR="00702D2E" w:rsidRPr="00702D2E" w:rsidRDefault="00702D2E" w:rsidP="00702D2E"/>
    <w:p w:rsidR="00702D2E" w:rsidRPr="00702D2E" w:rsidRDefault="00702D2E" w:rsidP="00702D2E"/>
    <w:p w:rsidR="00BD7319" w:rsidRPr="00BD7319" w:rsidRDefault="00BD7319" w:rsidP="00BD7319"/>
    <w:p w:rsidR="00BD7319" w:rsidRPr="00BD7319" w:rsidRDefault="00BD7319" w:rsidP="00BD7319"/>
    <w:p w:rsidR="00BD7319" w:rsidRDefault="00BD7319" w:rsidP="00BD7319"/>
    <w:p w:rsidR="00BD7319" w:rsidRPr="00BD7319" w:rsidRDefault="00BD7319" w:rsidP="00BD7319"/>
    <w:p w:rsidR="005471B5" w:rsidRDefault="002A314B"/>
    <w:sectPr w:rsidR="005471B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319"/>
    <w:rsid w:val="002A314B"/>
    <w:rsid w:val="006E2C55"/>
    <w:rsid w:val="00702D2E"/>
    <w:rsid w:val="00714EBD"/>
    <w:rsid w:val="008C2A4E"/>
    <w:rsid w:val="00BD7319"/>
    <w:rsid w:val="00D03F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316EDC-C2ED-4403-80D4-78EA41900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D731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36237">
      <w:bodyDiv w:val="1"/>
      <w:marLeft w:val="0"/>
      <w:marRight w:val="0"/>
      <w:marTop w:val="0"/>
      <w:marBottom w:val="0"/>
      <w:divBdr>
        <w:top w:val="none" w:sz="0" w:space="0" w:color="auto"/>
        <w:left w:val="none" w:sz="0" w:space="0" w:color="auto"/>
        <w:bottom w:val="none" w:sz="0" w:space="0" w:color="auto"/>
        <w:right w:val="none" w:sz="0" w:space="0" w:color="auto"/>
      </w:divBdr>
      <w:divsChild>
        <w:div w:id="1124540724">
          <w:marLeft w:val="0"/>
          <w:marRight w:val="0"/>
          <w:marTop w:val="0"/>
          <w:marBottom w:val="0"/>
          <w:divBdr>
            <w:top w:val="single" w:sz="6" w:space="0" w:color="E5E5E5"/>
            <w:left w:val="none" w:sz="0" w:space="0" w:color="auto"/>
            <w:bottom w:val="none" w:sz="0" w:space="0" w:color="auto"/>
            <w:right w:val="none" w:sz="0" w:space="0" w:color="auto"/>
          </w:divBdr>
        </w:div>
        <w:div w:id="1229412828">
          <w:marLeft w:val="0"/>
          <w:marRight w:val="0"/>
          <w:marTop w:val="0"/>
          <w:marBottom w:val="0"/>
          <w:divBdr>
            <w:top w:val="none" w:sz="0" w:space="0" w:color="auto"/>
            <w:left w:val="none" w:sz="0" w:space="0" w:color="auto"/>
            <w:bottom w:val="none" w:sz="0" w:space="0" w:color="auto"/>
            <w:right w:val="none" w:sz="0" w:space="0" w:color="auto"/>
          </w:divBdr>
        </w:div>
      </w:divsChild>
    </w:div>
    <w:div w:id="81151035">
      <w:bodyDiv w:val="1"/>
      <w:marLeft w:val="0"/>
      <w:marRight w:val="0"/>
      <w:marTop w:val="0"/>
      <w:marBottom w:val="0"/>
      <w:divBdr>
        <w:top w:val="none" w:sz="0" w:space="0" w:color="auto"/>
        <w:left w:val="none" w:sz="0" w:space="0" w:color="auto"/>
        <w:bottom w:val="none" w:sz="0" w:space="0" w:color="auto"/>
        <w:right w:val="none" w:sz="0" w:space="0" w:color="auto"/>
      </w:divBdr>
      <w:divsChild>
        <w:div w:id="234709036">
          <w:marLeft w:val="0"/>
          <w:marRight w:val="0"/>
          <w:marTop w:val="0"/>
          <w:marBottom w:val="0"/>
          <w:divBdr>
            <w:top w:val="single" w:sz="6" w:space="0" w:color="E5E5E5"/>
            <w:left w:val="none" w:sz="0" w:space="0" w:color="auto"/>
            <w:bottom w:val="none" w:sz="0" w:space="0" w:color="auto"/>
            <w:right w:val="none" w:sz="0" w:space="0" w:color="auto"/>
          </w:divBdr>
        </w:div>
        <w:div w:id="364713809">
          <w:marLeft w:val="0"/>
          <w:marRight w:val="0"/>
          <w:marTop w:val="0"/>
          <w:marBottom w:val="0"/>
          <w:divBdr>
            <w:top w:val="none" w:sz="0" w:space="0" w:color="auto"/>
            <w:left w:val="none" w:sz="0" w:space="0" w:color="auto"/>
            <w:bottom w:val="none" w:sz="0" w:space="0" w:color="auto"/>
            <w:right w:val="none" w:sz="0" w:space="0" w:color="auto"/>
          </w:divBdr>
        </w:div>
      </w:divsChild>
    </w:div>
    <w:div w:id="142043928">
      <w:bodyDiv w:val="1"/>
      <w:marLeft w:val="0"/>
      <w:marRight w:val="0"/>
      <w:marTop w:val="0"/>
      <w:marBottom w:val="0"/>
      <w:divBdr>
        <w:top w:val="none" w:sz="0" w:space="0" w:color="auto"/>
        <w:left w:val="none" w:sz="0" w:space="0" w:color="auto"/>
        <w:bottom w:val="none" w:sz="0" w:space="0" w:color="auto"/>
        <w:right w:val="none" w:sz="0" w:space="0" w:color="auto"/>
      </w:divBdr>
      <w:divsChild>
        <w:div w:id="133135200">
          <w:marLeft w:val="0"/>
          <w:marRight w:val="0"/>
          <w:marTop w:val="0"/>
          <w:marBottom w:val="0"/>
          <w:divBdr>
            <w:top w:val="single" w:sz="6" w:space="0" w:color="E5E5E5"/>
            <w:left w:val="none" w:sz="0" w:space="0" w:color="auto"/>
            <w:bottom w:val="none" w:sz="0" w:space="0" w:color="auto"/>
            <w:right w:val="none" w:sz="0" w:space="0" w:color="auto"/>
          </w:divBdr>
        </w:div>
        <w:div w:id="1192643953">
          <w:marLeft w:val="0"/>
          <w:marRight w:val="0"/>
          <w:marTop w:val="0"/>
          <w:marBottom w:val="0"/>
          <w:divBdr>
            <w:top w:val="none" w:sz="0" w:space="0" w:color="auto"/>
            <w:left w:val="none" w:sz="0" w:space="0" w:color="auto"/>
            <w:bottom w:val="none" w:sz="0" w:space="0" w:color="auto"/>
            <w:right w:val="none" w:sz="0" w:space="0" w:color="auto"/>
          </w:divBdr>
        </w:div>
      </w:divsChild>
    </w:div>
    <w:div w:id="145903712">
      <w:bodyDiv w:val="1"/>
      <w:marLeft w:val="0"/>
      <w:marRight w:val="0"/>
      <w:marTop w:val="0"/>
      <w:marBottom w:val="0"/>
      <w:divBdr>
        <w:top w:val="none" w:sz="0" w:space="0" w:color="auto"/>
        <w:left w:val="none" w:sz="0" w:space="0" w:color="auto"/>
        <w:bottom w:val="none" w:sz="0" w:space="0" w:color="auto"/>
        <w:right w:val="none" w:sz="0" w:space="0" w:color="auto"/>
      </w:divBdr>
      <w:divsChild>
        <w:div w:id="190579954">
          <w:marLeft w:val="0"/>
          <w:marRight w:val="0"/>
          <w:marTop w:val="0"/>
          <w:marBottom w:val="0"/>
          <w:divBdr>
            <w:top w:val="single" w:sz="6" w:space="0" w:color="E5E5E5"/>
            <w:left w:val="none" w:sz="0" w:space="0" w:color="auto"/>
            <w:bottom w:val="none" w:sz="0" w:space="0" w:color="auto"/>
            <w:right w:val="none" w:sz="0" w:space="0" w:color="auto"/>
          </w:divBdr>
        </w:div>
        <w:div w:id="1129863408">
          <w:marLeft w:val="0"/>
          <w:marRight w:val="0"/>
          <w:marTop w:val="0"/>
          <w:marBottom w:val="0"/>
          <w:divBdr>
            <w:top w:val="none" w:sz="0" w:space="0" w:color="auto"/>
            <w:left w:val="none" w:sz="0" w:space="0" w:color="auto"/>
            <w:bottom w:val="none" w:sz="0" w:space="0" w:color="auto"/>
            <w:right w:val="none" w:sz="0" w:space="0" w:color="auto"/>
          </w:divBdr>
        </w:div>
      </w:divsChild>
    </w:div>
    <w:div w:id="151526161">
      <w:bodyDiv w:val="1"/>
      <w:marLeft w:val="0"/>
      <w:marRight w:val="0"/>
      <w:marTop w:val="0"/>
      <w:marBottom w:val="0"/>
      <w:divBdr>
        <w:top w:val="none" w:sz="0" w:space="0" w:color="auto"/>
        <w:left w:val="none" w:sz="0" w:space="0" w:color="auto"/>
        <w:bottom w:val="none" w:sz="0" w:space="0" w:color="auto"/>
        <w:right w:val="none" w:sz="0" w:space="0" w:color="auto"/>
      </w:divBdr>
      <w:divsChild>
        <w:div w:id="1153718400">
          <w:marLeft w:val="0"/>
          <w:marRight w:val="0"/>
          <w:marTop w:val="0"/>
          <w:marBottom w:val="0"/>
          <w:divBdr>
            <w:top w:val="single" w:sz="6" w:space="0" w:color="E5E5E5"/>
            <w:left w:val="none" w:sz="0" w:space="0" w:color="auto"/>
            <w:bottom w:val="none" w:sz="0" w:space="0" w:color="auto"/>
            <w:right w:val="none" w:sz="0" w:space="0" w:color="auto"/>
          </w:divBdr>
        </w:div>
        <w:div w:id="1295600826">
          <w:marLeft w:val="0"/>
          <w:marRight w:val="0"/>
          <w:marTop w:val="0"/>
          <w:marBottom w:val="0"/>
          <w:divBdr>
            <w:top w:val="none" w:sz="0" w:space="0" w:color="auto"/>
            <w:left w:val="none" w:sz="0" w:space="0" w:color="auto"/>
            <w:bottom w:val="none" w:sz="0" w:space="0" w:color="auto"/>
            <w:right w:val="none" w:sz="0" w:space="0" w:color="auto"/>
          </w:divBdr>
        </w:div>
      </w:divsChild>
    </w:div>
    <w:div w:id="162744834">
      <w:bodyDiv w:val="1"/>
      <w:marLeft w:val="0"/>
      <w:marRight w:val="0"/>
      <w:marTop w:val="0"/>
      <w:marBottom w:val="0"/>
      <w:divBdr>
        <w:top w:val="none" w:sz="0" w:space="0" w:color="auto"/>
        <w:left w:val="none" w:sz="0" w:space="0" w:color="auto"/>
        <w:bottom w:val="none" w:sz="0" w:space="0" w:color="auto"/>
        <w:right w:val="none" w:sz="0" w:space="0" w:color="auto"/>
      </w:divBdr>
      <w:divsChild>
        <w:div w:id="813958881">
          <w:marLeft w:val="0"/>
          <w:marRight w:val="0"/>
          <w:marTop w:val="0"/>
          <w:marBottom w:val="0"/>
          <w:divBdr>
            <w:top w:val="single" w:sz="6" w:space="0" w:color="E5E5E5"/>
            <w:left w:val="none" w:sz="0" w:space="0" w:color="auto"/>
            <w:bottom w:val="none" w:sz="0" w:space="0" w:color="auto"/>
            <w:right w:val="none" w:sz="0" w:space="0" w:color="auto"/>
          </w:divBdr>
        </w:div>
        <w:div w:id="1910846791">
          <w:marLeft w:val="0"/>
          <w:marRight w:val="0"/>
          <w:marTop w:val="0"/>
          <w:marBottom w:val="0"/>
          <w:divBdr>
            <w:top w:val="none" w:sz="0" w:space="0" w:color="auto"/>
            <w:left w:val="none" w:sz="0" w:space="0" w:color="auto"/>
            <w:bottom w:val="none" w:sz="0" w:space="0" w:color="auto"/>
            <w:right w:val="none" w:sz="0" w:space="0" w:color="auto"/>
          </w:divBdr>
        </w:div>
      </w:divsChild>
    </w:div>
    <w:div w:id="475995225">
      <w:bodyDiv w:val="1"/>
      <w:marLeft w:val="0"/>
      <w:marRight w:val="0"/>
      <w:marTop w:val="0"/>
      <w:marBottom w:val="0"/>
      <w:divBdr>
        <w:top w:val="none" w:sz="0" w:space="0" w:color="auto"/>
        <w:left w:val="none" w:sz="0" w:space="0" w:color="auto"/>
        <w:bottom w:val="none" w:sz="0" w:space="0" w:color="auto"/>
        <w:right w:val="none" w:sz="0" w:space="0" w:color="auto"/>
      </w:divBdr>
      <w:divsChild>
        <w:div w:id="1709143850">
          <w:marLeft w:val="0"/>
          <w:marRight w:val="0"/>
          <w:marTop w:val="0"/>
          <w:marBottom w:val="0"/>
          <w:divBdr>
            <w:top w:val="single" w:sz="6" w:space="0" w:color="E5E5E5"/>
            <w:left w:val="none" w:sz="0" w:space="0" w:color="auto"/>
            <w:bottom w:val="none" w:sz="0" w:space="0" w:color="auto"/>
            <w:right w:val="none" w:sz="0" w:space="0" w:color="auto"/>
          </w:divBdr>
        </w:div>
        <w:div w:id="937761921">
          <w:marLeft w:val="0"/>
          <w:marRight w:val="0"/>
          <w:marTop w:val="0"/>
          <w:marBottom w:val="0"/>
          <w:divBdr>
            <w:top w:val="none" w:sz="0" w:space="0" w:color="auto"/>
            <w:left w:val="none" w:sz="0" w:space="0" w:color="auto"/>
            <w:bottom w:val="none" w:sz="0" w:space="0" w:color="auto"/>
            <w:right w:val="none" w:sz="0" w:space="0" w:color="auto"/>
          </w:divBdr>
        </w:div>
      </w:divsChild>
    </w:div>
    <w:div w:id="482621229">
      <w:bodyDiv w:val="1"/>
      <w:marLeft w:val="0"/>
      <w:marRight w:val="0"/>
      <w:marTop w:val="0"/>
      <w:marBottom w:val="0"/>
      <w:divBdr>
        <w:top w:val="none" w:sz="0" w:space="0" w:color="auto"/>
        <w:left w:val="none" w:sz="0" w:space="0" w:color="auto"/>
        <w:bottom w:val="none" w:sz="0" w:space="0" w:color="auto"/>
        <w:right w:val="none" w:sz="0" w:space="0" w:color="auto"/>
      </w:divBdr>
      <w:divsChild>
        <w:div w:id="565459233">
          <w:marLeft w:val="0"/>
          <w:marRight w:val="0"/>
          <w:marTop w:val="0"/>
          <w:marBottom w:val="0"/>
          <w:divBdr>
            <w:top w:val="single" w:sz="6" w:space="0" w:color="E5E5E5"/>
            <w:left w:val="none" w:sz="0" w:space="0" w:color="auto"/>
            <w:bottom w:val="none" w:sz="0" w:space="0" w:color="auto"/>
            <w:right w:val="none" w:sz="0" w:space="0" w:color="auto"/>
          </w:divBdr>
        </w:div>
        <w:div w:id="1378432528">
          <w:marLeft w:val="0"/>
          <w:marRight w:val="0"/>
          <w:marTop w:val="0"/>
          <w:marBottom w:val="0"/>
          <w:divBdr>
            <w:top w:val="none" w:sz="0" w:space="0" w:color="auto"/>
            <w:left w:val="none" w:sz="0" w:space="0" w:color="auto"/>
            <w:bottom w:val="none" w:sz="0" w:space="0" w:color="auto"/>
            <w:right w:val="none" w:sz="0" w:space="0" w:color="auto"/>
          </w:divBdr>
        </w:div>
      </w:divsChild>
    </w:div>
    <w:div w:id="555967529">
      <w:bodyDiv w:val="1"/>
      <w:marLeft w:val="0"/>
      <w:marRight w:val="0"/>
      <w:marTop w:val="0"/>
      <w:marBottom w:val="0"/>
      <w:divBdr>
        <w:top w:val="none" w:sz="0" w:space="0" w:color="auto"/>
        <w:left w:val="none" w:sz="0" w:space="0" w:color="auto"/>
        <w:bottom w:val="none" w:sz="0" w:space="0" w:color="auto"/>
        <w:right w:val="none" w:sz="0" w:space="0" w:color="auto"/>
      </w:divBdr>
      <w:divsChild>
        <w:div w:id="967901566">
          <w:marLeft w:val="0"/>
          <w:marRight w:val="0"/>
          <w:marTop w:val="0"/>
          <w:marBottom w:val="0"/>
          <w:divBdr>
            <w:top w:val="single" w:sz="6" w:space="0" w:color="E5E5E5"/>
            <w:left w:val="none" w:sz="0" w:space="0" w:color="auto"/>
            <w:bottom w:val="none" w:sz="0" w:space="0" w:color="auto"/>
            <w:right w:val="none" w:sz="0" w:space="0" w:color="auto"/>
          </w:divBdr>
        </w:div>
        <w:div w:id="1482697738">
          <w:marLeft w:val="0"/>
          <w:marRight w:val="0"/>
          <w:marTop w:val="0"/>
          <w:marBottom w:val="0"/>
          <w:divBdr>
            <w:top w:val="none" w:sz="0" w:space="0" w:color="auto"/>
            <w:left w:val="none" w:sz="0" w:space="0" w:color="auto"/>
            <w:bottom w:val="none" w:sz="0" w:space="0" w:color="auto"/>
            <w:right w:val="none" w:sz="0" w:space="0" w:color="auto"/>
          </w:divBdr>
        </w:div>
      </w:divsChild>
    </w:div>
    <w:div w:id="889419600">
      <w:bodyDiv w:val="1"/>
      <w:marLeft w:val="0"/>
      <w:marRight w:val="0"/>
      <w:marTop w:val="0"/>
      <w:marBottom w:val="0"/>
      <w:divBdr>
        <w:top w:val="none" w:sz="0" w:space="0" w:color="auto"/>
        <w:left w:val="none" w:sz="0" w:space="0" w:color="auto"/>
        <w:bottom w:val="none" w:sz="0" w:space="0" w:color="auto"/>
        <w:right w:val="none" w:sz="0" w:space="0" w:color="auto"/>
      </w:divBdr>
      <w:divsChild>
        <w:div w:id="2013145553">
          <w:marLeft w:val="0"/>
          <w:marRight w:val="0"/>
          <w:marTop w:val="0"/>
          <w:marBottom w:val="0"/>
          <w:divBdr>
            <w:top w:val="single" w:sz="6" w:space="0" w:color="E5E5E5"/>
            <w:left w:val="none" w:sz="0" w:space="0" w:color="auto"/>
            <w:bottom w:val="none" w:sz="0" w:space="0" w:color="auto"/>
            <w:right w:val="none" w:sz="0" w:space="0" w:color="auto"/>
          </w:divBdr>
        </w:div>
        <w:div w:id="1539318197">
          <w:marLeft w:val="0"/>
          <w:marRight w:val="0"/>
          <w:marTop w:val="0"/>
          <w:marBottom w:val="0"/>
          <w:divBdr>
            <w:top w:val="none" w:sz="0" w:space="0" w:color="auto"/>
            <w:left w:val="none" w:sz="0" w:space="0" w:color="auto"/>
            <w:bottom w:val="none" w:sz="0" w:space="0" w:color="auto"/>
            <w:right w:val="none" w:sz="0" w:space="0" w:color="auto"/>
          </w:divBdr>
        </w:div>
      </w:divsChild>
    </w:div>
    <w:div w:id="1056516658">
      <w:bodyDiv w:val="1"/>
      <w:marLeft w:val="0"/>
      <w:marRight w:val="0"/>
      <w:marTop w:val="0"/>
      <w:marBottom w:val="0"/>
      <w:divBdr>
        <w:top w:val="none" w:sz="0" w:space="0" w:color="auto"/>
        <w:left w:val="none" w:sz="0" w:space="0" w:color="auto"/>
        <w:bottom w:val="none" w:sz="0" w:space="0" w:color="auto"/>
        <w:right w:val="none" w:sz="0" w:space="0" w:color="auto"/>
      </w:divBdr>
      <w:divsChild>
        <w:div w:id="215626895">
          <w:marLeft w:val="0"/>
          <w:marRight w:val="0"/>
          <w:marTop w:val="0"/>
          <w:marBottom w:val="0"/>
          <w:divBdr>
            <w:top w:val="single" w:sz="6" w:space="0" w:color="E5E5E5"/>
            <w:left w:val="none" w:sz="0" w:space="0" w:color="auto"/>
            <w:bottom w:val="none" w:sz="0" w:space="0" w:color="auto"/>
            <w:right w:val="none" w:sz="0" w:space="0" w:color="auto"/>
          </w:divBdr>
        </w:div>
        <w:div w:id="1548183414">
          <w:marLeft w:val="0"/>
          <w:marRight w:val="0"/>
          <w:marTop w:val="0"/>
          <w:marBottom w:val="0"/>
          <w:divBdr>
            <w:top w:val="none" w:sz="0" w:space="0" w:color="auto"/>
            <w:left w:val="none" w:sz="0" w:space="0" w:color="auto"/>
            <w:bottom w:val="none" w:sz="0" w:space="0" w:color="auto"/>
            <w:right w:val="none" w:sz="0" w:space="0" w:color="auto"/>
          </w:divBdr>
        </w:div>
      </w:divsChild>
    </w:div>
    <w:div w:id="1090352784">
      <w:bodyDiv w:val="1"/>
      <w:marLeft w:val="0"/>
      <w:marRight w:val="0"/>
      <w:marTop w:val="0"/>
      <w:marBottom w:val="0"/>
      <w:divBdr>
        <w:top w:val="none" w:sz="0" w:space="0" w:color="auto"/>
        <w:left w:val="none" w:sz="0" w:space="0" w:color="auto"/>
        <w:bottom w:val="none" w:sz="0" w:space="0" w:color="auto"/>
        <w:right w:val="none" w:sz="0" w:space="0" w:color="auto"/>
      </w:divBdr>
      <w:divsChild>
        <w:div w:id="355430487">
          <w:marLeft w:val="0"/>
          <w:marRight w:val="0"/>
          <w:marTop w:val="0"/>
          <w:marBottom w:val="0"/>
          <w:divBdr>
            <w:top w:val="single" w:sz="6" w:space="0" w:color="E5E5E5"/>
            <w:left w:val="none" w:sz="0" w:space="0" w:color="auto"/>
            <w:bottom w:val="single" w:sz="6" w:space="0" w:color="E5E5E5"/>
            <w:right w:val="none" w:sz="0" w:space="0" w:color="auto"/>
          </w:divBdr>
        </w:div>
        <w:div w:id="1512798391">
          <w:marLeft w:val="0"/>
          <w:marRight w:val="0"/>
          <w:marTop w:val="0"/>
          <w:marBottom w:val="0"/>
          <w:divBdr>
            <w:top w:val="none" w:sz="0" w:space="0" w:color="auto"/>
            <w:left w:val="none" w:sz="0" w:space="0" w:color="auto"/>
            <w:bottom w:val="none" w:sz="0" w:space="0" w:color="auto"/>
            <w:right w:val="none" w:sz="0" w:space="0" w:color="auto"/>
          </w:divBdr>
        </w:div>
      </w:divsChild>
    </w:div>
    <w:div w:id="1473251127">
      <w:bodyDiv w:val="1"/>
      <w:marLeft w:val="0"/>
      <w:marRight w:val="0"/>
      <w:marTop w:val="0"/>
      <w:marBottom w:val="0"/>
      <w:divBdr>
        <w:top w:val="none" w:sz="0" w:space="0" w:color="auto"/>
        <w:left w:val="none" w:sz="0" w:space="0" w:color="auto"/>
        <w:bottom w:val="none" w:sz="0" w:space="0" w:color="auto"/>
        <w:right w:val="none" w:sz="0" w:space="0" w:color="auto"/>
      </w:divBdr>
      <w:divsChild>
        <w:div w:id="62801529">
          <w:marLeft w:val="0"/>
          <w:marRight w:val="0"/>
          <w:marTop w:val="0"/>
          <w:marBottom w:val="0"/>
          <w:divBdr>
            <w:top w:val="single" w:sz="6" w:space="0" w:color="E5E5E5"/>
            <w:left w:val="none" w:sz="0" w:space="0" w:color="auto"/>
            <w:bottom w:val="none" w:sz="0" w:space="0" w:color="auto"/>
            <w:right w:val="none" w:sz="0" w:space="0" w:color="auto"/>
          </w:divBdr>
        </w:div>
        <w:div w:id="499740969">
          <w:marLeft w:val="0"/>
          <w:marRight w:val="0"/>
          <w:marTop w:val="0"/>
          <w:marBottom w:val="0"/>
          <w:divBdr>
            <w:top w:val="none" w:sz="0" w:space="0" w:color="auto"/>
            <w:left w:val="none" w:sz="0" w:space="0" w:color="auto"/>
            <w:bottom w:val="none" w:sz="0" w:space="0" w:color="auto"/>
            <w:right w:val="none" w:sz="0" w:space="0" w:color="auto"/>
          </w:divBdr>
        </w:div>
      </w:divsChild>
    </w:div>
    <w:div w:id="1675455485">
      <w:bodyDiv w:val="1"/>
      <w:marLeft w:val="0"/>
      <w:marRight w:val="0"/>
      <w:marTop w:val="0"/>
      <w:marBottom w:val="0"/>
      <w:divBdr>
        <w:top w:val="none" w:sz="0" w:space="0" w:color="auto"/>
        <w:left w:val="none" w:sz="0" w:space="0" w:color="auto"/>
        <w:bottom w:val="none" w:sz="0" w:space="0" w:color="auto"/>
        <w:right w:val="none" w:sz="0" w:space="0" w:color="auto"/>
      </w:divBdr>
      <w:divsChild>
        <w:div w:id="1247299410">
          <w:marLeft w:val="0"/>
          <w:marRight w:val="0"/>
          <w:marTop w:val="0"/>
          <w:marBottom w:val="0"/>
          <w:divBdr>
            <w:top w:val="single" w:sz="6" w:space="0" w:color="E5E5E5"/>
            <w:left w:val="none" w:sz="0" w:space="0" w:color="auto"/>
            <w:bottom w:val="none" w:sz="0" w:space="0" w:color="auto"/>
            <w:right w:val="none" w:sz="0" w:space="0" w:color="auto"/>
          </w:divBdr>
        </w:div>
        <w:div w:id="1160581574">
          <w:marLeft w:val="0"/>
          <w:marRight w:val="0"/>
          <w:marTop w:val="0"/>
          <w:marBottom w:val="0"/>
          <w:divBdr>
            <w:top w:val="none" w:sz="0" w:space="0" w:color="auto"/>
            <w:left w:val="none" w:sz="0" w:space="0" w:color="auto"/>
            <w:bottom w:val="none" w:sz="0" w:space="0" w:color="auto"/>
            <w:right w:val="none" w:sz="0" w:space="0" w:color="auto"/>
          </w:divBdr>
        </w:div>
      </w:divsChild>
    </w:div>
    <w:div w:id="1898932497">
      <w:bodyDiv w:val="1"/>
      <w:marLeft w:val="0"/>
      <w:marRight w:val="0"/>
      <w:marTop w:val="0"/>
      <w:marBottom w:val="0"/>
      <w:divBdr>
        <w:top w:val="none" w:sz="0" w:space="0" w:color="auto"/>
        <w:left w:val="none" w:sz="0" w:space="0" w:color="auto"/>
        <w:bottom w:val="none" w:sz="0" w:space="0" w:color="auto"/>
        <w:right w:val="none" w:sz="0" w:space="0" w:color="auto"/>
      </w:divBdr>
      <w:divsChild>
        <w:div w:id="157186806">
          <w:marLeft w:val="0"/>
          <w:marRight w:val="0"/>
          <w:marTop w:val="0"/>
          <w:marBottom w:val="0"/>
          <w:divBdr>
            <w:top w:val="single" w:sz="6" w:space="0" w:color="E5E5E5"/>
            <w:left w:val="none" w:sz="0" w:space="0" w:color="auto"/>
            <w:bottom w:val="none" w:sz="0" w:space="0" w:color="auto"/>
            <w:right w:val="none" w:sz="0" w:space="0" w:color="auto"/>
          </w:divBdr>
        </w:div>
        <w:div w:id="1489396869">
          <w:marLeft w:val="0"/>
          <w:marRight w:val="0"/>
          <w:marTop w:val="0"/>
          <w:marBottom w:val="0"/>
          <w:divBdr>
            <w:top w:val="none" w:sz="0" w:space="0" w:color="auto"/>
            <w:left w:val="none" w:sz="0" w:space="0" w:color="auto"/>
            <w:bottom w:val="none" w:sz="0" w:space="0" w:color="auto"/>
            <w:right w:val="none" w:sz="0" w:space="0" w:color="auto"/>
          </w:divBdr>
        </w:div>
      </w:divsChild>
    </w:div>
    <w:div w:id="1965232320">
      <w:bodyDiv w:val="1"/>
      <w:marLeft w:val="0"/>
      <w:marRight w:val="0"/>
      <w:marTop w:val="0"/>
      <w:marBottom w:val="0"/>
      <w:divBdr>
        <w:top w:val="none" w:sz="0" w:space="0" w:color="auto"/>
        <w:left w:val="none" w:sz="0" w:space="0" w:color="auto"/>
        <w:bottom w:val="none" w:sz="0" w:space="0" w:color="auto"/>
        <w:right w:val="none" w:sz="0" w:space="0" w:color="auto"/>
      </w:divBdr>
      <w:divsChild>
        <w:div w:id="100880708">
          <w:marLeft w:val="0"/>
          <w:marRight w:val="0"/>
          <w:marTop w:val="0"/>
          <w:marBottom w:val="0"/>
          <w:divBdr>
            <w:top w:val="single" w:sz="6" w:space="0" w:color="E5E5E5"/>
            <w:left w:val="none" w:sz="0" w:space="0" w:color="auto"/>
            <w:bottom w:val="none" w:sz="0" w:space="0" w:color="auto"/>
            <w:right w:val="none" w:sz="0" w:space="0" w:color="auto"/>
          </w:divBdr>
        </w:div>
        <w:div w:id="8017748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www.goethe.de/ins/si/de/spr/fuf.html" TargetMode="External"/><Relationship Id="rId18" Type="http://schemas.openxmlformats.org/officeDocument/2006/relationships/image" Target="media/image8.jpeg"/><Relationship Id="rId26" Type="http://schemas.openxmlformats.org/officeDocument/2006/relationships/image" Target="media/image12.jpeg"/><Relationship Id="rId3" Type="http://schemas.openxmlformats.org/officeDocument/2006/relationships/webSettings" Target="webSettings.xml"/><Relationship Id="rId21" Type="http://schemas.openxmlformats.org/officeDocument/2006/relationships/hyperlink" Target="https://www.goethe.de/ins/si/de/spr/fuf.html" TargetMode="External"/><Relationship Id="rId34" Type="http://schemas.openxmlformats.org/officeDocument/2006/relationships/fontTable" Target="fontTable.xml"/><Relationship Id="rId7" Type="http://schemas.openxmlformats.org/officeDocument/2006/relationships/hyperlink" Target="https://www.goethe.de/ins/si/de/spr/fuf.html" TargetMode="External"/><Relationship Id="rId12" Type="http://schemas.openxmlformats.org/officeDocument/2006/relationships/image" Target="media/image5.jpeg"/><Relationship Id="rId17" Type="http://schemas.openxmlformats.org/officeDocument/2006/relationships/hyperlink" Target="https://www.goethe.de/ins/si/de/spr/fuf.html" TargetMode="External"/><Relationship Id="rId25" Type="http://schemas.openxmlformats.org/officeDocument/2006/relationships/hyperlink" Target="https://www.goethe.de/ins/si/de/spr/fuf.html" TargetMode="External"/><Relationship Id="rId33" Type="http://schemas.openxmlformats.org/officeDocument/2006/relationships/hyperlink" Target="https://www.goethe.de/ins/si/de/spr/fuf.html" TargetMode="External"/><Relationship Id="rId2" Type="http://schemas.openxmlformats.org/officeDocument/2006/relationships/settings" Target="settings.xml"/><Relationship Id="rId16" Type="http://schemas.openxmlformats.org/officeDocument/2006/relationships/image" Target="media/image7.jpeg"/><Relationship Id="rId20" Type="http://schemas.openxmlformats.org/officeDocument/2006/relationships/image" Target="media/image9.jpeg"/><Relationship Id="rId29" Type="http://schemas.openxmlformats.org/officeDocument/2006/relationships/hyperlink" Target="https://www.goethe.de/ins/si/de/spr/fuf.html" TargetMode="Externa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hyperlink" Target="https://www.goethe.de/ins/si/de/spr/fuf.html" TargetMode="External"/><Relationship Id="rId24" Type="http://schemas.openxmlformats.org/officeDocument/2006/relationships/image" Target="media/image11.jpeg"/><Relationship Id="rId32" Type="http://schemas.openxmlformats.org/officeDocument/2006/relationships/image" Target="media/image15.jpeg"/><Relationship Id="rId5" Type="http://schemas.openxmlformats.org/officeDocument/2006/relationships/hyperlink" Target="https://www.goethe.de/ins/si/de/spr/fuf.html" TargetMode="External"/><Relationship Id="rId15" Type="http://schemas.openxmlformats.org/officeDocument/2006/relationships/hyperlink" Target="https://www.goethe.de/ins/si/de/spr/fuf.html" TargetMode="External"/><Relationship Id="rId23" Type="http://schemas.openxmlformats.org/officeDocument/2006/relationships/hyperlink" Target="https://www.goethe.de/ins/si/de/spr/fuf.html" TargetMode="External"/><Relationship Id="rId28" Type="http://schemas.openxmlformats.org/officeDocument/2006/relationships/image" Target="media/image13.jpeg"/><Relationship Id="rId10" Type="http://schemas.openxmlformats.org/officeDocument/2006/relationships/image" Target="media/image4.jpeg"/><Relationship Id="rId19" Type="http://schemas.openxmlformats.org/officeDocument/2006/relationships/hyperlink" Target="https://www.goethe.de/ins/si/de/spr/fuf.html" TargetMode="External"/><Relationship Id="rId31" Type="http://schemas.openxmlformats.org/officeDocument/2006/relationships/hyperlink" Target="https://www.goethe.de/ins/si/de/spr/fuf.html" TargetMode="External"/><Relationship Id="rId4" Type="http://schemas.openxmlformats.org/officeDocument/2006/relationships/image" Target="media/image1.jpeg"/><Relationship Id="rId9" Type="http://schemas.openxmlformats.org/officeDocument/2006/relationships/hyperlink" Target="https://www.goethe.de/ins/si/de/spr/fuf.html" TargetMode="External"/><Relationship Id="rId14" Type="http://schemas.openxmlformats.org/officeDocument/2006/relationships/image" Target="media/image6.jpeg"/><Relationship Id="rId22" Type="http://schemas.openxmlformats.org/officeDocument/2006/relationships/image" Target="media/image10.jpeg"/><Relationship Id="rId27" Type="http://schemas.openxmlformats.org/officeDocument/2006/relationships/hyperlink" Target="https://www.goethe.de/ins/si/de/spr/fuf.html" TargetMode="External"/><Relationship Id="rId30" Type="http://schemas.openxmlformats.org/officeDocument/2006/relationships/image" Target="media/image14.jpe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927</Words>
  <Characters>5843</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Goethe Institut</Company>
  <LinksUpToDate>false</LinksUpToDate>
  <CharactersWithSpaces>6757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4</cp:revision>
  <dcterms:created xsi:type="dcterms:W3CDTF">2022-07-12T09:37:00Z</dcterms:created>
  <dcterms:modified xsi:type="dcterms:W3CDTF">2022-07-12T10:17:00Z</dcterms:modified>
</cp:coreProperties>
</file>