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oethe FF Clan" w:eastAsia="Times New Roman" w:hAnsi="Goethe FF Clan" w:cs="PraxisLT-Regular"/>
          <w:color w:val="auto"/>
          <w:spacing w:val="-3"/>
          <w:sz w:val="20"/>
          <w:szCs w:val="20"/>
          <w:lang w:val="es-ES_tradnl" w:eastAsia="pt-BR"/>
        </w:rPr>
        <w:id w:val="-1179200389"/>
        <w:lock w:val="contentLocked"/>
        <w:placeholder>
          <w:docPart w:val="DefaultPlaceholder_1081868574"/>
        </w:placeholder>
        <w:group/>
      </w:sdtPr>
      <w:sdtEndPr>
        <w:rPr>
          <w:rFonts w:cs="Times New Roman"/>
          <w:spacing w:val="0"/>
          <w:sz w:val="24"/>
          <w:szCs w:val="24"/>
          <w:lang w:val="es-ES"/>
        </w:rPr>
      </w:sdtEndPr>
      <w:sdtContent>
        <w:sdt>
          <w:sdtPr>
            <w:rPr>
              <w:rFonts w:ascii="Goethe FF Clan" w:eastAsia="Times New Roman" w:hAnsi="Goethe FF Clan" w:cs="PraxisLT-Regular"/>
              <w:color w:val="auto"/>
              <w:spacing w:val="-3"/>
              <w:sz w:val="20"/>
              <w:szCs w:val="20"/>
              <w:lang w:val="es-ES_tradnl" w:eastAsia="pt-BR"/>
            </w:rPr>
            <w:id w:val="-321503683"/>
            <w:lock w:val="sdtContentLocked"/>
            <w:placeholder>
              <w:docPart w:val="DefaultPlaceholder_1081868574"/>
            </w:placeholder>
            <w:group/>
          </w:sdtPr>
          <w:sdtEndPr>
            <w:rPr>
              <w:spacing w:val="0"/>
              <w:sz w:val="36"/>
              <w:szCs w:val="36"/>
            </w:rPr>
          </w:sdtEndPr>
          <w:sdtContent>
            <w:p w14:paraId="6BF9DECD" w14:textId="49B7CE82" w:rsidR="00E76685" w:rsidRPr="00B1260E" w:rsidRDefault="00E76685" w:rsidP="00EB25F9">
              <w:pPr>
                <w:pStyle w:val="BasicParagraph"/>
                <w:suppressAutoHyphens/>
                <w:ind w:right="-2274"/>
                <w:rPr>
                  <w:rFonts w:ascii="Goethe FF Clan" w:hAnsi="Goethe FF Clan" w:cs="PraxisLT-Regular"/>
                  <w:sz w:val="28"/>
                  <w:szCs w:val="28"/>
                  <w:lang w:val="es-ES_tradnl"/>
                </w:rPr>
              </w:pPr>
              <w:r w:rsidRPr="00B1260E">
                <w:rPr>
                  <w:rFonts w:ascii="Goethe FF Clan" w:hAnsi="Goethe FF Clan" w:cs="PraxisLT-Regular"/>
                  <w:spacing w:val="-3"/>
                  <w:sz w:val="20"/>
                  <w:szCs w:val="20"/>
                  <w:lang w:val="es-ES_tradnl"/>
                </w:rPr>
                <w:br/>
              </w:r>
              <w:r w:rsidR="005D7F46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43CF3E0" wp14:editId="13703380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0</wp:posOffset>
                        </wp:positionV>
                        <wp:extent cx="1259840" cy="53975"/>
                        <wp:effectExtent l="0" t="0" r="0" b="3175"/>
                        <wp:wrapThrough wrapText="bothSides">
                          <wp:wrapPolygon edited="0">
                            <wp:start x="0" y="0"/>
                            <wp:lineTo x="0" y="15247"/>
                            <wp:lineTo x="21230" y="15247"/>
                            <wp:lineTo x="21230" y="0"/>
                            <wp:lineTo x="0" y="0"/>
                          </wp:wrapPolygon>
                        </wp:wrapThrough>
                        <wp:docPr id="32" name="Rectangl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259840" cy="53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222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9B8FBD5" id="Rectangle 10" o:spid="_x0000_s1026" style="position:absolute;margin-left:-.95pt;margin-top:0;width:99.2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" fillcolor="#d9222a" stroked="f" strokeweight="1pt">
                        <v:path arrowok="t"/>
                        <w10:wrap type="through"/>
                      </v:rect>
                    </w:pict>
                  </mc:Fallback>
                </mc:AlternateContent>
              </w:r>
              <w:r w:rsidR="008A60F8">
                <w:rPr>
                  <w:rFonts w:ascii="Goethe FF Clan" w:hAnsi="Goethe FF Clan" w:cs="PraxisLT-Regular"/>
                  <w:spacing w:val="-3"/>
                  <w:sz w:val="60"/>
                  <w:szCs w:val="60"/>
                  <w:lang w:val="es-ES_tradnl"/>
                </w:rPr>
                <w:t>Studienbrücke</w:t>
              </w:r>
              <w:r w:rsidR="00E56BAC">
                <w:rPr>
                  <w:rFonts w:ascii="Goethe FF Clan" w:hAnsi="Goethe FF Clan" w:cs="PraxisLT-Regular"/>
                  <w:spacing w:val="-3"/>
                  <w:sz w:val="60"/>
                  <w:szCs w:val="60"/>
                  <w:lang w:val="es-ES_tradnl"/>
                </w:rPr>
                <w:t xml:space="preserve"> Heidelberg</w:t>
              </w:r>
            </w:p>
            <w:p w14:paraId="5CE95A35" w14:textId="00635812" w:rsidR="00EF757F" w:rsidRPr="00B1260E" w:rsidRDefault="005D7F46" w:rsidP="00C75050">
              <w:pPr>
                <w:ind w:right="-2274"/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sectPr w:rsidR="00EF757F" w:rsidRPr="00B1260E" w:rsidSect="00EF757F">
                  <w:headerReference w:type="default" r:id="rId8"/>
                  <w:footerReference w:type="even" r:id="rId9"/>
                  <w:footerReference w:type="default" r:id="rId10"/>
                  <w:headerReference w:type="first" r:id="rId11"/>
                  <w:footerReference w:type="first" r:id="rId12"/>
                  <w:pgSz w:w="11901" w:h="16817"/>
                  <w:pgMar w:top="7442" w:right="3402" w:bottom="1701" w:left="1134" w:header="0" w:footer="1497" w:gutter="0"/>
                  <w:cols w:space="708"/>
                  <w:titlePg/>
                  <w:docGrid w:linePitch="360"/>
                </w:sectPr>
              </w:pP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7B44E00A" wp14:editId="09A70D4E">
                        <wp:simplePos x="0" y="0"/>
                        <wp:positionH relativeFrom="column">
                          <wp:posOffset>-16510</wp:posOffset>
                        </wp:positionH>
                        <wp:positionV relativeFrom="paragraph">
                          <wp:posOffset>38735</wp:posOffset>
                        </wp:positionV>
                        <wp:extent cx="1259840" cy="53975"/>
                        <wp:effectExtent l="0" t="0" r="0" b="3175"/>
                        <wp:wrapThrough wrapText="bothSides">
                          <wp:wrapPolygon edited="0">
                            <wp:start x="0" y="0"/>
                            <wp:lineTo x="0" y="15247"/>
                            <wp:lineTo x="21230" y="15247"/>
                            <wp:lineTo x="21230" y="0"/>
                            <wp:lineTo x="0" y="0"/>
                          </wp:wrapPolygon>
                        </wp:wrapThrough>
                        <wp:docPr id="31" name="Rectangl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259840" cy="53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CB2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B60EDF3" id="Rectangle 11" o:spid="_x0000_s1026" style="position:absolute;margin-left:-1.3pt;margin-top:3.05pt;width:99.2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" fillcolor="#edcb26" stroked="f" strokeweight="1pt">
                        <v:path arrowok="t"/>
                        <w10:wrap type="through"/>
                      </v:rect>
                    </w:pict>
                  </mc:Fallback>
                </mc:AlternateContent>
              </w:r>
              <w:r w:rsidR="00E76685" w:rsidRPr="00B1260E"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br/>
              </w:r>
              <w:r w:rsidR="008A60F8"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t>Ind</w:t>
              </w:r>
              <w:r w:rsidR="004F3DCE"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t>icaciones para el Certificado Mé</w:t>
              </w:r>
              <w:r w:rsidR="008A60F8"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t>dico</w:t>
              </w:r>
            </w:p>
          </w:sdtContent>
        </w:sdt>
        <w:p w14:paraId="6BE53CBB" w14:textId="6CED0BC4" w:rsidR="00E76685" w:rsidRPr="00B1260E" w:rsidRDefault="00E76685" w:rsidP="00E76685">
          <w:pPr>
            <w:ind w:right="3112"/>
            <w:rPr>
              <w:rFonts w:ascii="Goethe FF Clan" w:hAnsi="Goethe FF Clan" w:cs="PraxisLT-Regular"/>
              <w:sz w:val="36"/>
              <w:szCs w:val="36"/>
              <w:lang w:val="es-ES_tradnl"/>
            </w:rPr>
          </w:pPr>
        </w:p>
        <w:p w14:paraId="2AD5AEB1" w14:textId="77777777" w:rsidR="00001789" w:rsidRDefault="0017232A" w:rsidP="00E76685">
          <w:pPr>
            <w:rPr>
              <w:rFonts w:ascii="Goethe FF Clan" w:hAnsi="Goethe FF Clan"/>
            </w:rPr>
          </w:pPr>
          <w:r w:rsidRPr="00B1260E">
            <w:rPr>
              <w:rFonts w:ascii="Goethe FF Clan" w:hAnsi="Goethe FF Clan"/>
            </w:rPr>
            <w:br w:type="page"/>
          </w:r>
        </w:p>
        <w:p w14:paraId="2320B063" w14:textId="77777777" w:rsidR="00001789" w:rsidRDefault="00001789" w:rsidP="00E76685">
          <w:pPr>
            <w:rPr>
              <w:rFonts w:ascii="Goethe FF Clan" w:hAnsi="Goethe FF Clan"/>
            </w:rPr>
          </w:pPr>
        </w:p>
        <w:p w14:paraId="1D5BF406" w14:textId="77777777" w:rsidR="004F3DCE" w:rsidRPr="004F0E8E" w:rsidRDefault="004F3DCE" w:rsidP="00F325CC">
          <w:pPr>
            <w:jc w:val="both"/>
            <w:rPr>
              <w:rFonts w:ascii="Goethe FF Clan" w:hAnsi="Goethe FF Clan"/>
              <w:b/>
              <w:sz w:val="28"/>
              <w:szCs w:val="28"/>
              <w:lang w:val="es-ES"/>
            </w:rPr>
          </w:pPr>
        </w:p>
        <w:p w14:paraId="6BAD4E23" w14:textId="77777777" w:rsidR="004F3DCE" w:rsidRDefault="004F3DCE" w:rsidP="00F325CC">
          <w:pPr>
            <w:ind w:right="277"/>
            <w:jc w:val="both"/>
            <w:rPr>
              <w:rFonts w:ascii="Goethe FF Clan" w:hAnsi="Goethe FF Clan"/>
              <w:sz w:val="28"/>
              <w:szCs w:val="28"/>
              <w:lang w:val="es-ES"/>
            </w:rPr>
          </w:pPr>
          <w:r w:rsidRPr="004F0E8E">
            <w:rPr>
              <w:rFonts w:ascii="Goethe FF Clan" w:hAnsi="Goethe FF Clan"/>
              <w:sz w:val="28"/>
              <w:szCs w:val="28"/>
              <w:lang w:val="es-ES"/>
            </w:rPr>
            <w:t xml:space="preserve">Estas informaciones le ayudarán al equipo </w:t>
          </w:r>
          <w:r>
            <w:rPr>
              <w:rFonts w:ascii="Goethe FF Clan" w:hAnsi="Goethe FF Clan"/>
              <w:sz w:val="28"/>
              <w:szCs w:val="28"/>
              <w:lang w:val="es-ES"/>
            </w:rPr>
            <w:t>del Goethe Institut</w:t>
          </w:r>
          <w:r w:rsidRPr="004F0E8E">
            <w:rPr>
              <w:rFonts w:ascii="Goethe FF Clan" w:hAnsi="Goethe FF Clan"/>
              <w:sz w:val="28"/>
              <w:szCs w:val="28"/>
              <w:lang w:val="es-ES"/>
            </w:rPr>
            <w:t xml:space="preserve"> a diagnosticar mejor las situaciones de salud que puedan surgir y reaccionar adecuadamente en caso de urgencias. </w:t>
          </w:r>
        </w:p>
        <w:p w14:paraId="729B8B40" w14:textId="77777777" w:rsidR="004F3DCE" w:rsidRDefault="004F3DCE" w:rsidP="00F325CC">
          <w:pPr>
            <w:ind w:right="-1991"/>
            <w:jc w:val="both"/>
            <w:rPr>
              <w:rFonts w:ascii="Goethe FF Clan" w:hAnsi="Goethe FF Clan"/>
              <w:sz w:val="28"/>
              <w:szCs w:val="28"/>
              <w:lang w:val="es-ES"/>
            </w:rPr>
          </w:pPr>
        </w:p>
        <w:p w14:paraId="5439FDE0" w14:textId="77777777" w:rsidR="004F3DCE" w:rsidRDefault="004F3DCE" w:rsidP="00F325CC">
          <w:pPr>
            <w:ind w:right="-1991"/>
            <w:jc w:val="both"/>
            <w:rPr>
              <w:rFonts w:ascii="Goethe FF Clan" w:hAnsi="Goethe FF Clan"/>
              <w:sz w:val="28"/>
              <w:szCs w:val="28"/>
              <w:lang w:val="es-ES"/>
            </w:rPr>
          </w:pPr>
          <w:r>
            <w:rPr>
              <w:rFonts w:ascii="Goethe FF Clan" w:hAnsi="Goethe FF Clan"/>
              <w:sz w:val="28"/>
              <w:szCs w:val="28"/>
              <w:lang w:val="es-ES"/>
            </w:rPr>
            <w:t>Los participantes sólo deberán presentar un certificado médico en caso de padecer enfermedades crónicas, encontrarse en tratamiento médico y/o toma de medicamentos al momento de viajar o haber sufrido recientemente una enfermedad contagiosa.</w:t>
          </w:r>
        </w:p>
        <w:p w14:paraId="4FCD5C4E" w14:textId="77777777" w:rsidR="004F3DCE" w:rsidRPr="004F0E8E" w:rsidRDefault="004F3DCE" w:rsidP="004F3DCE">
          <w:pPr>
            <w:ind w:right="-1991"/>
            <w:rPr>
              <w:rFonts w:ascii="Goethe FF Clan" w:hAnsi="Goethe FF Clan"/>
              <w:sz w:val="28"/>
              <w:szCs w:val="28"/>
              <w:lang w:val="es-ES"/>
            </w:rPr>
          </w:pPr>
          <w:bookmarkStart w:id="0" w:name="_GoBack"/>
          <w:bookmarkEnd w:id="0"/>
        </w:p>
        <w:p w14:paraId="145B05B0" w14:textId="77777777" w:rsidR="004F3DCE" w:rsidRPr="004F0E8E" w:rsidRDefault="004F3DCE" w:rsidP="004F3DCE">
          <w:pPr>
            <w:ind w:right="-1991"/>
            <w:rPr>
              <w:rFonts w:ascii="Goethe FF Clan" w:hAnsi="Goethe FF Clan"/>
              <w:sz w:val="28"/>
              <w:szCs w:val="28"/>
              <w:u w:val="single"/>
              <w:lang w:val="es-ES"/>
            </w:rPr>
          </w:pPr>
          <w:r w:rsidRPr="004F0E8E">
            <w:rPr>
              <w:rFonts w:ascii="Goethe FF Clan" w:hAnsi="Goethe FF Clan"/>
              <w:sz w:val="28"/>
              <w:szCs w:val="28"/>
              <w:u w:val="single"/>
              <w:lang w:val="es-ES"/>
            </w:rPr>
            <w:t>El certificado deberá:</w:t>
          </w:r>
        </w:p>
        <w:p w14:paraId="02F5F341" w14:textId="77777777" w:rsidR="004F3DCE" w:rsidRPr="004F0E8E" w:rsidRDefault="004F3DCE" w:rsidP="004F3DCE">
          <w:pPr>
            <w:pStyle w:val="Listenabsatz"/>
            <w:numPr>
              <w:ilvl w:val="0"/>
              <w:numId w:val="4"/>
            </w:numPr>
            <w:ind w:right="-1991"/>
            <w:rPr>
              <w:rFonts w:ascii="Goethe FF Clan" w:hAnsi="Goethe FF Clan"/>
              <w:sz w:val="28"/>
              <w:szCs w:val="28"/>
              <w:lang w:val="es-ES"/>
            </w:rPr>
          </w:pPr>
          <w:r w:rsidRPr="004F0E8E">
            <w:rPr>
              <w:rFonts w:ascii="Goethe FF Clan" w:hAnsi="Goethe FF Clan"/>
              <w:sz w:val="28"/>
              <w:szCs w:val="28"/>
              <w:lang w:val="es-ES"/>
            </w:rPr>
            <w:t xml:space="preserve">ser legible </w:t>
          </w:r>
        </w:p>
        <w:p w14:paraId="3081AE93" w14:textId="77777777" w:rsidR="004F3DCE" w:rsidRPr="004F0E8E" w:rsidRDefault="004F3DCE" w:rsidP="004F3DCE">
          <w:pPr>
            <w:pStyle w:val="Listenabsatz"/>
            <w:numPr>
              <w:ilvl w:val="0"/>
              <w:numId w:val="4"/>
            </w:numPr>
            <w:ind w:right="-1991"/>
            <w:rPr>
              <w:rFonts w:ascii="Goethe FF Clan" w:hAnsi="Goethe FF Clan"/>
              <w:sz w:val="28"/>
              <w:szCs w:val="28"/>
              <w:lang w:val="es-ES"/>
            </w:rPr>
          </w:pPr>
          <w:r w:rsidRPr="004F0E8E">
            <w:rPr>
              <w:rFonts w:ascii="Goethe FF Clan" w:hAnsi="Goethe FF Clan"/>
              <w:sz w:val="28"/>
              <w:szCs w:val="28"/>
              <w:lang w:val="es-ES"/>
            </w:rPr>
            <w:t>indicar el nombre completo del participante</w:t>
          </w:r>
        </w:p>
        <w:p w14:paraId="7A130C73" w14:textId="77777777" w:rsidR="004F3DCE" w:rsidRPr="004F0E8E" w:rsidRDefault="004F3DCE" w:rsidP="004F3DCE">
          <w:pPr>
            <w:pStyle w:val="Listenabsatz"/>
            <w:numPr>
              <w:ilvl w:val="0"/>
              <w:numId w:val="4"/>
            </w:numPr>
            <w:ind w:right="-1991"/>
            <w:rPr>
              <w:rFonts w:ascii="Goethe FF Clan" w:hAnsi="Goethe FF Clan"/>
              <w:sz w:val="28"/>
              <w:szCs w:val="28"/>
              <w:lang w:val="es-ES"/>
            </w:rPr>
          </w:pPr>
          <w:r w:rsidRPr="004F0E8E">
            <w:rPr>
              <w:rFonts w:ascii="Goethe FF Clan" w:hAnsi="Goethe FF Clan"/>
              <w:sz w:val="28"/>
              <w:szCs w:val="28"/>
              <w:lang w:val="es-ES"/>
            </w:rPr>
            <w:t>contar con un diagnóstico preciso</w:t>
          </w:r>
        </w:p>
        <w:p w14:paraId="47D1A0D2" w14:textId="77777777" w:rsidR="004F3DCE" w:rsidRPr="004F0E8E" w:rsidRDefault="004F3DCE" w:rsidP="004F3DCE">
          <w:pPr>
            <w:pStyle w:val="Listenabsatz"/>
            <w:numPr>
              <w:ilvl w:val="0"/>
              <w:numId w:val="4"/>
            </w:numPr>
            <w:ind w:right="-1991"/>
            <w:rPr>
              <w:rFonts w:ascii="Goethe FF Clan" w:hAnsi="Goethe FF Clan"/>
              <w:sz w:val="28"/>
              <w:szCs w:val="28"/>
              <w:lang w:val="es-ES"/>
            </w:rPr>
          </w:pPr>
          <w:r w:rsidRPr="004F0E8E">
            <w:rPr>
              <w:rFonts w:ascii="Goethe FF Clan" w:hAnsi="Goethe FF Clan"/>
              <w:sz w:val="28"/>
              <w:szCs w:val="28"/>
              <w:lang w:val="es-ES"/>
            </w:rPr>
            <w:t>en casos de enfermedad</w:t>
          </w:r>
          <w:r>
            <w:rPr>
              <w:rFonts w:ascii="Goethe FF Clan" w:hAnsi="Goethe FF Clan"/>
              <w:sz w:val="28"/>
              <w:szCs w:val="28"/>
              <w:lang w:val="es-ES"/>
            </w:rPr>
            <w:t>,</w:t>
          </w:r>
          <w:r w:rsidRPr="004F0E8E">
            <w:rPr>
              <w:rFonts w:ascii="Goethe FF Clan" w:hAnsi="Goethe FF Clan"/>
              <w:sz w:val="28"/>
              <w:szCs w:val="28"/>
              <w:lang w:val="es-ES"/>
            </w:rPr>
            <w:t xml:space="preserve"> describir el punto en el que se encuentra y la duración estimada</w:t>
          </w:r>
        </w:p>
        <w:p w14:paraId="50137AAB" w14:textId="77777777" w:rsidR="004F3DCE" w:rsidRPr="004F0E8E" w:rsidRDefault="004F3DCE" w:rsidP="004F3DCE">
          <w:pPr>
            <w:pStyle w:val="Listenabsatz"/>
            <w:numPr>
              <w:ilvl w:val="0"/>
              <w:numId w:val="4"/>
            </w:numPr>
            <w:ind w:right="-1991"/>
            <w:rPr>
              <w:rFonts w:ascii="Goethe FF Clan" w:hAnsi="Goethe FF Clan"/>
              <w:sz w:val="28"/>
              <w:szCs w:val="28"/>
              <w:lang w:val="es-ES"/>
            </w:rPr>
          </w:pPr>
          <w:r w:rsidRPr="004F0E8E">
            <w:rPr>
              <w:rFonts w:ascii="Goethe FF Clan" w:hAnsi="Goethe FF Clan"/>
              <w:sz w:val="28"/>
              <w:szCs w:val="28"/>
              <w:lang w:val="es-ES"/>
            </w:rPr>
            <w:t>describir impedimentos físicos que pudieran ser relevantes</w:t>
          </w:r>
        </w:p>
        <w:p w14:paraId="1655DEEB" w14:textId="77777777" w:rsidR="004F3DCE" w:rsidRPr="004F0E8E" w:rsidRDefault="004F3DCE" w:rsidP="004F3DCE">
          <w:pPr>
            <w:pStyle w:val="Listenabsatz"/>
            <w:numPr>
              <w:ilvl w:val="0"/>
              <w:numId w:val="4"/>
            </w:numPr>
            <w:ind w:right="-1991"/>
            <w:rPr>
              <w:rFonts w:ascii="Goethe FF Clan" w:hAnsi="Goethe FF Clan"/>
              <w:sz w:val="28"/>
              <w:szCs w:val="28"/>
              <w:lang w:val="es-ES"/>
            </w:rPr>
          </w:pPr>
          <w:r w:rsidRPr="004F0E8E">
            <w:rPr>
              <w:rFonts w:ascii="Goethe FF Clan" w:hAnsi="Goethe FF Clan"/>
              <w:sz w:val="28"/>
              <w:szCs w:val="28"/>
              <w:lang w:val="es-ES"/>
            </w:rPr>
            <w:t>detallar si el participante está tomando medicamentos. En caso de ser así, cuáles y cuánto</w:t>
          </w:r>
        </w:p>
        <w:p w14:paraId="7755AD51" w14:textId="77777777" w:rsidR="004F3DCE" w:rsidRPr="004F0E8E" w:rsidRDefault="004F3DCE" w:rsidP="004F3DCE">
          <w:pPr>
            <w:pStyle w:val="Listenabsatz"/>
            <w:numPr>
              <w:ilvl w:val="0"/>
              <w:numId w:val="4"/>
            </w:numPr>
            <w:ind w:right="-1991"/>
            <w:rPr>
              <w:rFonts w:ascii="Goethe FF Clan" w:hAnsi="Goethe FF Clan"/>
              <w:sz w:val="28"/>
              <w:szCs w:val="28"/>
              <w:lang w:val="es-ES"/>
            </w:rPr>
          </w:pPr>
          <w:r w:rsidRPr="004F0E8E">
            <w:rPr>
              <w:rFonts w:ascii="Goethe FF Clan" w:hAnsi="Goethe FF Clan"/>
              <w:sz w:val="28"/>
              <w:szCs w:val="28"/>
              <w:lang w:val="es-ES"/>
            </w:rPr>
            <w:t>detallar qué medicamentos deben ser ingeridos en casos de urgencias</w:t>
          </w:r>
        </w:p>
        <w:p w14:paraId="2CE6F55D" w14:textId="77777777" w:rsidR="004F3DCE" w:rsidRPr="004F0E8E" w:rsidRDefault="004F3DCE" w:rsidP="004F3DCE">
          <w:pPr>
            <w:pStyle w:val="Listenabsatz"/>
            <w:numPr>
              <w:ilvl w:val="0"/>
              <w:numId w:val="4"/>
            </w:numPr>
            <w:ind w:right="-1991"/>
            <w:rPr>
              <w:rFonts w:ascii="Goethe FF Clan" w:hAnsi="Goethe FF Clan"/>
              <w:sz w:val="28"/>
              <w:szCs w:val="28"/>
              <w:lang w:val="es-ES"/>
            </w:rPr>
          </w:pPr>
          <w:r w:rsidRPr="004F0E8E">
            <w:rPr>
              <w:rFonts w:ascii="Goethe FF Clan" w:hAnsi="Goethe FF Clan"/>
              <w:sz w:val="28"/>
              <w:szCs w:val="28"/>
              <w:lang w:val="es-ES"/>
            </w:rPr>
            <w:t>detallar cualquier característica importante a tener en cuenta en casos de urgencia</w:t>
          </w:r>
        </w:p>
        <w:p w14:paraId="335FAADB" w14:textId="77777777" w:rsidR="004F3DCE" w:rsidRPr="004F0E8E" w:rsidRDefault="004F3DCE" w:rsidP="004F3DCE">
          <w:pPr>
            <w:pStyle w:val="Listenabsatz"/>
            <w:numPr>
              <w:ilvl w:val="0"/>
              <w:numId w:val="4"/>
            </w:numPr>
            <w:ind w:right="-1991"/>
            <w:rPr>
              <w:rFonts w:ascii="Goethe FF Clan" w:hAnsi="Goethe FF Clan"/>
              <w:b/>
              <w:sz w:val="28"/>
              <w:szCs w:val="28"/>
              <w:lang w:val="es-ES"/>
            </w:rPr>
          </w:pPr>
          <w:r w:rsidRPr="004F0E8E">
            <w:rPr>
              <w:rFonts w:ascii="Goethe FF Clan" w:hAnsi="Goethe FF Clan"/>
              <w:b/>
              <w:sz w:val="28"/>
              <w:szCs w:val="28"/>
              <w:lang w:val="es-ES"/>
            </w:rPr>
            <w:t>detallar, en casos de enfermedades contagiosas, que ya no hay riesgo de que el paciente contagie a otros</w:t>
          </w:r>
        </w:p>
        <w:p w14:paraId="05B391C2" w14:textId="78C3CB8A" w:rsidR="00001789" w:rsidRPr="004F3DCE" w:rsidRDefault="008E6EF0" w:rsidP="004F3DCE">
          <w:pPr>
            <w:ind w:right="-1991"/>
            <w:rPr>
              <w:rFonts w:ascii="Goethe FF Clan" w:hAnsi="Goethe FF Clan"/>
              <w:lang w:val="es-ES"/>
            </w:rPr>
          </w:pPr>
        </w:p>
      </w:sdtContent>
    </w:sdt>
    <w:sectPr w:rsidR="00001789" w:rsidRPr="004F3DCE" w:rsidSect="001E7116">
      <w:type w:val="continuous"/>
      <w:pgSz w:w="11901" w:h="16817"/>
      <w:pgMar w:top="2880" w:right="3402" w:bottom="1701" w:left="1134" w:header="0" w:footer="1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6D30A" w14:textId="77777777" w:rsidR="008E6EF0" w:rsidRDefault="008E6EF0" w:rsidP="005A6810">
      <w:r>
        <w:separator/>
      </w:r>
    </w:p>
  </w:endnote>
  <w:endnote w:type="continuationSeparator" w:id="0">
    <w:p w14:paraId="73182355" w14:textId="77777777" w:rsidR="008E6EF0" w:rsidRDefault="008E6EF0" w:rsidP="005A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PraxisLT-Regular">
    <w:charset w:val="00"/>
    <w:family w:val="auto"/>
    <w:pitch w:val="variable"/>
    <w:sig w:usb0="80000027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D82B" w14:textId="77777777" w:rsidR="000D7124" w:rsidRDefault="000D7124" w:rsidP="00A962D7">
    <w:pPr>
      <w:pStyle w:val="Fuzeile"/>
      <w:tabs>
        <w:tab w:val="clear" w:pos="4419"/>
        <w:tab w:val="clear" w:pos="8838"/>
        <w:tab w:val="center" w:pos="5383"/>
        <w:tab w:val="right" w:pos="10767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757C" w14:textId="5FBF4EF4" w:rsidR="000D7124" w:rsidRPr="005A6810" w:rsidRDefault="0049549B" w:rsidP="00AC258B">
    <w:pPr>
      <w:kinsoku w:val="0"/>
      <w:overflowPunct w:val="0"/>
      <w:spacing w:line="258" w:lineRule="auto"/>
      <w:ind w:right="-3125"/>
      <w:jc w:val="right"/>
      <w:rPr>
        <w:rFonts w:ascii="Calibri" w:hAnsi="Calibri" w:cs="Calibri"/>
        <w:color w:val="000000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6E627AD" wp14:editId="405FC11F">
          <wp:simplePos x="0" y="0"/>
          <wp:positionH relativeFrom="column">
            <wp:posOffset>4663440</wp:posOffset>
          </wp:positionH>
          <wp:positionV relativeFrom="paragraph">
            <wp:posOffset>-414655</wp:posOffset>
          </wp:positionV>
          <wp:extent cx="1615440" cy="1341120"/>
          <wp:effectExtent l="0" t="0" r="10160" b="508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e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9F0EC" w14:textId="70EB744F" w:rsidR="00132ED0" w:rsidRDefault="00132ED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1C4FBF44" wp14:editId="192914AB">
          <wp:simplePos x="0" y="0"/>
          <wp:positionH relativeFrom="column">
            <wp:posOffset>4665980</wp:posOffset>
          </wp:positionH>
          <wp:positionV relativeFrom="page">
            <wp:posOffset>9152890</wp:posOffset>
          </wp:positionV>
          <wp:extent cx="1615440" cy="1341120"/>
          <wp:effectExtent l="0" t="0" r="10160" b="5080"/>
          <wp:wrapNone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e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D5F78" w14:textId="77777777" w:rsidR="008E6EF0" w:rsidRDefault="008E6EF0" w:rsidP="005A6810">
      <w:r>
        <w:separator/>
      </w:r>
    </w:p>
  </w:footnote>
  <w:footnote w:type="continuationSeparator" w:id="0">
    <w:p w14:paraId="2AFC28A3" w14:textId="77777777" w:rsidR="008E6EF0" w:rsidRDefault="008E6EF0" w:rsidP="005A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B0CE" w14:textId="51630B8F" w:rsidR="000D7124" w:rsidRDefault="00AC258B" w:rsidP="0017232A">
    <w:pPr>
      <w:pStyle w:val="Kopfzeile"/>
      <w:tabs>
        <w:tab w:val="clear" w:pos="4419"/>
        <w:tab w:val="clear" w:pos="8838"/>
      </w:tabs>
      <w:ind w:left="-567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E568321" wp14:editId="1E420543">
          <wp:simplePos x="0" y="0"/>
          <wp:positionH relativeFrom="column">
            <wp:posOffset>1127760</wp:posOffset>
          </wp:positionH>
          <wp:positionV relativeFrom="paragraph">
            <wp:posOffset>6350</wp:posOffset>
          </wp:positionV>
          <wp:extent cx="5796000" cy="5040000"/>
          <wp:effectExtent l="0" t="0" r="0" b="0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0" cy="50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4EF2" w14:textId="5B734A04" w:rsidR="00AB3352" w:rsidRDefault="004160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292BFA74" wp14:editId="13D9FA61">
          <wp:simplePos x="0" y="0"/>
          <wp:positionH relativeFrom="column">
            <wp:posOffset>1122045</wp:posOffset>
          </wp:positionH>
          <wp:positionV relativeFrom="paragraph">
            <wp:posOffset>-3175</wp:posOffset>
          </wp:positionV>
          <wp:extent cx="5774400" cy="5022000"/>
          <wp:effectExtent l="0" t="0" r="0" b="7620"/>
          <wp:wrapNone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400" cy="50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294"/>
    <w:multiLevelType w:val="multilevel"/>
    <w:tmpl w:val="501E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F7C3C"/>
    <w:multiLevelType w:val="multilevel"/>
    <w:tmpl w:val="B120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D0CE5"/>
    <w:multiLevelType w:val="multilevel"/>
    <w:tmpl w:val="E31C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31D22"/>
    <w:multiLevelType w:val="hybridMultilevel"/>
    <w:tmpl w:val="356CD41A"/>
    <w:lvl w:ilvl="0" w:tplc="B2EA6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10"/>
    <w:rsid w:val="00000BF2"/>
    <w:rsid w:val="00001789"/>
    <w:rsid w:val="00070E2C"/>
    <w:rsid w:val="00082C65"/>
    <w:rsid w:val="000B69B5"/>
    <w:rsid w:val="000D7124"/>
    <w:rsid w:val="00101A20"/>
    <w:rsid w:val="00132ED0"/>
    <w:rsid w:val="00153467"/>
    <w:rsid w:val="0015491D"/>
    <w:rsid w:val="0017053B"/>
    <w:rsid w:val="0017232A"/>
    <w:rsid w:val="00184978"/>
    <w:rsid w:val="00194DEA"/>
    <w:rsid w:val="001E7116"/>
    <w:rsid w:val="00236462"/>
    <w:rsid w:val="00255C8C"/>
    <w:rsid w:val="002D055C"/>
    <w:rsid w:val="00397B06"/>
    <w:rsid w:val="003D5AC1"/>
    <w:rsid w:val="00416037"/>
    <w:rsid w:val="0045302B"/>
    <w:rsid w:val="0049549B"/>
    <w:rsid w:val="004F3DCE"/>
    <w:rsid w:val="00524319"/>
    <w:rsid w:val="005628E5"/>
    <w:rsid w:val="005840CB"/>
    <w:rsid w:val="005A6810"/>
    <w:rsid w:val="005D7F46"/>
    <w:rsid w:val="006E67EB"/>
    <w:rsid w:val="0071787B"/>
    <w:rsid w:val="007218F2"/>
    <w:rsid w:val="00725531"/>
    <w:rsid w:val="00733930"/>
    <w:rsid w:val="00791062"/>
    <w:rsid w:val="007B207E"/>
    <w:rsid w:val="007D794E"/>
    <w:rsid w:val="008262B8"/>
    <w:rsid w:val="00857F89"/>
    <w:rsid w:val="008A60F8"/>
    <w:rsid w:val="008E6EF0"/>
    <w:rsid w:val="008F188A"/>
    <w:rsid w:val="009964BD"/>
    <w:rsid w:val="009C4B8B"/>
    <w:rsid w:val="009E68FF"/>
    <w:rsid w:val="00A27868"/>
    <w:rsid w:val="00A5484C"/>
    <w:rsid w:val="00A55F28"/>
    <w:rsid w:val="00A962D7"/>
    <w:rsid w:val="00AB3352"/>
    <w:rsid w:val="00AC258B"/>
    <w:rsid w:val="00B1260E"/>
    <w:rsid w:val="00B8369E"/>
    <w:rsid w:val="00C000E5"/>
    <w:rsid w:val="00C235BF"/>
    <w:rsid w:val="00C75050"/>
    <w:rsid w:val="00C77F43"/>
    <w:rsid w:val="00D0711C"/>
    <w:rsid w:val="00D87AB8"/>
    <w:rsid w:val="00DD273F"/>
    <w:rsid w:val="00E56BAC"/>
    <w:rsid w:val="00E76685"/>
    <w:rsid w:val="00EB25F9"/>
    <w:rsid w:val="00EF757F"/>
    <w:rsid w:val="00F325CC"/>
    <w:rsid w:val="00F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978059"/>
  <w14:defaultImageDpi w14:val="300"/>
  <w15:docId w15:val="{DED79D3D-30AA-443A-8505-043A67D0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053B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4B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262B8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6810"/>
    <w:pPr>
      <w:tabs>
        <w:tab w:val="center" w:pos="4419"/>
        <w:tab w:val="right" w:pos="88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810"/>
  </w:style>
  <w:style w:type="paragraph" w:styleId="Fuzeile">
    <w:name w:val="footer"/>
    <w:basedOn w:val="Standard"/>
    <w:link w:val="FuzeileZchn"/>
    <w:uiPriority w:val="99"/>
    <w:unhideWhenUsed/>
    <w:rsid w:val="005A6810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8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8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681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17053B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9964BD"/>
    <w:rPr>
      <w:rFonts w:ascii="Calibri" w:eastAsia="MS Gothic" w:hAnsi="Calibri" w:cs="Times New Roman"/>
      <w:b/>
      <w:bCs/>
      <w:kern w:val="32"/>
      <w:sz w:val="32"/>
      <w:szCs w:val="32"/>
      <w:lang w:val="pt-BR" w:eastAsia="pt-BR"/>
    </w:rPr>
  </w:style>
  <w:style w:type="character" w:customStyle="1" w:styleId="berschrift3Zchn">
    <w:name w:val="Überschrift 3 Zchn"/>
    <w:link w:val="berschrift3"/>
    <w:uiPriority w:val="9"/>
    <w:semiHidden/>
    <w:rsid w:val="008262B8"/>
    <w:rPr>
      <w:rFonts w:ascii="Calibri" w:eastAsia="MS Gothic" w:hAnsi="Calibri" w:cs="Times New Roman"/>
      <w:b/>
      <w:bCs/>
      <w:sz w:val="26"/>
      <w:szCs w:val="26"/>
      <w:lang w:val="pt-BR" w:eastAsia="pt-BR"/>
    </w:rPr>
  </w:style>
  <w:style w:type="character" w:customStyle="1" w:styleId="cmnts-text">
    <w:name w:val="cmnts-text"/>
    <w:rsid w:val="008262B8"/>
  </w:style>
  <w:style w:type="character" w:customStyle="1" w:styleId="umeta">
    <w:name w:val="umeta"/>
    <w:rsid w:val="008262B8"/>
  </w:style>
  <w:style w:type="paragraph" w:styleId="StandardWeb">
    <w:name w:val="Normal (Web)"/>
    <w:basedOn w:val="Standard"/>
    <w:uiPriority w:val="99"/>
    <w:semiHidden/>
    <w:unhideWhenUsed/>
    <w:rsid w:val="00132ED0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first-paragraph">
    <w:name w:val="first-paragraph"/>
    <w:basedOn w:val="Standard"/>
    <w:rsid w:val="00132ED0"/>
    <w:pPr>
      <w:spacing w:before="100" w:beforeAutospacing="1" w:after="100" w:afterAutospacing="1"/>
    </w:pPr>
    <w:rPr>
      <w:rFonts w:eastAsia="MS Mincho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132ED0"/>
    <w:rPr>
      <w:i/>
      <w:iCs/>
    </w:rPr>
  </w:style>
  <w:style w:type="paragraph" w:customStyle="1" w:styleId="BasicParagraph">
    <w:name w:val="[Basic Paragraph]"/>
    <w:basedOn w:val="Standard"/>
    <w:uiPriority w:val="99"/>
    <w:rsid w:val="00E766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B1260E"/>
    <w:rPr>
      <w:color w:val="808080"/>
    </w:rPr>
  </w:style>
  <w:style w:type="paragraph" w:styleId="Listenabsatz">
    <w:name w:val="List Paragraph"/>
    <w:basedOn w:val="Standard"/>
    <w:uiPriority w:val="34"/>
    <w:qFormat/>
    <w:rsid w:val="004F3DCE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8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7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F7626-7322-4F7A-A11E-388BB44AE592}"/>
      </w:docPartPr>
      <w:docPartBody>
        <w:p w:rsidR="002217C0" w:rsidRDefault="00801AB0">
          <w:r w:rsidRPr="004942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PraxisLT-Regular">
    <w:charset w:val="00"/>
    <w:family w:val="auto"/>
    <w:pitch w:val="variable"/>
    <w:sig w:usb0="80000027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B0"/>
    <w:rsid w:val="00100F1D"/>
    <w:rsid w:val="002217C0"/>
    <w:rsid w:val="00273926"/>
    <w:rsid w:val="00801AB0"/>
    <w:rsid w:val="00A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1AB0"/>
    <w:rPr>
      <w:color w:val="808080"/>
    </w:rPr>
  </w:style>
  <w:style w:type="paragraph" w:customStyle="1" w:styleId="79F75FA3A91C465689CF1351F22DB82A">
    <w:name w:val="79F75FA3A91C465689CF1351F22DB82A"/>
    <w:rsid w:val="0080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5D4D9-672E-400F-B96B-04D9F5B1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inbituin</Company>
  <LinksUpToDate>false</LinksUpToDate>
  <CharactersWithSpaces>1107</CharactersWithSpaces>
  <SharedDoc>false</SharedDoc>
  <HLinks>
    <vt:vector size="12" baseType="variant">
      <vt:variant>
        <vt:i4>6422592</vt:i4>
      </vt:variant>
      <vt:variant>
        <vt:i4>2117</vt:i4>
      </vt:variant>
      <vt:variant>
        <vt:i4>1025</vt:i4>
      </vt:variant>
      <vt:variant>
        <vt:i4>1</vt:i4>
      </vt:variant>
      <vt:variant>
        <vt:lpwstr>fondo_pie_2</vt:lpwstr>
      </vt:variant>
      <vt:variant>
        <vt:lpwstr/>
      </vt:variant>
      <vt:variant>
        <vt:i4>1572935</vt:i4>
      </vt:variant>
      <vt:variant>
        <vt:i4>-1</vt:i4>
      </vt:variant>
      <vt:variant>
        <vt:i4>2051</vt:i4>
      </vt:variant>
      <vt:variant>
        <vt:i4>1</vt:i4>
      </vt:variant>
      <vt:variant>
        <vt:lpwstr>fondo_centro_2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BUE-PrakPASCH1, PASCH [Extern]</cp:lastModifiedBy>
  <cp:revision>6</cp:revision>
  <cp:lastPrinted>2016-06-10T18:40:00Z</cp:lastPrinted>
  <dcterms:created xsi:type="dcterms:W3CDTF">2016-06-10T20:42:00Z</dcterms:created>
  <dcterms:modified xsi:type="dcterms:W3CDTF">2016-06-14T19:15:00Z</dcterms:modified>
</cp:coreProperties>
</file>