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CA1" w:rsidRPr="00717F3A" w:rsidRDefault="00D51CA1">
      <w:pPr>
        <w:rPr>
          <w:rFonts w:ascii="Goethe FF Clan" w:hAnsi="Goethe FF Clan" w:cs="Arial"/>
          <w:b/>
          <w:color w:val="222222"/>
        </w:rPr>
      </w:pPr>
      <w:r w:rsidRPr="00D51CA1">
        <w:rPr>
          <w:rFonts w:ascii="Arial" w:hAnsi="Arial" w:cs="Arial"/>
          <w:b/>
          <w:color w:val="222222"/>
        </w:rPr>
        <w:t>„</w:t>
      </w:r>
      <w:r w:rsidRPr="00717F3A">
        <w:rPr>
          <w:rFonts w:ascii="Goethe FF Clan" w:hAnsi="Goethe FF Clan" w:cs="Arial"/>
          <w:b/>
          <w:color w:val="222222"/>
        </w:rPr>
        <w:t>Deutschlernen von der Sache aus“ – ein Intensivseminar zum CLIL-Unterricht im Nationalpark Borjomi</w:t>
      </w:r>
    </w:p>
    <w:p w:rsidR="001576AD" w:rsidRPr="00717F3A" w:rsidRDefault="001576AD">
      <w:pPr>
        <w:rPr>
          <w:rFonts w:ascii="Goethe FF Clan" w:hAnsi="Goethe FF Clan" w:cs="Arial"/>
          <w:color w:val="222222"/>
        </w:rPr>
      </w:pPr>
      <w:r w:rsidRPr="00717F3A">
        <w:rPr>
          <w:rFonts w:ascii="Goethe FF Clan" w:hAnsi="Goethe FF Clan" w:cs="Arial"/>
          <w:color w:val="222222"/>
        </w:rPr>
        <w:t>Im Oktober 2016</w:t>
      </w:r>
      <w:r w:rsidR="00577F48" w:rsidRPr="00717F3A">
        <w:rPr>
          <w:rFonts w:ascii="Goethe FF Clan" w:hAnsi="Goethe FF Clan" w:cs="Arial"/>
          <w:color w:val="222222"/>
        </w:rPr>
        <w:t xml:space="preserve"> organisierte das Goethe-Institut</w:t>
      </w:r>
      <w:r w:rsidR="00E61877" w:rsidRPr="00717F3A">
        <w:rPr>
          <w:rFonts w:ascii="Goethe FF Clan" w:hAnsi="Goethe FF Clan" w:cs="Arial"/>
          <w:color w:val="222222"/>
        </w:rPr>
        <w:t xml:space="preserve"> Georgien</w:t>
      </w:r>
      <w:r w:rsidRPr="00717F3A">
        <w:rPr>
          <w:rFonts w:ascii="Goethe FF Clan" w:hAnsi="Goethe FF Clan" w:cs="Arial"/>
          <w:color w:val="222222"/>
        </w:rPr>
        <w:t xml:space="preserve"> in Borjomi </w:t>
      </w:r>
      <w:r w:rsidR="00E61877" w:rsidRPr="00717F3A">
        <w:rPr>
          <w:rFonts w:ascii="Goethe FF Clan" w:hAnsi="Goethe FF Clan" w:cs="Arial"/>
          <w:color w:val="222222"/>
        </w:rPr>
        <w:t xml:space="preserve">ein </w:t>
      </w:r>
      <w:r w:rsidRPr="00717F3A">
        <w:rPr>
          <w:rFonts w:ascii="Goethe FF Clan" w:hAnsi="Goethe FF Clan" w:cs="Arial"/>
          <w:color w:val="222222"/>
        </w:rPr>
        <w:t>einwöchiges methodisch-didaktisches</w:t>
      </w:r>
      <w:r w:rsidR="00E61877" w:rsidRPr="00717F3A">
        <w:rPr>
          <w:rFonts w:ascii="Goethe FF Clan" w:hAnsi="Goethe FF Clan" w:cs="Arial"/>
          <w:color w:val="222222"/>
        </w:rPr>
        <w:t xml:space="preserve"> Seminar</w:t>
      </w:r>
      <w:r w:rsidR="00577F48" w:rsidRPr="00717F3A">
        <w:rPr>
          <w:rFonts w:ascii="Goethe FF Clan" w:hAnsi="Goethe FF Clan" w:cs="Arial"/>
          <w:color w:val="222222"/>
        </w:rPr>
        <w:t xml:space="preserve"> für </w:t>
      </w:r>
      <w:r w:rsidR="00E61877" w:rsidRPr="00717F3A">
        <w:rPr>
          <w:rFonts w:ascii="Goethe FF Clan" w:hAnsi="Goethe FF Clan" w:cs="Arial"/>
          <w:color w:val="222222"/>
        </w:rPr>
        <w:t>Lehrerinnen und Lehrer unterschiedlicher Fachrichtungen</w:t>
      </w:r>
      <w:r w:rsidRPr="00717F3A">
        <w:rPr>
          <w:rFonts w:ascii="Goethe FF Clan" w:hAnsi="Goethe FF Clan" w:cs="Arial"/>
          <w:color w:val="222222"/>
        </w:rPr>
        <w:t xml:space="preserve"> aus Georgien, der Ukraine, Armenien und Russland</w:t>
      </w:r>
      <w:r w:rsidR="00577F48" w:rsidRPr="00717F3A">
        <w:rPr>
          <w:rFonts w:ascii="Goethe FF Clan" w:hAnsi="Goethe FF Clan" w:cs="Arial"/>
          <w:color w:val="222222"/>
        </w:rPr>
        <w:t>.</w:t>
      </w:r>
      <w:r w:rsidR="00E61877" w:rsidRPr="00717F3A">
        <w:rPr>
          <w:rFonts w:ascii="Goethe FF Clan" w:hAnsi="Goethe FF Clan" w:cs="Arial"/>
          <w:color w:val="222222"/>
        </w:rPr>
        <w:t xml:space="preserve"> Das Seminar fand im Rahmen des Sonderprojekts "Vernetzt für Nachhaltigkeit" statt und richtete sich sowohl an Lehrerinnen und Lehrer</w:t>
      </w:r>
      <w:r w:rsidR="004A791B" w:rsidRPr="00717F3A">
        <w:rPr>
          <w:rFonts w:ascii="Goethe FF Clan" w:hAnsi="Goethe FF Clan" w:cs="Arial"/>
          <w:color w:val="222222"/>
        </w:rPr>
        <w:t>,</w:t>
      </w:r>
      <w:r w:rsidR="00E61877" w:rsidRPr="00717F3A">
        <w:rPr>
          <w:rFonts w:ascii="Goethe FF Clan" w:hAnsi="Goethe FF Clan" w:cs="Arial"/>
          <w:color w:val="222222"/>
        </w:rPr>
        <w:t xml:space="preserve"> die bereits Teil des großen Nachhaltigkeitsnetzwerks</w:t>
      </w:r>
      <w:r w:rsidRPr="00717F3A">
        <w:rPr>
          <w:rFonts w:ascii="Goethe FF Clan" w:hAnsi="Goethe FF Clan" w:cs="Arial"/>
          <w:color w:val="222222"/>
        </w:rPr>
        <w:t xml:space="preserve"> im </w:t>
      </w:r>
      <w:bookmarkStart w:id="0" w:name="_GoBack"/>
      <w:bookmarkEnd w:id="0"/>
      <w:r w:rsidRPr="00717F3A">
        <w:rPr>
          <w:rFonts w:ascii="Goethe FF Clan" w:hAnsi="Goethe FF Clan" w:cs="Arial"/>
          <w:color w:val="222222"/>
        </w:rPr>
        <w:t>Südkaukasus</w:t>
      </w:r>
      <w:r w:rsidR="00E61877" w:rsidRPr="00717F3A">
        <w:rPr>
          <w:rFonts w:ascii="Goethe FF Clan" w:hAnsi="Goethe FF Clan" w:cs="Arial"/>
          <w:color w:val="222222"/>
        </w:rPr>
        <w:t xml:space="preserve"> sind, als auch an Schulen, die in Zukunft aufgenommen werden wollen. </w:t>
      </w:r>
    </w:p>
    <w:p w:rsidR="006B6396" w:rsidRPr="00717F3A" w:rsidRDefault="001576AD">
      <w:pPr>
        <w:rPr>
          <w:rFonts w:ascii="Goethe FF Clan" w:hAnsi="Goethe FF Clan" w:cs="Arial"/>
          <w:color w:val="222222"/>
        </w:rPr>
      </w:pPr>
      <w:r w:rsidRPr="00717F3A">
        <w:rPr>
          <w:rFonts w:ascii="Goethe FF Clan" w:hAnsi="Goethe FF Clan" w:cs="Arial"/>
          <w:color w:val="222222"/>
        </w:rPr>
        <w:t xml:space="preserve">„CLIL – Deutsch lernen von der Sache aus“, bereitete zunächst die Grundlagen eines kombinierten Sprach- und Fachunterrichtes anhand von Beispielen aus den verschiedenen Ländern auf. Anschließend wurden in interdisziplinären und multinationalen Arbeitsgruppen eigene Unterrichtsentwürfe konzipiert. Dabei wurde auf eigene Eindrücke, Erlebnisse und Recherchen im Rahmen eines Stadtrundganges durch Borjomi, eines Besuches vom Nationalparkzentrum und einer Exkursion in den Nationalpark zurückgegriffen. </w:t>
      </w:r>
    </w:p>
    <w:p w:rsidR="001576AD" w:rsidRPr="00717F3A" w:rsidRDefault="001576AD">
      <w:pPr>
        <w:rPr>
          <w:rFonts w:ascii="Goethe FF Clan" w:hAnsi="Goethe FF Clan" w:cs="Arial"/>
          <w:color w:val="222222"/>
        </w:rPr>
      </w:pPr>
      <w:r w:rsidRPr="00717F3A">
        <w:rPr>
          <w:rFonts w:ascii="Goethe FF Clan" w:hAnsi="Goethe FF Clan" w:cs="Arial"/>
          <w:color w:val="222222"/>
        </w:rPr>
        <w:t xml:space="preserve">Hintergrund </w:t>
      </w:r>
      <w:r w:rsidR="006B6396" w:rsidRPr="00717F3A">
        <w:rPr>
          <w:rFonts w:ascii="Goethe FF Clan" w:hAnsi="Goethe FF Clan" w:cs="Arial"/>
          <w:color w:val="222222"/>
        </w:rPr>
        <w:t xml:space="preserve">des Seminars </w:t>
      </w:r>
      <w:r w:rsidRPr="00717F3A">
        <w:rPr>
          <w:rFonts w:ascii="Goethe FF Clan" w:hAnsi="Goethe FF Clan" w:cs="Arial"/>
          <w:color w:val="222222"/>
        </w:rPr>
        <w:t xml:space="preserve">ist das Bestreben des Goethe-Instituts, den Sprachunterricht nicht </w:t>
      </w:r>
      <w:r w:rsidR="006B6396" w:rsidRPr="00717F3A">
        <w:rPr>
          <w:rFonts w:ascii="Goethe FF Clan" w:hAnsi="Goethe FF Clan" w:cs="Arial"/>
          <w:color w:val="222222"/>
        </w:rPr>
        <w:t xml:space="preserve">nur </w:t>
      </w:r>
      <w:r w:rsidRPr="00717F3A">
        <w:rPr>
          <w:rFonts w:ascii="Goethe FF Clan" w:hAnsi="Goethe FF Clan" w:cs="Arial"/>
          <w:color w:val="222222"/>
        </w:rPr>
        <w:t xml:space="preserve">durch inhaltlich interessante und relevante Problemfragen des Alltagserlebens junger </w:t>
      </w:r>
      <w:proofErr w:type="spellStart"/>
      <w:r w:rsidRPr="00717F3A">
        <w:rPr>
          <w:rFonts w:ascii="Goethe FF Clan" w:hAnsi="Goethe FF Clan" w:cs="Arial"/>
          <w:color w:val="222222"/>
        </w:rPr>
        <w:t>Lernerinnen</w:t>
      </w:r>
      <w:proofErr w:type="spellEnd"/>
      <w:r w:rsidRPr="00717F3A">
        <w:rPr>
          <w:rFonts w:ascii="Goethe FF Clan" w:hAnsi="Goethe FF Clan" w:cs="Arial"/>
          <w:color w:val="222222"/>
        </w:rPr>
        <w:t xml:space="preserve"> und Lerner aufzuwerten, sondern auch außerschulische Lern- und </w:t>
      </w:r>
      <w:proofErr w:type="spellStart"/>
      <w:r w:rsidRPr="00717F3A">
        <w:rPr>
          <w:rFonts w:ascii="Goethe FF Clan" w:hAnsi="Goethe FF Clan" w:cs="Arial"/>
          <w:color w:val="222222"/>
        </w:rPr>
        <w:t>Lehrorte</w:t>
      </w:r>
      <w:proofErr w:type="spellEnd"/>
      <w:r w:rsidRPr="00717F3A">
        <w:rPr>
          <w:rFonts w:ascii="Goethe FF Clan" w:hAnsi="Goethe FF Clan" w:cs="Arial"/>
          <w:color w:val="222222"/>
        </w:rPr>
        <w:t xml:space="preserve"> in den Regelunterricht mit einzubeziehen. </w:t>
      </w:r>
    </w:p>
    <w:p w:rsidR="006B6396" w:rsidRPr="00717F3A" w:rsidRDefault="006B6396">
      <w:pPr>
        <w:rPr>
          <w:rFonts w:ascii="Goethe FF Clan" w:hAnsi="Goethe FF Clan" w:cs="Arial"/>
          <w:color w:val="222222"/>
        </w:rPr>
      </w:pPr>
      <w:r w:rsidRPr="00717F3A">
        <w:rPr>
          <w:rFonts w:ascii="Goethe FF Clan" w:hAnsi="Goethe FF Clan" w:cs="Arial"/>
          <w:color w:val="222222"/>
        </w:rPr>
        <w:t xml:space="preserve">Die Unterrichtsentwürfe wurden von den Teilnehmerinnen und Teilnehmern am letzten Tag des Seminars simuliert und auf ihre Durchführbarkeit in der Praxis getestet. Nach einem ausführlichen Feedback durch die Kolleginnen und Kollegen sowie die Seminarleitung, wurden die Einheiten nochmals überarbeitet und für die Implementation im realen Klassenzimmer bereitgestellt. </w:t>
      </w:r>
    </w:p>
    <w:p w:rsidR="006B6396" w:rsidRPr="00717F3A" w:rsidRDefault="006B6396" w:rsidP="006B6396">
      <w:pPr>
        <w:rPr>
          <w:rFonts w:ascii="Goethe FF Clan" w:hAnsi="Goethe FF Clan" w:cs="Arial"/>
          <w:color w:val="222222"/>
        </w:rPr>
      </w:pPr>
      <w:r w:rsidRPr="00717F3A">
        <w:rPr>
          <w:rFonts w:ascii="Goethe FF Clan" w:hAnsi="Goethe FF Clan" w:cs="Arial"/>
          <w:color w:val="222222"/>
        </w:rPr>
        <w:t xml:space="preserve">Das Seminar wurde von Sabine Quenot, einer erfahrenen </w:t>
      </w:r>
      <w:proofErr w:type="spellStart"/>
      <w:r w:rsidRPr="00717F3A">
        <w:rPr>
          <w:rFonts w:ascii="Goethe FF Clan" w:hAnsi="Goethe FF Clan" w:cs="Arial"/>
          <w:color w:val="222222"/>
        </w:rPr>
        <w:t>Multiplikatorin</w:t>
      </w:r>
      <w:proofErr w:type="spellEnd"/>
      <w:r w:rsidRPr="00717F3A">
        <w:rPr>
          <w:rFonts w:ascii="Goethe FF Clan" w:hAnsi="Goethe FF Clan" w:cs="Arial"/>
          <w:color w:val="222222"/>
        </w:rPr>
        <w:t xml:space="preserve"> aus Göttingen, geleitet. </w:t>
      </w:r>
    </w:p>
    <w:p w:rsidR="006B6396" w:rsidRPr="00717F3A" w:rsidRDefault="006B6396" w:rsidP="006B6396">
      <w:pPr>
        <w:rPr>
          <w:rFonts w:ascii="Goethe FF Clan" w:hAnsi="Goethe FF Clan" w:cs="Arial"/>
          <w:color w:val="222222"/>
        </w:rPr>
      </w:pPr>
      <w:r w:rsidRPr="00717F3A">
        <w:rPr>
          <w:rFonts w:ascii="Goethe FF Clan" w:hAnsi="Goethe FF Clan" w:cs="Arial"/>
          <w:color w:val="222222"/>
        </w:rPr>
        <w:t xml:space="preserve">Im Rahmen von „Vernetzt für Nachhaltigkeit“ entstanden auch im Jahr 2016 über 50 Kleinprojekte an Schulen in Aserbaidschan, Armenien und Georgien. Das Nachhaltigkeitsnetzwerk des Goethe-Instituts Georgien wird auch in den kommenden Jahren innovative und umweltfreundliche Projekte im Südkaukasus fordern und fördern. </w:t>
      </w:r>
    </w:p>
    <w:p w:rsidR="006B6396" w:rsidRPr="006B6396" w:rsidRDefault="006B6396" w:rsidP="006B6396">
      <w:pPr>
        <w:rPr>
          <w:rFonts w:ascii="Arial" w:hAnsi="Arial" w:cs="Arial"/>
          <w:color w:val="222222"/>
        </w:rPr>
      </w:pPr>
    </w:p>
    <w:p w:rsidR="0011121B" w:rsidRDefault="0011121B"/>
    <w:sectPr w:rsidR="0011121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oethe FF Clan">
    <w:panose1 w:val="020B0506030101020104"/>
    <w:charset w:val="00"/>
    <w:family w:val="swiss"/>
    <w:pitch w:val="variable"/>
    <w:sig w:usb0="A00002BF" w:usb1="4000205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F48"/>
    <w:rsid w:val="00030134"/>
    <w:rsid w:val="000F456E"/>
    <w:rsid w:val="0011121B"/>
    <w:rsid w:val="001576AD"/>
    <w:rsid w:val="00164E3D"/>
    <w:rsid w:val="001F0F1F"/>
    <w:rsid w:val="004370EC"/>
    <w:rsid w:val="00462FEF"/>
    <w:rsid w:val="004A791B"/>
    <w:rsid w:val="004E0B7F"/>
    <w:rsid w:val="00577F48"/>
    <w:rsid w:val="006B6396"/>
    <w:rsid w:val="00717F3A"/>
    <w:rsid w:val="008B4BEB"/>
    <w:rsid w:val="00BC2F3B"/>
    <w:rsid w:val="00C74725"/>
    <w:rsid w:val="00D516C2"/>
    <w:rsid w:val="00D51CA1"/>
    <w:rsid w:val="00DD16B7"/>
    <w:rsid w:val="00E04EF6"/>
    <w:rsid w:val="00E406F7"/>
    <w:rsid w:val="00E61877"/>
    <w:rsid w:val="00ED58F0"/>
    <w:rsid w:val="00F618D4"/>
    <w:rsid w:val="00F956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1894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Goethe - Institut</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Goethe Benutzer</dc:creator>
  <cp:lastModifiedBy>Goethe Benutzer</cp:lastModifiedBy>
  <cp:revision>3</cp:revision>
  <dcterms:created xsi:type="dcterms:W3CDTF">2016-12-15T07:19:00Z</dcterms:created>
  <dcterms:modified xsi:type="dcterms:W3CDTF">2016-12-15T07:37:00Z</dcterms:modified>
</cp:coreProperties>
</file>