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59" w:rsidRDefault="00FE039F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 w:rsidRPr="00F04586">
        <w:rPr>
          <w:b/>
          <w:sz w:val="24"/>
          <w:szCs w:val="24"/>
          <w:lang w:val="en-US"/>
        </w:rPr>
        <w:t>Registration Form</w:t>
      </w:r>
      <w:r w:rsidR="00E93421">
        <w:rPr>
          <w:b/>
          <w:sz w:val="24"/>
          <w:szCs w:val="24"/>
          <w:lang w:val="en-US"/>
        </w:rPr>
        <w:t xml:space="preserve"> </w:t>
      </w:r>
      <w:r w:rsidR="00734ED0">
        <w:rPr>
          <w:b/>
          <w:sz w:val="24"/>
          <w:szCs w:val="24"/>
          <w:lang w:val="en-US"/>
        </w:rPr>
        <w:t>Seminars Language Show Live 2017</w:t>
      </w:r>
    </w:p>
    <w:p w:rsidR="004C71C7" w:rsidRPr="00F04586" w:rsidRDefault="004C71C7" w:rsidP="00F04586">
      <w:pPr>
        <w:spacing w:line="276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Business Design Centre</w:t>
      </w:r>
      <w:bookmarkStart w:id="0" w:name="_GoBack"/>
      <w:bookmarkEnd w:id="0"/>
      <w:r>
        <w:rPr>
          <w:b/>
          <w:sz w:val="24"/>
          <w:szCs w:val="24"/>
          <w:lang w:val="en-US"/>
        </w:rPr>
        <w:t>, 52 Upper Street, London N1 0QH</w:t>
      </w:r>
    </w:p>
    <w:p w:rsidR="00734ED0" w:rsidRDefault="00734ED0" w:rsidP="00F04586">
      <w:pPr>
        <w:spacing w:line="276" w:lineRule="auto"/>
        <w:jc w:val="center"/>
        <w:rPr>
          <w:lang w:val="en-US"/>
        </w:rPr>
      </w:pPr>
    </w:p>
    <w:p w:rsidR="00BB0CC4" w:rsidRDefault="00E143EA" w:rsidP="00F04586">
      <w:pPr>
        <w:spacing w:after="240" w:line="276" w:lineRule="auto"/>
        <w:rPr>
          <w:lang w:val="en-US"/>
        </w:rPr>
      </w:pPr>
      <w:r>
        <w:rPr>
          <w:lang w:val="en-US"/>
        </w:rPr>
        <w:t xml:space="preserve">As part of the Language Show Live we offer </w:t>
      </w:r>
      <w:r w:rsidR="00193CB9">
        <w:rPr>
          <w:lang w:val="en-US"/>
        </w:rPr>
        <w:t>two free seminars for teachers.</w:t>
      </w:r>
    </w:p>
    <w:p w:rsidR="00ED6559" w:rsidRDefault="00ED6559" w:rsidP="00F04586">
      <w:pPr>
        <w:spacing w:after="240" w:line="276" w:lineRule="auto"/>
        <w:rPr>
          <w:lang w:val="en-US"/>
        </w:rPr>
      </w:pPr>
      <w:r>
        <w:rPr>
          <w:lang w:val="en-US"/>
        </w:rPr>
        <w:t xml:space="preserve">Please return </w:t>
      </w:r>
      <w:r w:rsidR="00BB0CC4">
        <w:rPr>
          <w:lang w:val="en-US"/>
        </w:rPr>
        <w:t xml:space="preserve">this form by email attachment to </w:t>
      </w:r>
      <w:hyperlink r:id="rId7" w:history="1">
        <w:r w:rsidR="002C7119" w:rsidRPr="00EE5C7B">
          <w:rPr>
            <w:rStyle w:val="Hyperlink"/>
            <w:lang w:val="en-US"/>
          </w:rPr>
          <w:t>teacher-services-london@goethe.de</w:t>
        </w:r>
      </w:hyperlink>
      <w:r w:rsidR="002C7119">
        <w:rPr>
          <w:lang w:val="en-US"/>
        </w:rPr>
        <w:t xml:space="preserve"> </w:t>
      </w:r>
      <w:r w:rsidR="00BB0CC4">
        <w:rPr>
          <w:lang w:val="en-US"/>
        </w:rPr>
        <w:t>in order to register.</w:t>
      </w:r>
    </w:p>
    <w:p w:rsidR="00E143EA" w:rsidRDefault="00E143EA" w:rsidP="00BB0CC4">
      <w:pPr>
        <w:spacing w:line="360" w:lineRule="auto"/>
        <w:rPr>
          <w:lang w:val="en-US"/>
        </w:rPr>
      </w:pPr>
      <w:r>
        <w:rPr>
          <w:lang w:val="en-US"/>
        </w:rPr>
        <w:t>I would like to attend:</w:t>
      </w:r>
    </w:p>
    <w:p w:rsidR="00193CB9" w:rsidRDefault="00193CB9" w:rsidP="00BB0CC4">
      <w:pPr>
        <w:spacing w:line="360" w:lineRule="auto"/>
        <w:rPr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5946"/>
      </w:tblGrid>
      <w:tr w:rsidR="00E143EA" w:rsidTr="00193CB9">
        <w:tc>
          <w:tcPr>
            <w:tcW w:w="1413" w:type="dxa"/>
          </w:tcPr>
          <w:p w:rsidR="00E143EA" w:rsidRDefault="00E143EA" w:rsidP="00BB0CC4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1270</wp:posOffset>
                      </wp:positionV>
                      <wp:extent cx="462455" cy="409772"/>
                      <wp:effectExtent l="0" t="0" r="13970" b="2857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455" cy="4097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48F618BB" id="Rechteck 4" o:spid="_x0000_s1026" style="position:absolute;margin-left:7.15pt;margin-top:.1pt;width:36.4pt;height:3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" fillcolor="#bfbfbf [2412]" strokecolor="#bfbfbf [2412]" strokeweight="2pt"/>
                  </w:pict>
                </mc:Fallback>
              </mc:AlternateContent>
            </w:r>
          </w:p>
        </w:tc>
        <w:tc>
          <w:tcPr>
            <w:tcW w:w="5946" w:type="dxa"/>
          </w:tcPr>
          <w:p w:rsidR="00E143EA" w:rsidRPr="00E143EA" w:rsidRDefault="00E143EA" w:rsidP="00BB0CC4">
            <w:pPr>
              <w:spacing w:line="360" w:lineRule="auto"/>
              <w:rPr>
                <w:b/>
                <w:lang w:val="en-US"/>
              </w:rPr>
            </w:pPr>
            <w:r w:rsidRPr="00E143EA">
              <w:rPr>
                <w:b/>
                <w:lang w:val="en-US"/>
              </w:rPr>
              <w:t>Teaching and assessment by using digital components in the primary classroom</w:t>
            </w:r>
          </w:p>
          <w:p w:rsidR="00E143EA" w:rsidRDefault="00E143EA" w:rsidP="00BB0CC4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Friday, 13 October 2017, 15:15 – 16:45</w:t>
            </w:r>
          </w:p>
          <w:p w:rsidR="00193CB9" w:rsidRDefault="00193CB9" w:rsidP="00BB0CC4">
            <w:pPr>
              <w:spacing w:line="360" w:lineRule="auto"/>
              <w:rPr>
                <w:lang w:val="en-US"/>
              </w:rPr>
            </w:pPr>
          </w:p>
        </w:tc>
      </w:tr>
      <w:tr w:rsidR="00E143EA" w:rsidTr="00193CB9">
        <w:trPr>
          <w:trHeight w:val="1200"/>
        </w:trPr>
        <w:tc>
          <w:tcPr>
            <w:tcW w:w="1413" w:type="dxa"/>
          </w:tcPr>
          <w:p w:rsidR="00E143EA" w:rsidRDefault="00E143EA" w:rsidP="00193CB9">
            <w:pPr>
              <w:spacing w:line="360" w:lineRule="auto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05572A5" wp14:editId="191C0F64">
                      <wp:simplePos x="0" y="0"/>
                      <wp:positionH relativeFrom="column">
                        <wp:posOffset>152116</wp:posOffset>
                      </wp:positionH>
                      <wp:positionV relativeFrom="paragraph">
                        <wp:posOffset>81806</wp:posOffset>
                      </wp:positionV>
                      <wp:extent cx="462280" cy="409575"/>
                      <wp:effectExtent l="0" t="0" r="13970" b="28575"/>
                      <wp:wrapThrough wrapText="bothSides">
                        <wp:wrapPolygon edited="0">
                          <wp:start x="0" y="0"/>
                          <wp:lineTo x="0" y="22102"/>
                          <wp:lineTo x="21363" y="22102"/>
                          <wp:lineTo x="21363" y="0"/>
                          <wp:lineTo x="0" y="0"/>
                        </wp:wrapPolygon>
                      </wp:wrapThrough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280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rect w14:anchorId="58718C08" id="Rechteck 5" o:spid="_x0000_s1026" style="position:absolute;margin-left:12pt;margin-top:6.45pt;width:36.4pt;height:32.2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" fillcolor="#bfbfbf [2412]" strokecolor="#bfbfbf [2412]" strokeweight="2pt">
                      <w10:wrap type="through"/>
                    </v:rect>
                  </w:pict>
                </mc:Fallback>
              </mc:AlternateContent>
            </w:r>
          </w:p>
        </w:tc>
        <w:tc>
          <w:tcPr>
            <w:tcW w:w="5946" w:type="dxa"/>
          </w:tcPr>
          <w:p w:rsidR="00E143EA" w:rsidRPr="00E143EA" w:rsidRDefault="00E143EA" w:rsidP="00E143EA">
            <w:pPr>
              <w:spacing w:line="360" w:lineRule="auto"/>
              <w:rPr>
                <w:b/>
                <w:lang w:val="en-US"/>
              </w:rPr>
            </w:pPr>
            <w:r w:rsidRPr="00E143EA">
              <w:rPr>
                <w:b/>
                <w:lang w:val="en-US"/>
              </w:rPr>
              <w:t>The Secret of Success: Four skills plus three – a holistic approach for learning languages at primary school level</w:t>
            </w:r>
          </w:p>
          <w:p w:rsidR="00E143EA" w:rsidRDefault="000B45C2" w:rsidP="00E143EA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Saturday, 14 Octob</w:t>
            </w:r>
            <w:r w:rsidR="00E143EA">
              <w:rPr>
                <w:lang w:val="en-US"/>
              </w:rPr>
              <w:t>er 2017, 15:15 – 16:45</w:t>
            </w:r>
          </w:p>
        </w:tc>
      </w:tr>
    </w:tbl>
    <w:p w:rsidR="00E143EA" w:rsidRDefault="00E143EA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name: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School address: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Email: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Mobile phone: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Teacher’s signature/ date:</w:t>
      </w:r>
    </w:p>
    <w:p w:rsidR="00BB0CC4" w:rsidRDefault="00BB0CC4" w:rsidP="00BB0CC4">
      <w:pPr>
        <w:spacing w:line="360" w:lineRule="auto"/>
        <w:rPr>
          <w:lang w:val="en-US"/>
        </w:rPr>
      </w:pPr>
    </w:p>
    <w:p w:rsidR="00BB0CC4" w:rsidRPr="00FE039F" w:rsidRDefault="00BB0CC4" w:rsidP="00BB0CC4">
      <w:pPr>
        <w:spacing w:line="360" w:lineRule="auto"/>
        <w:rPr>
          <w:lang w:val="en-US"/>
        </w:rPr>
      </w:pPr>
      <w:r>
        <w:rPr>
          <w:lang w:val="en-US"/>
        </w:rPr>
        <w:t>Comments:</w:t>
      </w:r>
    </w:p>
    <w:sectPr w:rsidR="00BB0CC4" w:rsidRPr="00FE039F" w:rsidSect="00AD1F1B">
      <w:headerReference w:type="default" r:id="rId8"/>
      <w:pgSz w:w="11906" w:h="16838" w:code="9"/>
      <w:pgMar w:top="2795" w:right="3119" w:bottom="56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96" w:rsidRDefault="00A53996" w:rsidP="00B308E8">
      <w:r>
        <w:separator/>
      </w:r>
    </w:p>
  </w:endnote>
  <w:endnote w:type="continuationSeparator" w:id="0">
    <w:p w:rsidR="00A53996" w:rsidRDefault="00A53996" w:rsidP="00B3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96" w:rsidRDefault="00A53996" w:rsidP="00B308E8">
      <w:r>
        <w:separator/>
      </w:r>
    </w:p>
  </w:footnote>
  <w:footnote w:type="continuationSeparator" w:id="0">
    <w:p w:rsidR="00A53996" w:rsidRDefault="00A53996" w:rsidP="00B30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8E8" w:rsidRPr="00B308E8" w:rsidRDefault="00070E10" w:rsidP="00B308E8">
    <w:r>
      <w:rPr>
        <w:noProof/>
        <w:lang w:eastAsia="de-DE"/>
      </w:rPr>
      <w:drawing>
        <wp:anchor distT="0" distB="0" distL="114300" distR="114300" simplePos="0" relativeHeight="251668480" behindDoc="1" locked="0" layoutInCell="1" allowOverlap="1" wp14:anchorId="05610704" wp14:editId="7656D3A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C02BE80" wp14:editId="1053390D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2" name="Grafik 2" descr="Beschreibung: 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08E8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3C067A2" wp14:editId="6754AFBB">
              <wp:simplePos x="0" y="0"/>
              <wp:positionH relativeFrom="page">
                <wp:posOffset>6344920</wp:posOffset>
              </wp:positionH>
              <wp:positionV relativeFrom="page">
                <wp:posOffset>4265295</wp:posOffset>
              </wp:positionV>
              <wp:extent cx="1151890" cy="464756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08E8" w:rsidRPr="00070E10" w:rsidRDefault="00B308E8" w:rsidP="00B308E8">
                          <w:pPr>
                            <w:pStyle w:val="Infobold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Goethe-Institut 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50 Princes Gate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Exhibition Road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London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SW7 2PH</w:t>
                          </w:r>
                        </w:p>
                        <w:p w:rsidR="00B308E8" w:rsidRPr="00070E10" w:rsidRDefault="00B308E8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308E8" w:rsidRPr="00070E10" w:rsidRDefault="00070E10" w:rsidP="00B308E8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  <w:r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T</w:t>
                          </w:r>
                          <w:r w:rsidR="00B308E8" w:rsidRPr="00070E10"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: +44 20 7596 4000</w:t>
                          </w:r>
                        </w:p>
                        <w:p w:rsidR="00C261CE" w:rsidRDefault="00C261CE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2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  <w:t>info-london@goethe.de</w:t>
                          </w:r>
                        </w:p>
                        <w:p w:rsidR="00B308E8" w:rsidRPr="00070E10" w:rsidRDefault="00B308E8" w:rsidP="00C261CE">
                          <w:pPr>
                            <w:pStyle w:val="Info"/>
                            <w:rPr>
                              <w:rFonts w:ascii="Goethe FF Clan" w:hAnsi="Goethe FF Clan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63C067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9.6pt;margin-top:335.85pt;width:90.7pt;height:365.9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QQGqg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" filled="f" stroked="f">
              <v:textbox inset="0,0,0,0">
                <w:txbxContent>
                  <w:p w:rsidR="00B308E8" w:rsidRPr="00070E10" w:rsidRDefault="00B308E8" w:rsidP="00B308E8">
                    <w:pPr>
                      <w:pStyle w:val="Infobold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Goethe-Institut 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50 Princes Gate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Exhibition Road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London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SW7 2PH</w:t>
                    </w:r>
                  </w:p>
                  <w:p w:rsidR="00B308E8" w:rsidRPr="00070E10" w:rsidRDefault="00B308E8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  <w:p w:rsidR="00B308E8" w:rsidRPr="00070E10" w:rsidRDefault="00070E10" w:rsidP="00B308E8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  <w:r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T</w:t>
                    </w:r>
                    <w:r w:rsidR="00B308E8" w:rsidRPr="00070E10"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: +44 20 7596 4000</w:t>
                    </w:r>
                  </w:p>
                  <w:p w:rsidR="00C261CE" w:rsidRDefault="00C261CE" w:rsidP="00C261CE">
                    <w:pPr>
                      <w:pStyle w:val="Info"/>
                      <w:rPr>
                        <w:rFonts w:ascii="Goethe FF Clan" w:hAnsi="Goethe FF Clan"/>
                        <w:sz w:val="12"/>
                        <w:szCs w:val="14"/>
                        <w:lang w:val="en-US"/>
                      </w:rPr>
                    </w:pPr>
                    <w:r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  <w:t>info-london@goethe.de</w:t>
                    </w:r>
                  </w:p>
                  <w:p w:rsidR="00B308E8" w:rsidRPr="00070E10" w:rsidRDefault="00B308E8" w:rsidP="00C261CE">
                    <w:pPr>
                      <w:pStyle w:val="Info"/>
                      <w:rPr>
                        <w:rFonts w:ascii="Goethe FF Clan" w:hAnsi="Goethe FF Clan"/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37486"/>
    <w:multiLevelType w:val="hybridMultilevel"/>
    <w:tmpl w:val="051C6A20"/>
    <w:lvl w:ilvl="0" w:tplc="DC1CDDF0"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9F"/>
    <w:rsid w:val="00034763"/>
    <w:rsid w:val="00070E10"/>
    <w:rsid w:val="000B45C2"/>
    <w:rsid w:val="000C3C10"/>
    <w:rsid w:val="000C4E25"/>
    <w:rsid w:val="00113B22"/>
    <w:rsid w:val="00125AD9"/>
    <w:rsid w:val="00193CB9"/>
    <w:rsid w:val="00280590"/>
    <w:rsid w:val="002A3C96"/>
    <w:rsid w:val="002C7119"/>
    <w:rsid w:val="00313827"/>
    <w:rsid w:val="003155A0"/>
    <w:rsid w:val="003B5F45"/>
    <w:rsid w:val="004678A4"/>
    <w:rsid w:val="00484E04"/>
    <w:rsid w:val="004C71C7"/>
    <w:rsid w:val="005237C2"/>
    <w:rsid w:val="00527350"/>
    <w:rsid w:val="005A51AD"/>
    <w:rsid w:val="005C2A6A"/>
    <w:rsid w:val="006D465C"/>
    <w:rsid w:val="00720F06"/>
    <w:rsid w:val="00734ED0"/>
    <w:rsid w:val="00750C1C"/>
    <w:rsid w:val="00770ECC"/>
    <w:rsid w:val="00784EF8"/>
    <w:rsid w:val="007A252F"/>
    <w:rsid w:val="007C4C48"/>
    <w:rsid w:val="007F1706"/>
    <w:rsid w:val="007F7FF5"/>
    <w:rsid w:val="008836E9"/>
    <w:rsid w:val="008E5EBF"/>
    <w:rsid w:val="00A53996"/>
    <w:rsid w:val="00A75DD4"/>
    <w:rsid w:val="00AD1F1B"/>
    <w:rsid w:val="00B308E8"/>
    <w:rsid w:val="00B7286A"/>
    <w:rsid w:val="00BB0CC4"/>
    <w:rsid w:val="00BF6790"/>
    <w:rsid w:val="00C261CE"/>
    <w:rsid w:val="00D27A53"/>
    <w:rsid w:val="00D579EA"/>
    <w:rsid w:val="00D61728"/>
    <w:rsid w:val="00E143EA"/>
    <w:rsid w:val="00E93421"/>
    <w:rsid w:val="00EC1E88"/>
    <w:rsid w:val="00ED6559"/>
    <w:rsid w:val="00F04586"/>
    <w:rsid w:val="00F27EFD"/>
    <w:rsid w:val="00FE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5CFE1C-49E3-4F52-8B85-60EBD2C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8E8"/>
    <w:pPr>
      <w:tabs>
        <w:tab w:val="center" w:pos="4536"/>
        <w:tab w:val="right" w:pos="9072"/>
      </w:tabs>
      <w:spacing w:after="0" w:line="240" w:lineRule="auto"/>
    </w:pPr>
    <w:rPr>
      <w:rFonts w:ascii="Goethe FF Clan" w:hAnsi="Goethe FF Cl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08E8"/>
  </w:style>
  <w:style w:type="character" w:customStyle="1" w:styleId="KopfzeileZchn">
    <w:name w:val="Kopfzeile Zchn"/>
    <w:basedOn w:val="Absatz-Standardschriftart"/>
    <w:link w:val="Kopfzeile"/>
    <w:uiPriority w:val="99"/>
    <w:rsid w:val="00B308E8"/>
    <w:rPr>
      <w:rFonts w:ascii="Goethe FF Clan" w:hAnsi="Goethe FF Clan"/>
    </w:rPr>
  </w:style>
  <w:style w:type="paragraph" w:styleId="Fuzeile">
    <w:name w:val="footer"/>
    <w:basedOn w:val="Standard"/>
    <w:link w:val="FuzeileZchn"/>
    <w:uiPriority w:val="99"/>
    <w:unhideWhenUsed/>
    <w:rsid w:val="00B308E8"/>
  </w:style>
  <w:style w:type="character" w:customStyle="1" w:styleId="FuzeileZchn">
    <w:name w:val="Fußzeile Zchn"/>
    <w:basedOn w:val="Absatz-Standardschriftart"/>
    <w:link w:val="Fuzeile"/>
    <w:uiPriority w:val="99"/>
    <w:rsid w:val="00B308E8"/>
    <w:rPr>
      <w:rFonts w:ascii="Goethe FF Clan" w:hAnsi="Goethe FF Clan"/>
    </w:rPr>
  </w:style>
  <w:style w:type="paragraph" w:customStyle="1" w:styleId="Info">
    <w:name w:val="Info"/>
    <w:basedOn w:val="Standard"/>
    <w:qFormat/>
    <w:rsid w:val="00B308E8"/>
    <w:pPr>
      <w:tabs>
        <w:tab w:val="clear" w:pos="4536"/>
        <w:tab w:val="clear" w:pos="9072"/>
      </w:tabs>
      <w:spacing w:line="180" w:lineRule="atLeast"/>
    </w:pPr>
    <w:rPr>
      <w:rFonts w:asciiTheme="minorHAnsi" w:hAnsiTheme="minorHAnsi"/>
      <w:sz w:val="13"/>
    </w:rPr>
  </w:style>
  <w:style w:type="paragraph" w:customStyle="1" w:styleId="Infobold">
    <w:name w:val="Info_bold"/>
    <w:basedOn w:val="Info"/>
    <w:qFormat/>
    <w:rsid w:val="00B308E8"/>
    <w:rPr>
      <w:rFonts w:asciiTheme="majorHAnsi" w:hAnsiTheme="majorHAnsi"/>
      <w:b/>
    </w:rPr>
  </w:style>
  <w:style w:type="character" w:styleId="Fett">
    <w:name w:val="Strong"/>
    <w:basedOn w:val="Absatz-Standardschriftart"/>
    <w:uiPriority w:val="22"/>
    <w:qFormat/>
    <w:rsid w:val="00BF6790"/>
    <w:rPr>
      <w:b/>
      <w:bCs/>
    </w:rPr>
  </w:style>
  <w:style w:type="paragraph" w:styleId="Listenabsatz">
    <w:name w:val="List Paragraph"/>
    <w:basedOn w:val="Standard"/>
    <w:uiPriority w:val="34"/>
    <w:qFormat/>
    <w:rsid w:val="00EC1E8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3C9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3C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D6559"/>
    <w:rPr>
      <w:color w:val="0000FF" w:themeColor="hyperlink"/>
      <w:u w:val="single"/>
    </w:rPr>
  </w:style>
  <w:style w:type="character" w:customStyle="1" w:styleId="st">
    <w:name w:val="st"/>
    <w:basedOn w:val="Absatz-Standardschriftart"/>
    <w:rsid w:val="00527350"/>
  </w:style>
  <w:style w:type="table" w:styleId="Tabellenraster">
    <w:name w:val="Table Grid"/>
    <w:basedOn w:val="NormaleTabelle"/>
    <w:uiPriority w:val="59"/>
    <w:rsid w:val="00E14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cher-services-london@goeth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Alle\Vorlagen\GI_Brief_mi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GI_Brief_mit_Logo.dotx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Goethe-Institut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Derya-Aylin Lehmeier</dc:creator>
  <cp:lastModifiedBy>Helmke Lara (Praktikum)</cp:lastModifiedBy>
  <cp:revision>6</cp:revision>
  <cp:lastPrinted>2017-01-18T16:03:00Z</cp:lastPrinted>
  <dcterms:created xsi:type="dcterms:W3CDTF">2017-06-21T08:40:00Z</dcterms:created>
  <dcterms:modified xsi:type="dcterms:W3CDTF">2017-06-21T15:04:00Z</dcterms:modified>
</cp:coreProperties>
</file>