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6C" w:rsidRPr="00C46A8D" w:rsidRDefault="00C46A8D" w:rsidP="00032A6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ru-RU" w:eastAsia="de-DE"/>
        </w:rPr>
      </w:pPr>
      <w:bookmarkStart w:id="0" w:name="_GoBack"/>
      <w:bookmarkEnd w:id="0"/>
      <w:r w:rsidRPr="00C46A8D">
        <w:rPr>
          <w:rFonts w:eastAsia="Times New Roman" w:cstheme="minorHAnsi"/>
          <w:b/>
          <w:bCs/>
          <w:sz w:val="24"/>
          <w:szCs w:val="24"/>
          <w:lang w:val="ru-RU" w:eastAsia="de-DE"/>
        </w:rPr>
        <w:t>ТИТУЛЬНЫЙ ЛИСТ. ПРОГРАММА 2</w:t>
      </w:r>
    </w:p>
    <w:p w:rsidR="002C6923" w:rsidRPr="00C46A8D" w:rsidRDefault="00C46A8D" w:rsidP="002C6923">
      <w:pPr>
        <w:spacing w:after="0" w:line="240" w:lineRule="auto"/>
        <w:rPr>
          <w:rFonts w:eastAsia="Times New Roman" w:cstheme="minorHAnsi"/>
          <w:sz w:val="24"/>
          <w:szCs w:val="24"/>
          <w:lang w:val="ru-RU" w:eastAsia="de-DE"/>
        </w:rPr>
      </w:pPr>
      <w:r w:rsidRPr="00C46A8D">
        <w:rPr>
          <w:rFonts w:eastAsia="Times New Roman" w:cstheme="minorHAnsi"/>
          <w:sz w:val="24"/>
          <w:szCs w:val="24"/>
          <w:lang w:val="ru-RU" w:eastAsia="de-DE"/>
        </w:rPr>
        <w:t>Информация о приглашающей организации</w:t>
      </w:r>
    </w:p>
    <w:p w:rsidR="002C6923" w:rsidRPr="00C46A8D" w:rsidRDefault="002C6923" w:rsidP="002C6923">
      <w:pPr>
        <w:spacing w:after="0" w:line="240" w:lineRule="auto"/>
        <w:rPr>
          <w:rFonts w:eastAsia="Times New Roman" w:cstheme="minorHAnsi"/>
          <w:sz w:val="24"/>
          <w:szCs w:val="24"/>
          <w:lang w:val="ru-RU" w:eastAsia="de-DE"/>
        </w:rPr>
      </w:pPr>
    </w:p>
    <w:tbl>
      <w:tblPr>
        <w:tblpPr w:leftFromText="142" w:rightFromText="142" w:vertAnchor="page" w:tblpXSpec="center" w:tblpY="4134"/>
        <w:tblOverlap w:val="never"/>
        <w:tblW w:w="81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4223"/>
      </w:tblGrid>
      <w:tr w:rsidR="002C6923" w:rsidRPr="00C46A8D" w:rsidTr="00827956">
        <w:trPr>
          <w:cantSplit/>
          <w:trHeight w:hRule="exact" w:val="226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2C6923" w:rsidRPr="00C46A8D" w:rsidRDefault="00611F7C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</w:pPr>
            <w:r w:rsidRPr="00C46A8D"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  <w:t>Организация</w:t>
            </w:r>
          </w:p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B1" w:rsidRPr="00B821B1" w:rsidRDefault="00B821B1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</w:pPr>
          </w:p>
        </w:tc>
      </w:tr>
      <w:tr w:rsidR="002C6923" w:rsidRPr="00C46A8D" w:rsidTr="00827956">
        <w:trPr>
          <w:cantSplit/>
          <w:trHeight w:hRule="exact" w:val="1134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2C6923" w:rsidRPr="00C46A8D" w:rsidRDefault="00611F7C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C46A8D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Адрес</w:t>
            </w:r>
          </w:p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</w:tr>
      <w:tr w:rsidR="002C6923" w:rsidRPr="00C46A8D" w:rsidTr="0082795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C46A8D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E-Mail</w:t>
            </w: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</w:tr>
      <w:tr w:rsidR="002C6923" w:rsidRPr="00C46A8D" w:rsidTr="0082795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2C6923" w:rsidRPr="00C46A8D" w:rsidRDefault="00611F7C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C46A8D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Телефон</w:t>
            </w:r>
          </w:p>
        </w:tc>
        <w:tc>
          <w:tcPr>
            <w:tcW w:w="42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</w:tr>
      <w:tr w:rsidR="002C6923" w:rsidRPr="00C46A8D" w:rsidTr="00827956">
        <w:trPr>
          <w:trHeight w:val="300"/>
        </w:trPr>
        <w:tc>
          <w:tcPr>
            <w:tcW w:w="818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6923" w:rsidRPr="00C46A8D" w:rsidRDefault="00611F7C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C46A8D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ФИО приглашаемого лица</w:t>
            </w:r>
            <w:r w:rsidR="002C6923" w:rsidRPr="00C46A8D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:</w:t>
            </w:r>
          </w:p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</w:tr>
      <w:tr w:rsidR="002C6923" w:rsidRPr="00C46A8D" w:rsidTr="00827956">
        <w:trPr>
          <w:trHeight w:val="300"/>
        </w:trPr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23" w:rsidRPr="00B821B1" w:rsidRDefault="00611F7C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B821B1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Детали поездки</w:t>
            </w:r>
          </w:p>
        </w:tc>
        <w:tc>
          <w:tcPr>
            <w:tcW w:w="42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</w:tr>
      <w:tr w:rsidR="002C6923" w:rsidRPr="00031DCB" w:rsidTr="00827956">
        <w:trPr>
          <w:trHeight w:val="636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2C6923" w:rsidRPr="00C46A8D" w:rsidRDefault="00611F7C" w:rsidP="00611F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</w:pPr>
            <w:r w:rsidRPr="00C46A8D"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  <w:t>Поездка из</w:t>
            </w:r>
            <w:r w:rsidR="002C6923" w:rsidRPr="00C46A8D"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  <w:t>/</w:t>
            </w:r>
            <w:r w:rsidRPr="00C46A8D"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  <w:t>в</w:t>
            </w:r>
            <w:r w:rsidR="002C6923" w:rsidRPr="00C46A8D"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  <w:t xml:space="preserve"> (</w:t>
            </w:r>
            <w:r w:rsidRPr="00C46A8D"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  <w:t>страна</w:t>
            </w:r>
            <w:r w:rsidR="002C6923" w:rsidRPr="00C46A8D"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  <w:t xml:space="preserve">, </w:t>
            </w:r>
            <w:r w:rsidRPr="00C46A8D"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  <w:t>город</w:t>
            </w:r>
            <w:r w:rsidR="002C6923" w:rsidRPr="00C46A8D"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  <w:t>)</w:t>
            </w:r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</w:pPr>
          </w:p>
        </w:tc>
      </w:tr>
      <w:tr w:rsidR="002C6923" w:rsidRPr="00C46A8D" w:rsidTr="00827956">
        <w:trPr>
          <w:trHeight w:val="261"/>
        </w:trPr>
        <w:tc>
          <w:tcPr>
            <w:tcW w:w="3964" w:type="dxa"/>
            <w:shd w:val="clear" w:color="auto" w:fill="auto"/>
            <w:noWrap/>
            <w:vAlign w:val="bottom"/>
          </w:tcPr>
          <w:p w:rsidR="002C6923" w:rsidRPr="00C46A8D" w:rsidRDefault="00611F7C" w:rsidP="00611F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C46A8D"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  <w:t>Даты поездки</w:t>
            </w: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</w:tr>
      <w:tr w:rsidR="002C6923" w:rsidRPr="00C46A8D" w:rsidTr="0082795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2C6923" w:rsidRPr="00C46A8D" w:rsidRDefault="00611F7C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</w:pPr>
            <w:r w:rsidRPr="00C46A8D"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  <w:t>Наличие шенгенской визы</w:t>
            </w: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</w:p>
        </w:tc>
      </w:tr>
      <w:tr w:rsidR="002C6923" w:rsidRPr="00C46A8D" w:rsidTr="002C6923">
        <w:trPr>
          <w:gridAfter w:val="1"/>
          <w:wAfter w:w="4223" w:type="dxa"/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2C6923" w:rsidRPr="00C46A8D" w:rsidTr="00827956">
        <w:trPr>
          <w:cantSplit/>
          <w:trHeight w:hRule="exact" w:val="1134"/>
        </w:trPr>
        <w:tc>
          <w:tcPr>
            <w:tcW w:w="396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23" w:rsidRPr="00C46A8D" w:rsidRDefault="00611F7C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</w:pPr>
            <w:r w:rsidRPr="00C46A8D"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  <w:t xml:space="preserve">Название культурного проекта, в котором планируется участие приглашаемого лица: </w:t>
            </w:r>
            <w:r w:rsidR="002C6923" w:rsidRPr="00C46A8D"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  <w:t xml:space="preserve"> </w:t>
            </w:r>
          </w:p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</w:pPr>
          </w:p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</w:pPr>
          </w:p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</w:pPr>
          </w:p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</w:pPr>
          </w:p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</w:pPr>
          </w:p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</w:pPr>
          </w:p>
        </w:tc>
      </w:tr>
      <w:tr w:rsidR="002C6923" w:rsidRPr="00C46A8D" w:rsidTr="00827956">
        <w:trPr>
          <w:cantSplit/>
          <w:trHeight w:hRule="exact" w:val="1134"/>
        </w:trPr>
        <w:tc>
          <w:tcPr>
            <w:tcW w:w="39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11F7C" w:rsidRPr="00C46A8D" w:rsidRDefault="00611F7C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</w:pPr>
            <w:r w:rsidRPr="00C46A8D"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  <w:t>Форма участия приглашаемого лица</w:t>
            </w:r>
            <w:r w:rsidR="00E73BA0" w:rsidRPr="00C46A8D"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  <w:t>/лиц</w:t>
            </w:r>
            <w:r w:rsidRPr="00C46A8D"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  <w:t>:</w:t>
            </w:r>
          </w:p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</w:pPr>
          </w:p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</w:pPr>
          </w:p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</w:pPr>
          </w:p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</w:pPr>
          </w:p>
        </w:tc>
      </w:tr>
      <w:tr w:rsidR="002C6923" w:rsidRPr="00C46A8D" w:rsidTr="00827956">
        <w:trPr>
          <w:trHeight w:val="300"/>
        </w:trPr>
        <w:tc>
          <w:tcPr>
            <w:tcW w:w="39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7C" w:rsidRPr="00C46A8D" w:rsidRDefault="00611F7C" w:rsidP="00611F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de-DE"/>
              </w:rPr>
            </w:pPr>
            <w:r w:rsidRPr="00C46A8D">
              <w:rPr>
                <w:rFonts w:eastAsia="Times New Roman" w:cstheme="minorHAnsi"/>
                <w:sz w:val="24"/>
                <w:szCs w:val="24"/>
                <w:lang w:val="ru-RU" w:eastAsia="de-DE"/>
              </w:rPr>
              <w:t>Как Вы узнали о Программе «Культура в движении»?</w:t>
            </w:r>
          </w:p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</w:pPr>
          </w:p>
          <w:p w:rsidR="002C6923" w:rsidRPr="00C46A8D" w:rsidRDefault="002C6923" w:rsidP="002C69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</w:pPr>
          </w:p>
        </w:tc>
      </w:tr>
      <w:tr w:rsidR="002C6923" w:rsidRPr="00031DCB" w:rsidTr="00827956">
        <w:trPr>
          <w:cantSplit/>
          <w:trHeight w:hRule="exact" w:val="1474"/>
        </w:trPr>
        <w:tc>
          <w:tcPr>
            <w:tcW w:w="396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C6923" w:rsidRPr="00C46A8D" w:rsidRDefault="00611F7C" w:rsidP="00FB6439">
            <w:pPr>
              <w:rPr>
                <w:rFonts w:eastAsia="Times New Roman" w:cstheme="minorHAnsi"/>
                <w:color w:val="000000"/>
                <w:sz w:val="24"/>
                <w:szCs w:val="24"/>
                <w:lang w:val="ru-RU" w:eastAsia="de-DE"/>
              </w:rPr>
            </w:pPr>
            <w:r w:rsidRPr="00C46A8D">
              <w:rPr>
                <w:rFonts w:cstheme="minorHAnsi"/>
                <w:sz w:val="24"/>
                <w:szCs w:val="24"/>
                <w:lang w:val="ru-RU"/>
              </w:rPr>
              <w:lastRenderedPageBreak/>
              <w:t>Отправляя данную заявку</w:t>
            </w:r>
            <w:r w:rsidR="00C46A8D" w:rsidRPr="00C46A8D">
              <w:rPr>
                <w:rFonts w:cstheme="minorHAnsi"/>
                <w:sz w:val="24"/>
                <w:szCs w:val="24"/>
                <w:lang w:val="ru-RU"/>
              </w:rPr>
              <w:t>,</w:t>
            </w:r>
            <w:r w:rsidRPr="00C46A8D">
              <w:rPr>
                <w:rFonts w:cstheme="minorHAnsi"/>
                <w:sz w:val="24"/>
                <w:szCs w:val="24"/>
                <w:lang w:val="ru-RU"/>
              </w:rPr>
              <w:t xml:space="preserve"> приглашающая сторона берет на себя обязательства по организации поездки и пребывания приглашаемого лица. По окончании поездки приглашающая сторона обязуется предоставить Гете-Институту содержательны</w:t>
            </w:r>
            <w:r w:rsidR="00FB6439" w:rsidRPr="00C46A8D">
              <w:rPr>
                <w:rFonts w:cstheme="minorHAnsi"/>
                <w:sz w:val="24"/>
                <w:szCs w:val="24"/>
                <w:lang w:val="ru-RU"/>
              </w:rPr>
              <w:t>й</w:t>
            </w:r>
            <w:r w:rsidRPr="00C46A8D">
              <w:rPr>
                <w:rFonts w:cstheme="minorHAnsi"/>
                <w:sz w:val="24"/>
                <w:szCs w:val="24"/>
                <w:lang w:val="ru-RU"/>
              </w:rPr>
              <w:t xml:space="preserve"> отчет о поездке.</w:t>
            </w:r>
          </w:p>
        </w:tc>
      </w:tr>
    </w:tbl>
    <w:p w:rsidR="00086E40" w:rsidRPr="00C46A8D" w:rsidRDefault="00086E40" w:rsidP="00086E40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:rsidR="00086E40" w:rsidRPr="00C46A8D" w:rsidRDefault="00086E40">
      <w:pPr>
        <w:rPr>
          <w:rFonts w:cstheme="minorHAnsi"/>
          <w:sz w:val="24"/>
          <w:szCs w:val="24"/>
          <w:lang w:val="ru-RU"/>
        </w:rPr>
        <w:sectPr w:rsidR="00086E40" w:rsidRPr="00C46A8D" w:rsidSect="00032A6C">
          <w:headerReference w:type="default" r:id="rId7"/>
          <w:footerReference w:type="default" r:id="rId8"/>
          <w:headerReference w:type="first" r:id="rId9"/>
          <w:pgSz w:w="11906" w:h="16838" w:code="9"/>
          <w:pgMar w:top="2835" w:right="3119" w:bottom="567" w:left="1418" w:header="2053" w:footer="340" w:gutter="0"/>
          <w:cols w:space="708"/>
          <w:titlePg/>
          <w:docGrid w:linePitch="360"/>
        </w:sectPr>
      </w:pPr>
    </w:p>
    <w:tbl>
      <w:tblPr>
        <w:tblStyle w:val="Tabellenraster"/>
        <w:tblpPr w:leftFromText="142" w:rightFromText="142" w:vertAnchor="page" w:tblpXSpec="center" w:tblpY="3193"/>
        <w:tblOverlap w:val="never"/>
        <w:tblW w:w="8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38734E" w:rsidRPr="00C46A8D" w:rsidTr="00125CD7">
        <w:trPr>
          <w:cantSplit/>
          <w:trHeight w:hRule="exact" w:val="12049"/>
        </w:trPr>
        <w:tc>
          <w:tcPr>
            <w:tcW w:w="8075" w:type="dxa"/>
          </w:tcPr>
          <w:p w:rsidR="002C6923" w:rsidRPr="00C46A8D" w:rsidRDefault="00E73BA0" w:rsidP="002C6923">
            <w:pPr>
              <w:rPr>
                <w:rFonts w:eastAsia="Times New Roman" w:cstheme="minorHAnsi"/>
                <w:sz w:val="24"/>
                <w:szCs w:val="24"/>
                <w:lang w:val="ru-RU" w:eastAsia="de-DE"/>
              </w:rPr>
            </w:pPr>
            <w:r w:rsidRPr="00B821B1">
              <w:rPr>
                <w:rFonts w:eastAsia="Times New Roman" w:cstheme="minorHAnsi"/>
                <w:b/>
                <w:sz w:val="24"/>
                <w:szCs w:val="24"/>
                <w:lang w:val="ru-RU" w:eastAsia="de-DE"/>
              </w:rPr>
              <w:lastRenderedPageBreak/>
              <w:t>Короткое описание приглашающей стороны/организации культуры с контактными данными.</w:t>
            </w:r>
            <w:r w:rsidRPr="00C46A8D">
              <w:rPr>
                <w:rFonts w:eastAsia="Times New Roman" w:cstheme="minorHAnsi"/>
                <w:sz w:val="24"/>
                <w:szCs w:val="24"/>
                <w:lang w:val="ru-RU" w:eastAsia="de-DE"/>
              </w:rPr>
              <w:t xml:space="preserve"> Макс. 1000 знаков без изображений.</w:t>
            </w:r>
          </w:p>
          <w:p w:rsidR="002C6923" w:rsidRPr="00C46A8D" w:rsidRDefault="002C6923" w:rsidP="002C6923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2C6923" w:rsidRPr="00C46A8D" w:rsidRDefault="002C6923" w:rsidP="002C6923">
            <w:pPr>
              <w:rPr>
                <w:rFonts w:eastAsia="Times New Roman" w:cstheme="minorHAnsi"/>
                <w:sz w:val="24"/>
                <w:szCs w:val="24"/>
                <w:lang w:val="ru-RU" w:eastAsia="de-DE"/>
              </w:rPr>
            </w:pPr>
          </w:p>
          <w:p w:rsidR="002C6923" w:rsidRPr="00C46A8D" w:rsidRDefault="002C6923" w:rsidP="002C6923">
            <w:pPr>
              <w:rPr>
                <w:rFonts w:eastAsia="Times New Roman" w:cstheme="minorHAnsi"/>
                <w:sz w:val="24"/>
                <w:szCs w:val="24"/>
                <w:lang w:val="ru-RU" w:eastAsia="de-DE"/>
              </w:rPr>
            </w:pPr>
          </w:p>
          <w:p w:rsidR="002C6923" w:rsidRPr="00C46A8D" w:rsidRDefault="002C6923" w:rsidP="002C6923">
            <w:pPr>
              <w:rPr>
                <w:rFonts w:eastAsia="Times New Roman" w:cstheme="minorHAnsi"/>
                <w:sz w:val="24"/>
                <w:szCs w:val="24"/>
                <w:lang w:val="ru-RU" w:eastAsia="de-DE"/>
              </w:rPr>
            </w:pPr>
          </w:p>
          <w:p w:rsidR="002C6923" w:rsidRPr="00C46A8D" w:rsidRDefault="002C6923" w:rsidP="00125CD7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2C6923" w:rsidRPr="00C46A8D" w:rsidRDefault="002C6923" w:rsidP="00125CD7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2C6923" w:rsidRPr="00C46A8D" w:rsidRDefault="002C6923" w:rsidP="00125CD7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25CD7" w:rsidRPr="00C46A8D" w:rsidRDefault="00125CD7" w:rsidP="00125CD7">
            <w:pPr>
              <w:rPr>
                <w:rFonts w:eastAsia="Times New Roman" w:cstheme="minorHAnsi"/>
                <w:sz w:val="24"/>
                <w:szCs w:val="24"/>
                <w:lang w:val="ru-RU" w:eastAsia="de-DE"/>
              </w:rPr>
            </w:pPr>
          </w:p>
          <w:p w:rsidR="0038734E" w:rsidRPr="00C46A8D" w:rsidRDefault="0038734E" w:rsidP="00125CD7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</w:tc>
      </w:tr>
    </w:tbl>
    <w:p w:rsidR="0038734E" w:rsidRPr="00C46A8D" w:rsidRDefault="0038734E" w:rsidP="00BF0C06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</w:p>
    <w:p w:rsidR="0038734E" w:rsidRPr="00C46A8D" w:rsidRDefault="0038734E" w:rsidP="00BF0C06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</w:p>
    <w:p w:rsidR="00BF0C06" w:rsidRPr="00C46A8D" w:rsidRDefault="00BF0C06" w:rsidP="00BF0C06">
      <w:pPr>
        <w:rPr>
          <w:rFonts w:cstheme="minorHAnsi"/>
          <w:b/>
          <w:sz w:val="24"/>
          <w:szCs w:val="24"/>
          <w:lang w:val="ru-RU"/>
        </w:rPr>
        <w:sectPr w:rsidR="00BF0C06" w:rsidRPr="00C46A8D" w:rsidSect="00CA6369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tbl>
      <w:tblPr>
        <w:tblStyle w:val="Tabellenraster"/>
        <w:tblpPr w:leftFromText="142" w:rightFromText="142" w:vertAnchor="page" w:horzAnchor="margin" w:tblpY="3179"/>
        <w:tblOverlap w:val="never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C70440" w:rsidRPr="00C46A8D" w:rsidTr="00C46A8D">
        <w:trPr>
          <w:cantSplit/>
          <w:trHeight w:hRule="exact" w:val="12474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46A8D" w:rsidRPr="00C46A8D" w:rsidRDefault="00C46A8D" w:rsidP="00C46A8D">
            <w:pPr>
              <w:ind w:left="-142" w:firstLine="142"/>
              <w:rPr>
                <w:rFonts w:eastAsia="Times New Roman" w:cstheme="minorHAnsi"/>
                <w:b/>
                <w:sz w:val="24"/>
                <w:szCs w:val="24"/>
                <w:lang w:val="ru-RU" w:eastAsia="de-DE"/>
              </w:rPr>
            </w:pPr>
            <w:r w:rsidRPr="00C46A8D">
              <w:rPr>
                <w:rFonts w:eastAsia="Times New Roman" w:cstheme="minorHAnsi"/>
                <w:b/>
                <w:sz w:val="24"/>
                <w:szCs w:val="24"/>
                <w:lang w:val="ru-RU" w:eastAsia="de-DE"/>
              </w:rPr>
              <w:lastRenderedPageBreak/>
              <w:t>ОСНОВНАЯ ЗАЯВКА</w:t>
            </w:r>
          </w:p>
          <w:p w:rsidR="00E73BA0" w:rsidRPr="00C46A8D" w:rsidRDefault="00E73BA0" w:rsidP="00C46A8D">
            <w:pPr>
              <w:rPr>
                <w:rFonts w:eastAsia="Times New Roman" w:cstheme="minorHAnsi"/>
                <w:b/>
                <w:sz w:val="24"/>
                <w:szCs w:val="24"/>
                <w:lang w:val="ru-RU" w:eastAsia="de-DE"/>
              </w:rPr>
            </w:pPr>
            <w:r w:rsidRPr="00C46A8D">
              <w:rPr>
                <w:rFonts w:eastAsia="Times New Roman" w:cstheme="minorHAnsi"/>
                <w:b/>
                <w:sz w:val="24"/>
                <w:szCs w:val="24"/>
                <w:lang w:val="ru-RU" w:eastAsia="de-DE"/>
              </w:rPr>
              <w:t>Описание мероприятия/проекта, в котором планируется участие приглашаемого</w:t>
            </w:r>
            <w:r w:rsidR="00C46A8D" w:rsidRPr="00C46A8D">
              <w:rPr>
                <w:rFonts w:eastAsia="Times New Roman" w:cstheme="minorHAnsi"/>
                <w:b/>
                <w:sz w:val="24"/>
                <w:szCs w:val="24"/>
                <w:lang w:val="ru-RU" w:eastAsia="de-DE"/>
              </w:rPr>
              <w:t xml:space="preserve"> </w:t>
            </w:r>
            <w:r w:rsidRPr="00C46A8D">
              <w:rPr>
                <w:rFonts w:eastAsia="Times New Roman" w:cstheme="minorHAnsi"/>
                <w:b/>
                <w:sz w:val="24"/>
                <w:szCs w:val="24"/>
                <w:lang w:val="ru-RU" w:eastAsia="de-DE"/>
              </w:rPr>
              <w:t>лица/лиц</w:t>
            </w:r>
            <w:r w:rsidR="00C46A8D" w:rsidRPr="00C46A8D">
              <w:rPr>
                <w:rFonts w:eastAsia="Times New Roman" w:cstheme="minorHAnsi"/>
                <w:b/>
                <w:sz w:val="24"/>
                <w:szCs w:val="24"/>
                <w:lang w:val="ru-RU" w:eastAsia="de-DE"/>
              </w:rPr>
              <w:t xml:space="preserve"> </w:t>
            </w:r>
            <w:r w:rsidR="00C46A8D" w:rsidRPr="00B821B1">
              <w:rPr>
                <w:rFonts w:eastAsia="Times New Roman" w:cstheme="minorHAnsi"/>
                <w:sz w:val="24"/>
                <w:szCs w:val="24"/>
                <w:lang w:val="ru-RU" w:eastAsia="de-DE"/>
              </w:rPr>
              <w:t xml:space="preserve">(цели, задачи, актуальность, значение, результаты). </w:t>
            </w:r>
            <w:r w:rsidRPr="00B821B1">
              <w:rPr>
                <w:rFonts w:eastAsia="Times New Roman" w:cstheme="minorHAnsi"/>
                <w:sz w:val="24"/>
                <w:szCs w:val="24"/>
                <w:lang w:val="ru-RU" w:eastAsia="de-DE"/>
              </w:rPr>
              <w:t>Макс. 1700 знаков.</w:t>
            </w:r>
          </w:p>
          <w:p w:rsidR="002C6923" w:rsidRPr="00C46A8D" w:rsidRDefault="002C6923" w:rsidP="00C46A8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2C6923" w:rsidRPr="00C46A8D" w:rsidRDefault="002C6923" w:rsidP="00C46A8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C70440" w:rsidRPr="00C46A8D" w:rsidRDefault="00C70440" w:rsidP="00C46A8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</w:tc>
      </w:tr>
    </w:tbl>
    <w:p w:rsidR="00C70440" w:rsidRPr="00C46A8D" w:rsidRDefault="00C70440" w:rsidP="00C70440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</w:p>
    <w:p w:rsidR="00C46A8D" w:rsidRPr="00C46A8D" w:rsidRDefault="00C46A8D">
      <w:pPr>
        <w:rPr>
          <w:rFonts w:cstheme="minorHAnsi"/>
          <w:sz w:val="24"/>
          <w:szCs w:val="24"/>
          <w:shd w:val="clear" w:color="auto" w:fill="FFFFFF"/>
          <w:lang w:val="ru-RU"/>
        </w:rPr>
        <w:sectPr w:rsidR="00C46A8D" w:rsidRPr="00C46A8D" w:rsidSect="00CA6369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p w:rsidR="00C46A8D" w:rsidRPr="00C46A8D" w:rsidRDefault="00C46A8D" w:rsidP="00C46A8D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  <w:lang w:val="ru-RU"/>
        </w:rPr>
      </w:pPr>
      <w:r w:rsidRPr="00C46A8D">
        <w:rPr>
          <w:rFonts w:cstheme="minorHAnsi"/>
          <w:b/>
          <w:sz w:val="24"/>
          <w:szCs w:val="24"/>
          <w:shd w:val="clear" w:color="auto" w:fill="FFFFFF"/>
          <w:lang w:val="ru-RU"/>
        </w:rPr>
        <w:lastRenderedPageBreak/>
        <w:t>ДОПОЛНИТЕЛЬНАЯ ЗАЯВКА</w:t>
      </w:r>
    </w:p>
    <w:p w:rsidR="00B821B1" w:rsidRDefault="00C46A8D" w:rsidP="00B821B1">
      <w:pPr>
        <w:spacing w:after="0" w:line="240" w:lineRule="auto"/>
        <w:rPr>
          <w:rFonts w:eastAsia="Times New Roman" w:cstheme="minorHAnsi"/>
          <w:sz w:val="24"/>
          <w:szCs w:val="24"/>
          <w:lang w:val="ru-RU" w:eastAsia="de-DE"/>
        </w:rPr>
      </w:pPr>
      <w:r w:rsidRPr="00C46A8D">
        <w:rPr>
          <w:rFonts w:cstheme="minorHAnsi"/>
          <w:b/>
          <w:sz w:val="24"/>
          <w:szCs w:val="24"/>
          <w:shd w:val="clear" w:color="auto" w:fill="FFFFFF"/>
          <w:lang w:val="ru-RU"/>
        </w:rPr>
        <w:t>Описание проекта/исследования, реализация которого возможна без поездки</w:t>
      </w:r>
      <w:r w:rsidRPr="00B821B1">
        <w:rPr>
          <w:rFonts w:cstheme="minorHAnsi"/>
          <w:sz w:val="24"/>
          <w:szCs w:val="24"/>
          <w:shd w:val="clear" w:color="auto" w:fill="FFFFFF"/>
          <w:lang w:val="ru-RU"/>
        </w:rPr>
        <w:t xml:space="preserve"> </w:t>
      </w:r>
      <w:r w:rsidRPr="00B821B1">
        <w:rPr>
          <w:rFonts w:eastAsia="Times New Roman" w:cstheme="minorHAnsi"/>
          <w:sz w:val="24"/>
          <w:szCs w:val="24"/>
          <w:lang w:val="ru-RU" w:eastAsia="de-DE"/>
        </w:rPr>
        <w:t xml:space="preserve">(цели, задачи, актуальность, значение, результаты). </w:t>
      </w:r>
    </w:p>
    <w:p w:rsidR="00C46A8D" w:rsidRPr="00C46A8D" w:rsidRDefault="00C46A8D" w:rsidP="00B821B1">
      <w:pPr>
        <w:spacing w:after="0" w:line="240" w:lineRule="auto"/>
        <w:rPr>
          <w:rFonts w:eastAsia="Times New Roman" w:cstheme="minorHAnsi"/>
          <w:b/>
          <w:sz w:val="24"/>
          <w:szCs w:val="24"/>
          <w:lang w:val="ru-RU" w:eastAsia="de-DE"/>
        </w:rPr>
        <w:sectPr w:rsidR="00C46A8D" w:rsidRPr="00C46A8D" w:rsidSect="00CA6369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  <w:r w:rsidRPr="00B821B1">
        <w:rPr>
          <w:rFonts w:eastAsia="Times New Roman" w:cstheme="minorHAnsi"/>
          <w:sz w:val="24"/>
          <w:szCs w:val="24"/>
          <w:lang w:val="ru-RU" w:eastAsia="de-DE"/>
        </w:rPr>
        <w:t>Макс. 1700 знаков.</w:t>
      </w:r>
    </w:p>
    <w:tbl>
      <w:tblPr>
        <w:tblStyle w:val="Tabellenraster"/>
        <w:tblpPr w:leftFromText="142" w:rightFromText="142" w:vertAnchor="page" w:tblpXSpec="center" w:tblpY="3193"/>
        <w:tblOverlap w:val="nev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166345" w:rsidRPr="00C46A8D" w:rsidTr="00E80BF8">
        <w:trPr>
          <w:cantSplit/>
          <w:trHeight w:hRule="exact" w:val="12247"/>
        </w:trPr>
        <w:tc>
          <w:tcPr>
            <w:tcW w:w="7655" w:type="dxa"/>
          </w:tcPr>
          <w:p w:rsidR="00E73BA0" w:rsidRPr="00C46A8D" w:rsidRDefault="00E73BA0" w:rsidP="002C6923">
            <w:pPr>
              <w:rPr>
                <w:rFonts w:eastAsia="Times New Roman" w:cstheme="minorHAnsi"/>
                <w:b/>
                <w:sz w:val="24"/>
                <w:szCs w:val="24"/>
                <w:lang w:val="ru-RU" w:eastAsia="de-DE"/>
              </w:rPr>
            </w:pPr>
            <w:r w:rsidRPr="00C46A8D">
              <w:rPr>
                <w:rFonts w:eastAsia="Times New Roman" w:cstheme="minorHAnsi"/>
                <w:b/>
                <w:sz w:val="24"/>
                <w:szCs w:val="24"/>
                <w:lang w:val="ru-RU" w:eastAsia="de-DE"/>
              </w:rPr>
              <w:lastRenderedPageBreak/>
              <w:t xml:space="preserve">Обоснование участия </w:t>
            </w:r>
            <w:r w:rsidR="00C175BA">
              <w:rPr>
                <w:rFonts w:eastAsia="Times New Roman" w:cstheme="minorHAnsi"/>
                <w:b/>
                <w:sz w:val="24"/>
                <w:szCs w:val="24"/>
                <w:lang w:val="ru-RU" w:eastAsia="de-DE"/>
              </w:rPr>
              <w:t xml:space="preserve">в проекте (основном и дополнительном) </w:t>
            </w:r>
            <w:r w:rsidRPr="00C46A8D">
              <w:rPr>
                <w:rFonts w:eastAsia="Times New Roman" w:cstheme="minorHAnsi"/>
                <w:b/>
                <w:sz w:val="24"/>
                <w:szCs w:val="24"/>
                <w:lang w:val="ru-RU" w:eastAsia="de-DE"/>
              </w:rPr>
              <w:t xml:space="preserve">приглашенного лица/лиц </w:t>
            </w:r>
            <w:r w:rsidRPr="00C46A8D">
              <w:rPr>
                <w:rFonts w:eastAsia="Times New Roman" w:cstheme="minorHAnsi"/>
                <w:sz w:val="24"/>
                <w:szCs w:val="24"/>
                <w:lang w:val="ru-RU" w:eastAsia="de-DE"/>
              </w:rPr>
              <w:t>(цель поездки, связь приглашаемого лица с программой мероприятия). Макс. 1700 знаков.</w:t>
            </w:r>
          </w:p>
          <w:p w:rsidR="002C6923" w:rsidRPr="00C46A8D" w:rsidRDefault="002C6923" w:rsidP="00E80BF8">
            <w:pPr>
              <w:rPr>
                <w:rFonts w:cstheme="minorHAnsi"/>
                <w:b/>
                <w:sz w:val="24"/>
                <w:szCs w:val="24"/>
                <w:highlight w:val="yellow"/>
                <w:lang w:val="ru-RU"/>
              </w:rPr>
            </w:pPr>
          </w:p>
          <w:p w:rsidR="002C6923" w:rsidRPr="00C46A8D" w:rsidRDefault="002C6923" w:rsidP="00E80BF8">
            <w:pPr>
              <w:rPr>
                <w:rFonts w:cstheme="minorHAnsi"/>
                <w:b/>
                <w:sz w:val="24"/>
                <w:szCs w:val="24"/>
                <w:highlight w:val="yellow"/>
                <w:lang w:val="ru-RU"/>
              </w:rPr>
            </w:pPr>
          </w:p>
          <w:p w:rsidR="002C6923" w:rsidRPr="00C46A8D" w:rsidRDefault="002C6923" w:rsidP="00E80BF8">
            <w:pPr>
              <w:rPr>
                <w:rFonts w:cstheme="minorHAnsi"/>
                <w:b/>
                <w:sz w:val="24"/>
                <w:szCs w:val="24"/>
                <w:highlight w:val="yellow"/>
                <w:lang w:val="ru-RU"/>
              </w:rPr>
            </w:pPr>
          </w:p>
          <w:p w:rsidR="00166345" w:rsidRPr="00C46A8D" w:rsidRDefault="00166345" w:rsidP="00E80BF8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147081" w:rsidRPr="00C46A8D" w:rsidRDefault="00147081" w:rsidP="00E80BF8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166345" w:rsidRPr="00C46A8D" w:rsidRDefault="00166345" w:rsidP="00E80BF8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</w:tc>
      </w:tr>
    </w:tbl>
    <w:p w:rsidR="00166345" w:rsidRPr="00C46A8D" w:rsidRDefault="00166345" w:rsidP="00BF0C06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</w:p>
    <w:p w:rsidR="00BF0C06" w:rsidRPr="00C46A8D" w:rsidRDefault="00BF0C06" w:rsidP="00BF0C06">
      <w:pPr>
        <w:rPr>
          <w:rFonts w:cstheme="minorHAnsi"/>
          <w:sz w:val="24"/>
          <w:szCs w:val="24"/>
          <w:lang w:val="ru-RU"/>
        </w:rPr>
      </w:pPr>
    </w:p>
    <w:p w:rsidR="00BF0C06" w:rsidRPr="00C46A8D" w:rsidRDefault="00BF0C06" w:rsidP="00BF0C06">
      <w:pPr>
        <w:rPr>
          <w:rFonts w:cstheme="minorHAnsi"/>
          <w:sz w:val="24"/>
          <w:szCs w:val="24"/>
          <w:lang w:val="ru-RU"/>
        </w:rPr>
        <w:sectPr w:rsidR="00BF0C06" w:rsidRPr="00C46A8D" w:rsidSect="00CA6369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tbl>
      <w:tblPr>
        <w:tblStyle w:val="Tabellenraster"/>
        <w:tblpPr w:leftFromText="142" w:rightFromText="142" w:vertAnchor="page" w:tblpXSpec="center" w:tblpY="3193"/>
        <w:tblOverlap w:val="nev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E80BF8" w:rsidRPr="00C46A8D" w:rsidTr="00E80BF8">
        <w:trPr>
          <w:cantSplit/>
          <w:trHeight w:hRule="exact" w:val="12247"/>
        </w:trPr>
        <w:tc>
          <w:tcPr>
            <w:tcW w:w="7655" w:type="dxa"/>
          </w:tcPr>
          <w:p w:rsidR="00E73BA0" w:rsidRPr="00C46A8D" w:rsidRDefault="00E73BA0" w:rsidP="00E8091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46A8D">
              <w:rPr>
                <w:rFonts w:cstheme="minorHAnsi"/>
                <w:sz w:val="24"/>
                <w:szCs w:val="24"/>
                <w:lang w:val="ru-RU"/>
              </w:rPr>
              <w:lastRenderedPageBreak/>
              <w:t>Информация о приглашаемом лице/лицах</w:t>
            </w:r>
          </w:p>
          <w:p w:rsidR="00E8091C" w:rsidRPr="00C46A8D" w:rsidRDefault="00E73BA0" w:rsidP="00E8091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46A8D">
              <w:rPr>
                <w:rFonts w:cstheme="minorHAnsi"/>
                <w:b/>
                <w:sz w:val="24"/>
                <w:szCs w:val="24"/>
                <w:lang w:val="ru-RU"/>
              </w:rPr>
              <w:t>Биография:</w:t>
            </w:r>
            <w:r w:rsidRPr="00C46A8D">
              <w:rPr>
                <w:rFonts w:cstheme="minorHAnsi"/>
                <w:sz w:val="24"/>
                <w:szCs w:val="24"/>
                <w:lang w:val="ru-RU"/>
              </w:rPr>
              <w:t xml:space="preserve"> макс. 1800 знаков без изображений.</w:t>
            </w:r>
          </w:p>
          <w:p w:rsidR="002C6923" w:rsidRPr="00C46A8D" w:rsidRDefault="002C6923" w:rsidP="002C6923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2C6923" w:rsidRPr="00C46A8D" w:rsidRDefault="002C6923" w:rsidP="00B0745F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80BF8" w:rsidRPr="00C46A8D" w:rsidRDefault="00E80BF8" w:rsidP="00086E40">
      <w:pPr>
        <w:shd w:val="clear" w:color="auto" w:fill="FFFFFF" w:themeFill="background1"/>
        <w:rPr>
          <w:rFonts w:cstheme="minorHAnsi"/>
          <w:sz w:val="24"/>
          <w:szCs w:val="24"/>
        </w:rPr>
        <w:sectPr w:rsidR="00E80BF8" w:rsidRPr="00C46A8D" w:rsidSect="00CA6369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tbl>
      <w:tblPr>
        <w:tblStyle w:val="Tabellenraster"/>
        <w:tblpPr w:leftFromText="142" w:rightFromText="142" w:vertAnchor="page" w:tblpXSpec="center" w:tblpY="3193"/>
        <w:tblOverlap w:val="nev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E80BF8" w:rsidRPr="00C46A8D" w:rsidTr="00E80BF8">
        <w:trPr>
          <w:cantSplit/>
          <w:trHeight w:hRule="exact" w:val="12201"/>
        </w:trPr>
        <w:tc>
          <w:tcPr>
            <w:tcW w:w="7655" w:type="dxa"/>
          </w:tcPr>
          <w:p w:rsidR="00E73BA0" w:rsidRPr="00C46A8D" w:rsidRDefault="00E73BA0" w:rsidP="00E73BA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46A8D">
              <w:rPr>
                <w:rFonts w:cstheme="minorHAnsi"/>
                <w:b/>
                <w:sz w:val="24"/>
                <w:szCs w:val="24"/>
                <w:lang w:val="ru-RU"/>
              </w:rPr>
              <w:lastRenderedPageBreak/>
              <w:t>Документация деятельности приглашаемого лица/лиц</w:t>
            </w:r>
            <w:r w:rsidRPr="00C46A8D">
              <w:rPr>
                <w:rFonts w:cstheme="minorHAnsi"/>
                <w:sz w:val="24"/>
                <w:szCs w:val="24"/>
                <w:lang w:val="ru-RU"/>
              </w:rPr>
              <w:t>:</w:t>
            </w:r>
          </w:p>
          <w:p w:rsidR="00E73BA0" w:rsidRPr="00C46A8D" w:rsidRDefault="00E73BA0" w:rsidP="00E73BA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46A8D">
              <w:rPr>
                <w:rFonts w:cstheme="minorHAnsi"/>
                <w:sz w:val="24"/>
                <w:szCs w:val="24"/>
                <w:u w:val="single"/>
                <w:lang w:val="ru-RU"/>
              </w:rPr>
              <w:t xml:space="preserve">Содержательное описание макс. </w:t>
            </w:r>
            <w:r w:rsidRPr="00C46A8D">
              <w:rPr>
                <w:rFonts w:cstheme="minorHAnsi"/>
                <w:sz w:val="24"/>
                <w:szCs w:val="24"/>
                <w:lang w:val="ru-RU"/>
              </w:rPr>
              <w:t xml:space="preserve">4 уже реализованных проектов.  </w:t>
            </w:r>
          </w:p>
          <w:p w:rsidR="00E73BA0" w:rsidRPr="00C46A8D" w:rsidRDefault="00E73BA0" w:rsidP="00E73BA0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ru-RU"/>
              </w:rPr>
            </w:pPr>
            <w:r w:rsidRPr="00C46A8D">
              <w:rPr>
                <w:rFonts w:cstheme="minorHAnsi"/>
                <w:sz w:val="24"/>
                <w:szCs w:val="24"/>
                <w:lang w:val="ru-RU"/>
              </w:rPr>
              <w:t>Отдельно к письму с заявкой можно прикрепить</w:t>
            </w:r>
            <w:r w:rsidR="00C175BA" w:rsidRPr="00C175BA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="00C175BA">
              <w:rPr>
                <w:rFonts w:cstheme="minorHAnsi"/>
                <w:sz w:val="24"/>
                <w:szCs w:val="24"/>
                <w:lang w:val="en-US"/>
              </w:rPr>
              <w:t>pdf</w:t>
            </w:r>
            <w:r w:rsidR="00C175BA" w:rsidRPr="00C175BA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="00C175BA">
              <w:rPr>
                <w:rFonts w:cstheme="minorHAnsi"/>
                <w:sz w:val="24"/>
                <w:szCs w:val="24"/>
                <w:lang w:val="ru-RU"/>
              </w:rPr>
              <w:t>файл с</w:t>
            </w:r>
            <w:r w:rsidRPr="00C46A8D">
              <w:rPr>
                <w:rFonts w:cstheme="minorHAnsi"/>
                <w:sz w:val="24"/>
                <w:szCs w:val="24"/>
                <w:lang w:val="ru-RU"/>
              </w:rPr>
              <w:t xml:space="preserve"> 4-6 фотографи</w:t>
            </w:r>
            <w:r w:rsidR="00C175BA">
              <w:rPr>
                <w:rFonts w:cstheme="minorHAnsi"/>
                <w:sz w:val="24"/>
                <w:szCs w:val="24"/>
                <w:lang w:val="ru-RU"/>
              </w:rPr>
              <w:t>ями</w:t>
            </w:r>
            <w:r w:rsidRPr="00C46A8D">
              <w:rPr>
                <w:rFonts w:cstheme="minorHAnsi"/>
                <w:sz w:val="24"/>
                <w:szCs w:val="24"/>
                <w:lang w:val="ru-RU"/>
              </w:rPr>
              <w:t xml:space="preserve"> описываемых проектов. Не вставляйте фотографии в данное поле.</w:t>
            </w:r>
          </w:p>
          <w:p w:rsidR="00E73BA0" w:rsidRPr="00C46A8D" w:rsidRDefault="00E73BA0" w:rsidP="00E73BA0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ru-RU"/>
              </w:rPr>
            </w:pPr>
            <w:r w:rsidRPr="00C175BA">
              <w:rPr>
                <w:rFonts w:cstheme="minorHAnsi"/>
                <w:sz w:val="24"/>
                <w:szCs w:val="24"/>
                <w:u w:val="single"/>
                <w:lang w:val="ru-RU"/>
              </w:rPr>
              <w:t xml:space="preserve">Комментированный </w:t>
            </w:r>
            <w:r w:rsidRPr="00C46A8D">
              <w:rPr>
                <w:rFonts w:cstheme="minorHAnsi"/>
                <w:sz w:val="24"/>
                <w:szCs w:val="24"/>
                <w:lang w:val="ru-RU"/>
              </w:rPr>
              <w:t>список ссылок на проекты, видео, аудиоматериалы прикрепляются отдельным файлом к письму с формуляром заявки.</w:t>
            </w:r>
            <w:r w:rsidRPr="00C46A8D">
              <w:rPr>
                <w:rFonts w:eastAsia="Times New Roman" w:cstheme="minorHAnsi"/>
                <w:sz w:val="24"/>
                <w:szCs w:val="24"/>
                <w:lang w:val="ru-RU" w:eastAsia="de-DE"/>
              </w:rPr>
              <w:t xml:space="preserve"> </w:t>
            </w:r>
          </w:p>
          <w:p w:rsidR="00E8091C" w:rsidRPr="00C46A8D" w:rsidRDefault="00E8091C" w:rsidP="00B0745F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E80BF8" w:rsidRPr="00C46A8D" w:rsidRDefault="00E80BF8" w:rsidP="0058450D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</w:tc>
      </w:tr>
    </w:tbl>
    <w:p w:rsidR="00E80BF8" w:rsidRPr="00C46A8D" w:rsidRDefault="00E80BF8" w:rsidP="00086E40">
      <w:p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  <w:lang w:val="ru-RU"/>
        </w:rPr>
      </w:pPr>
    </w:p>
    <w:p w:rsidR="00E8091C" w:rsidRPr="00C46A8D" w:rsidRDefault="00E8091C" w:rsidP="00086E40">
      <w:p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  <w:lang w:val="ru-RU"/>
        </w:rPr>
      </w:pPr>
    </w:p>
    <w:p w:rsidR="00E8091C" w:rsidRPr="00C46A8D" w:rsidRDefault="00E8091C" w:rsidP="00086E40">
      <w:p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  <w:lang w:val="ru-RU"/>
        </w:rPr>
        <w:sectPr w:rsidR="00E8091C" w:rsidRPr="00C46A8D" w:rsidSect="00CA6369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tbl>
      <w:tblPr>
        <w:tblStyle w:val="Tabellenraster"/>
        <w:tblpPr w:leftFromText="142" w:rightFromText="142" w:vertAnchor="page" w:tblpXSpec="center" w:tblpY="3193"/>
        <w:tblOverlap w:val="never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E8091C" w:rsidRPr="00C46A8D" w:rsidTr="00E8091C">
        <w:trPr>
          <w:cantSplit/>
          <w:trHeight w:hRule="exact" w:val="11908"/>
        </w:trPr>
        <w:tc>
          <w:tcPr>
            <w:tcW w:w="8222" w:type="dxa"/>
          </w:tcPr>
          <w:p w:rsidR="00E8091C" w:rsidRPr="00C46A8D" w:rsidRDefault="00E73BA0" w:rsidP="0058450D">
            <w:pPr>
              <w:rPr>
                <w:rFonts w:cstheme="minorHAnsi"/>
                <w:color w:val="A6A6A6" w:themeColor="background1" w:themeShade="A6"/>
                <w:sz w:val="24"/>
                <w:szCs w:val="24"/>
                <w:lang w:val="ru-RU"/>
              </w:rPr>
            </w:pPr>
            <w:r w:rsidRPr="00C46A8D">
              <w:rPr>
                <w:rFonts w:cstheme="minorHAnsi"/>
                <w:color w:val="A6A6A6" w:themeColor="background1" w:themeShade="A6"/>
                <w:sz w:val="24"/>
                <w:szCs w:val="24"/>
                <w:lang w:val="ru-RU"/>
              </w:rPr>
              <w:lastRenderedPageBreak/>
              <w:t>Документация (продолжение)</w:t>
            </w: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8091C" w:rsidRPr="00C46A8D" w:rsidRDefault="00E8091C" w:rsidP="00E8091C">
      <w:pPr>
        <w:tabs>
          <w:tab w:val="left" w:pos="975"/>
        </w:tabs>
        <w:rPr>
          <w:rFonts w:cstheme="minorHAnsi"/>
          <w:sz w:val="24"/>
          <w:szCs w:val="24"/>
        </w:rPr>
      </w:pPr>
      <w:r w:rsidRPr="00C46A8D">
        <w:rPr>
          <w:rFonts w:cstheme="minorHAnsi"/>
          <w:sz w:val="24"/>
          <w:szCs w:val="24"/>
        </w:rPr>
        <w:tab/>
      </w:r>
    </w:p>
    <w:p w:rsidR="00E8091C" w:rsidRPr="00C46A8D" w:rsidRDefault="00E8091C" w:rsidP="00E8091C">
      <w:pPr>
        <w:tabs>
          <w:tab w:val="left" w:pos="975"/>
        </w:tabs>
        <w:rPr>
          <w:rFonts w:cstheme="minorHAnsi"/>
          <w:sz w:val="24"/>
          <w:szCs w:val="24"/>
        </w:rPr>
        <w:sectPr w:rsidR="00E8091C" w:rsidRPr="00C46A8D" w:rsidSect="00CA6369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  <w:r w:rsidRPr="00C46A8D">
        <w:rPr>
          <w:rFonts w:cstheme="minorHAnsi"/>
          <w:sz w:val="24"/>
          <w:szCs w:val="24"/>
        </w:rPr>
        <w:tab/>
      </w:r>
    </w:p>
    <w:p w:rsidR="00E8091C" w:rsidRPr="00C46A8D" w:rsidRDefault="00E8091C" w:rsidP="00E8091C">
      <w:pPr>
        <w:rPr>
          <w:rFonts w:cstheme="minorHAnsi"/>
          <w:sz w:val="24"/>
          <w:szCs w:val="24"/>
        </w:rPr>
      </w:pPr>
    </w:p>
    <w:tbl>
      <w:tblPr>
        <w:tblStyle w:val="Tabellenraster"/>
        <w:tblpPr w:leftFromText="142" w:rightFromText="142" w:vertAnchor="page" w:tblpXSpec="center" w:tblpY="3193"/>
        <w:tblOverlap w:val="nev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E8091C" w:rsidRPr="00C46A8D" w:rsidTr="0058450D">
        <w:trPr>
          <w:cantSplit/>
          <w:trHeight w:hRule="exact" w:val="12201"/>
        </w:trPr>
        <w:tc>
          <w:tcPr>
            <w:tcW w:w="7655" w:type="dxa"/>
          </w:tcPr>
          <w:p w:rsidR="00E73BA0" w:rsidRPr="00C46A8D" w:rsidRDefault="00E73BA0" w:rsidP="00E73BA0">
            <w:pPr>
              <w:rPr>
                <w:rFonts w:cstheme="minorHAnsi"/>
                <w:color w:val="A6A6A6" w:themeColor="background1" w:themeShade="A6"/>
                <w:sz w:val="24"/>
                <w:szCs w:val="24"/>
                <w:lang w:val="ru-RU"/>
              </w:rPr>
            </w:pPr>
            <w:r w:rsidRPr="00C46A8D">
              <w:rPr>
                <w:rFonts w:cstheme="minorHAnsi"/>
                <w:color w:val="A6A6A6" w:themeColor="background1" w:themeShade="A6"/>
                <w:sz w:val="24"/>
                <w:szCs w:val="24"/>
                <w:lang w:val="ru-RU"/>
              </w:rPr>
              <w:lastRenderedPageBreak/>
              <w:t>Документация (продолжение)</w:t>
            </w: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91C" w:rsidRPr="00C46A8D" w:rsidRDefault="00E8091C" w:rsidP="0058450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8091C" w:rsidRPr="00C46A8D" w:rsidRDefault="00E8091C" w:rsidP="00E8091C">
      <w:pPr>
        <w:rPr>
          <w:rFonts w:cstheme="minorHAnsi"/>
          <w:sz w:val="24"/>
          <w:szCs w:val="24"/>
        </w:rPr>
        <w:sectPr w:rsidR="00E8091C" w:rsidRPr="00C46A8D" w:rsidSect="00CA6369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p w:rsidR="00E73BA0" w:rsidRPr="00C175BA" w:rsidRDefault="00E73BA0" w:rsidP="00E73BA0">
      <w:pPr>
        <w:shd w:val="clear" w:color="auto" w:fill="FFFFFF" w:themeFill="background1"/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C175BA">
        <w:rPr>
          <w:rFonts w:cstheme="minorHAnsi"/>
          <w:b/>
          <w:sz w:val="24"/>
          <w:szCs w:val="24"/>
          <w:lang w:val="ru-RU"/>
        </w:rPr>
        <w:lastRenderedPageBreak/>
        <w:t>Смета расходов</w:t>
      </w:r>
      <w:r w:rsidR="00C175BA" w:rsidRPr="00C175BA">
        <w:rPr>
          <w:rFonts w:cstheme="minorHAnsi"/>
          <w:b/>
          <w:sz w:val="24"/>
          <w:szCs w:val="24"/>
          <w:lang w:val="ru-RU"/>
        </w:rPr>
        <w:t xml:space="preserve"> 1 (</w:t>
      </w:r>
      <w:r w:rsidR="00C175BA">
        <w:rPr>
          <w:rFonts w:cstheme="minorHAnsi"/>
          <w:b/>
          <w:sz w:val="24"/>
          <w:szCs w:val="24"/>
          <w:lang w:val="ru-RU"/>
        </w:rPr>
        <w:t>Заявка на поездку)</w:t>
      </w:r>
    </w:p>
    <w:p w:rsidR="00E73BA0" w:rsidRPr="00C175BA" w:rsidRDefault="00E73BA0" w:rsidP="00E73BA0">
      <w:pPr>
        <w:shd w:val="clear" w:color="auto" w:fill="FFFFFF" w:themeFill="background1"/>
        <w:spacing w:after="0" w:line="240" w:lineRule="auto"/>
        <w:rPr>
          <w:rFonts w:cstheme="minorHAnsi"/>
          <w:b/>
          <w:color w:val="C45911" w:themeColor="accent2" w:themeShade="BF"/>
          <w:sz w:val="24"/>
          <w:szCs w:val="24"/>
          <w:lang w:val="ru-RU"/>
        </w:rPr>
      </w:pPr>
      <w:r w:rsidRPr="00C175BA">
        <w:rPr>
          <w:rFonts w:cstheme="minorHAnsi"/>
          <w:b/>
          <w:color w:val="C45911" w:themeColor="accent2" w:themeShade="BF"/>
          <w:sz w:val="24"/>
          <w:szCs w:val="24"/>
          <w:lang w:val="ru-RU"/>
        </w:rPr>
        <w:t>Производится в евро.</w:t>
      </w:r>
    </w:p>
    <w:p w:rsidR="00E73BA0" w:rsidRPr="00C175BA" w:rsidRDefault="00E73BA0" w:rsidP="00E73BA0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:rsidR="00C175BA" w:rsidRDefault="00C175BA" w:rsidP="00E73BA0">
      <w:pPr>
        <w:spacing w:after="0"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Название организации и контактное лицо:</w:t>
      </w:r>
    </w:p>
    <w:p w:rsidR="00C175BA" w:rsidRDefault="00C175BA" w:rsidP="00E73BA0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:rsidR="00E73BA0" w:rsidRPr="00C175BA" w:rsidRDefault="00E73BA0" w:rsidP="00E73BA0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C46A8D">
        <w:rPr>
          <w:rFonts w:cstheme="minorHAnsi"/>
          <w:sz w:val="24"/>
          <w:szCs w:val="24"/>
          <w:lang w:val="ru-RU"/>
        </w:rPr>
        <w:t>ФИО</w:t>
      </w:r>
      <w:r w:rsidRPr="00C175BA">
        <w:rPr>
          <w:rFonts w:cstheme="minorHAnsi"/>
          <w:sz w:val="24"/>
          <w:szCs w:val="24"/>
          <w:lang w:val="ru-RU"/>
        </w:rPr>
        <w:t xml:space="preserve"> </w:t>
      </w:r>
      <w:r w:rsidR="00C175BA">
        <w:rPr>
          <w:rFonts w:cstheme="minorHAnsi"/>
          <w:sz w:val="24"/>
          <w:szCs w:val="24"/>
          <w:lang w:val="ru-RU"/>
        </w:rPr>
        <w:t>приглашаемого</w:t>
      </w:r>
      <w:r w:rsidRPr="00C175BA">
        <w:rPr>
          <w:rFonts w:cstheme="minorHAnsi"/>
          <w:sz w:val="24"/>
          <w:szCs w:val="24"/>
          <w:lang w:val="ru-RU"/>
        </w:rPr>
        <w:t xml:space="preserve">: </w:t>
      </w:r>
    </w:p>
    <w:p w:rsidR="00E73BA0" w:rsidRPr="00C175BA" w:rsidRDefault="00E73BA0" w:rsidP="00E73BA0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:rsidR="00E73BA0" w:rsidRPr="00C46A8D" w:rsidRDefault="00E73BA0" w:rsidP="00E73BA0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C46A8D">
        <w:rPr>
          <w:rFonts w:cstheme="minorHAnsi"/>
          <w:sz w:val="24"/>
          <w:szCs w:val="24"/>
          <w:lang w:val="ru-RU"/>
        </w:rPr>
        <w:t xml:space="preserve">Короткое описание поездки (страна, </w:t>
      </w:r>
      <w:r w:rsidR="00C175BA">
        <w:rPr>
          <w:rFonts w:cstheme="minorHAnsi"/>
          <w:sz w:val="24"/>
          <w:szCs w:val="24"/>
          <w:lang w:val="ru-RU"/>
        </w:rPr>
        <w:t xml:space="preserve">название, </w:t>
      </w:r>
      <w:r w:rsidRPr="00C46A8D">
        <w:rPr>
          <w:rFonts w:cstheme="minorHAnsi"/>
          <w:sz w:val="24"/>
          <w:szCs w:val="24"/>
          <w:lang w:val="ru-RU"/>
        </w:rPr>
        <w:t>цель):</w:t>
      </w:r>
    </w:p>
    <w:p w:rsidR="00E73BA0" w:rsidRPr="00C46A8D" w:rsidRDefault="00E73BA0" w:rsidP="00E73BA0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:rsidR="00E73BA0" w:rsidRPr="00C46A8D" w:rsidRDefault="00E73BA0" w:rsidP="00E73BA0">
      <w:pPr>
        <w:spacing w:after="0" w:line="240" w:lineRule="auto"/>
        <w:rPr>
          <w:rFonts w:cstheme="minorHAnsi"/>
          <w:sz w:val="24"/>
          <w:szCs w:val="24"/>
        </w:rPr>
      </w:pPr>
      <w:r w:rsidRPr="00C46A8D">
        <w:rPr>
          <w:rFonts w:cstheme="minorHAnsi"/>
          <w:sz w:val="24"/>
          <w:szCs w:val="24"/>
          <w:lang w:val="ru-RU"/>
        </w:rPr>
        <w:t>Даты поездки</w:t>
      </w:r>
      <w:r w:rsidRPr="00C46A8D">
        <w:rPr>
          <w:rFonts w:cstheme="minorHAnsi"/>
          <w:sz w:val="24"/>
          <w:szCs w:val="24"/>
        </w:rPr>
        <w:t>:</w:t>
      </w:r>
    </w:p>
    <w:p w:rsidR="00E73BA0" w:rsidRPr="00C46A8D" w:rsidRDefault="00E73BA0" w:rsidP="00E73BA0">
      <w:pPr>
        <w:rPr>
          <w:rFonts w:cstheme="minorHAnsi"/>
          <w:sz w:val="24"/>
          <w:szCs w:val="24"/>
        </w:rPr>
      </w:pPr>
    </w:p>
    <w:tbl>
      <w:tblPr>
        <w:tblStyle w:val="Tabellenraster"/>
        <w:tblW w:w="9371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2610"/>
        <w:gridCol w:w="925"/>
        <w:gridCol w:w="1276"/>
        <w:gridCol w:w="850"/>
        <w:gridCol w:w="993"/>
        <w:gridCol w:w="2717"/>
      </w:tblGrid>
      <w:tr w:rsidR="00E73BA0" w:rsidRPr="00C46A8D" w:rsidTr="00FC6869">
        <w:trPr>
          <w:trHeight w:val="752"/>
        </w:trPr>
        <w:tc>
          <w:tcPr>
            <w:tcW w:w="2610" w:type="dxa"/>
          </w:tcPr>
          <w:p w:rsidR="00E73BA0" w:rsidRPr="00C175BA" w:rsidRDefault="00C175BA" w:rsidP="00FC6869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Статья расходов</w:t>
            </w:r>
          </w:p>
        </w:tc>
        <w:tc>
          <w:tcPr>
            <w:tcW w:w="925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46A8D">
              <w:rPr>
                <w:rFonts w:cstheme="minorHAnsi"/>
                <w:sz w:val="24"/>
                <w:szCs w:val="24"/>
                <w:lang w:val="ru-RU"/>
              </w:rPr>
              <w:t>Сроки/дни</w:t>
            </w:r>
          </w:p>
        </w:tc>
        <w:tc>
          <w:tcPr>
            <w:tcW w:w="1276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46A8D">
              <w:rPr>
                <w:rFonts w:cstheme="minorHAnsi"/>
                <w:sz w:val="24"/>
                <w:szCs w:val="24"/>
                <w:lang w:val="ru-RU"/>
              </w:rPr>
              <w:t>Количество человек</w:t>
            </w:r>
          </w:p>
        </w:tc>
        <w:tc>
          <w:tcPr>
            <w:tcW w:w="850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46A8D">
              <w:rPr>
                <w:rFonts w:cstheme="minorHAnsi"/>
                <w:sz w:val="24"/>
                <w:szCs w:val="24"/>
                <w:lang w:val="ru-RU"/>
              </w:rPr>
              <w:t>цена</w:t>
            </w:r>
          </w:p>
        </w:tc>
        <w:tc>
          <w:tcPr>
            <w:tcW w:w="993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46A8D">
              <w:rPr>
                <w:rFonts w:cstheme="minorHAnsi"/>
                <w:sz w:val="24"/>
                <w:szCs w:val="24"/>
                <w:lang w:val="ru-RU"/>
              </w:rPr>
              <w:t>сумма</w:t>
            </w:r>
          </w:p>
        </w:tc>
        <w:tc>
          <w:tcPr>
            <w:tcW w:w="2717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46A8D">
              <w:rPr>
                <w:rFonts w:cstheme="minorHAnsi"/>
                <w:sz w:val="24"/>
                <w:szCs w:val="24"/>
                <w:lang w:val="ru-RU"/>
              </w:rPr>
              <w:t xml:space="preserve">Ссылка/Основание расчета  </w:t>
            </w:r>
          </w:p>
        </w:tc>
      </w:tr>
      <w:tr w:rsidR="00E73BA0" w:rsidRPr="00C46A8D" w:rsidTr="00FC6869">
        <w:trPr>
          <w:trHeight w:val="512"/>
        </w:trPr>
        <w:tc>
          <w:tcPr>
            <w:tcW w:w="2610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46A8D">
              <w:rPr>
                <w:rFonts w:cstheme="minorHAnsi"/>
                <w:sz w:val="24"/>
                <w:szCs w:val="24"/>
                <w:lang w:val="ru-RU"/>
              </w:rPr>
              <w:t xml:space="preserve">Проживание </w:t>
            </w:r>
          </w:p>
        </w:tc>
        <w:tc>
          <w:tcPr>
            <w:tcW w:w="925" w:type="dxa"/>
            <w:vMerge w:val="restart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</w:rPr>
            </w:pPr>
          </w:p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7" w:type="dxa"/>
          </w:tcPr>
          <w:p w:rsidR="00E73BA0" w:rsidRPr="00C46A8D" w:rsidRDefault="00E73BA0" w:rsidP="00FC6869">
            <w:pPr>
              <w:rPr>
                <w:rFonts w:cstheme="minorHAnsi"/>
                <w:color w:val="A6A6A6" w:themeColor="background1" w:themeShade="A6"/>
                <w:sz w:val="24"/>
                <w:szCs w:val="24"/>
                <w:lang w:val="ru-RU"/>
              </w:rPr>
            </w:pPr>
            <w:r w:rsidRPr="00C46A8D">
              <w:rPr>
                <w:rFonts w:cstheme="minorHAnsi"/>
                <w:color w:val="A6A6A6" w:themeColor="background1" w:themeShade="A6"/>
                <w:sz w:val="24"/>
                <w:szCs w:val="24"/>
                <w:lang w:val="ru-RU"/>
              </w:rPr>
              <w:t>Предварительное бронирование</w:t>
            </w:r>
          </w:p>
        </w:tc>
      </w:tr>
      <w:tr w:rsidR="00E73BA0" w:rsidRPr="00C46A8D" w:rsidTr="00FC6869">
        <w:trPr>
          <w:trHeight w:val="609"/>
        </w:trPr>
        <w:tc>
          <w:tcPr>
            <w:tcW w:w="2610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</w:rPr>
            </w:pPr>
            <w:r w:rsidRPr="00C46A8D">
              <w:rPr>
                <w:rFonts w:cstheme="minorHAnsi"/>
                <w:sz w:val="24"/>
                <w:szCs w:val="24"/>
              </w:rPr>
              <w:t>Суточные</w:t>
            </w:r>
          </w:p>
        </w:tc>
        <w:tc>
          <w:tcPr>
            <w:tcW w:w="925" w:type="dxa"/>
            <w:vMerge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7" w:type="dxa"/>
          </w:tcPr>
          <w:p w:rsidR="00E73BA0" w:rsidRPr="00C46A8D" w:rsidRDefault="00E73BA0" w:rsidP="00FC6869">
            <w:pPr>
              <w:rPr>
                <w:rFonts w:cstheme="minorHAnsi"/>
                <w:color w:val="A6A6A6" w:themeColor="background1" w:themeShade="A6"/>
                <w:sz w:val="24"/>
                <w:szCs w:val="24"/>
                <w:lang w:val="ru-RU"/>
              </w:rPr>
            </w:pPr>
            <w:r w:rsidRPr="00C46A8D">
              <w:rPr>
                <w:rFonts w:cstheme="minorHAnsi"/>
                <w:color w:val="A6A6A6" w:themeColor="background1" w:themeShade="A6"/>
                <w:sz w:val="24"/>
                <w:szCs w:val="24"/>
                <w:lang w:val="ru-RU"/>
              </w:rPr>
              <w:t>В соответствии с рекомендациями</w:t>
            </w:r>
          </w:p>
        </w:tc>
      </w:tr>
      <w:tr w:rsidR="00E73BA0" w:rsidRPr="00C46A8D" w:rsidTr="00FC6869">
        <w:trPr>
          <w:trHeight w:val="458"/>
        </w:trPr>
        <w:tc>
          <w:tcPr>
            <w:tcW w:w="2610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46A8D">
              <w:rPr>
                <w:rFonts w:cstheme="minorHAnsi"/>
                <w:sz w:val="24"/>
                <w:szCs w:val="24"/>
                <w:lang w:val="ru-RU"/>
              </w:rPr>
              <w:t>Ж/д-, авиабилеты</w:t>
            </w:r>
          </w:p>
        </w:tc>
        <w:tc>
          <w:tcPr>
            <w:tcW w:w="925" w:type="dxa"/>
            <w:vMerge w:val="restart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7" w:type="dxa"/>
          </w:tcPr>
          <w:p w:rsidR="00E73BA0" w:rsidRPr="00C46A8D" w:rsidRDefault="00E73BA0" w:rsidP="00FC6869">
            <w:pPr>
              <w:rPr>
                <w:rFonts w:cstheme="minorHAnsi"/>
                <w:color w:val="A6A6A6" w:themeColor="background1" w:themeShade="A6"/>
                <w:sz w:val="24"/>
                <w:szCs w:val="24"/>
                <w:lang w:val="ru-RU"/>
              </w:rPr>
            </w:pPr>
            <w:r w:rsidRPr="00C46A8D">
              <w:rPr>
                <w:rFonts w:cstheme="minorHAnsi"/>
                <w:color w:val="A6A6A6" w:themeColor="background1" w:themeShade="A6"/>
                <w:sz w:val="24"/>
                <w:szCs w:val="24"/>
                <w:lang w:val="ru-RU"/>
              </w:rPr>
              <w:t>Предварительное бронирование</w:t>
            </w:r>
          </w:p>
        </w:tc>
      </w:tr>
      <w:tr w:rsidR="00E73BA0" w:rsidRPr="00C46A8D" w:rsidTr="00FC6869">
        <w:trPr>
          <w:trHeight w:val="790"/>
        </w:trPr>
        <w:tc>
          <w:tcPr>
            <w:tcW w:w="2610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46A8D">
              <w:rPr>
                <w:rFonts w:cstheme="minorHAnsi"/>
                <w:sz w:val="24"/>
                <w:szCs w:val="24"/>
                <w:lang w:val="ru-RU"/>
              </w:rPr>
              <w:t>Другие транспортные расходы</w:t>
            </w:r>
          </w:p>
        </w:tc>
        <w:tc>
          <w:tcPr>
            <w:tcW w:w="925" w:type="dxa"/>
            <w:vMerge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7" w:type="dxa"/>
          </w:tcPr>
          <w:p w:rsidR="00E73BA0" w:rsidRPr="00C46A8D" w:rsidRDefault="00E73BA0" w:rsidP="00FC6869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C46A8D">
              <w:rPr>
                <w:rFonts w:cstheme="minorHAnsi"/>
                <w:color w:val="A6A6A6" w:themeColor="background1" w:themeShade="A6"/>
                <w:sz w:val="24"/>
                <w:szCs w:val="24"/>
              </w:rPr>
              <w:t>ссылки</w:t>
            </w:r>
          </w:p>
        </w:tc>
      </w:tr>
      <w:tr w:rsidR="00E73BA0" w:rsidRPr="00C46A8D" w:rsidTr="00FC6869">
        <w:trPr>
          <w:trHeight w:val="442"/>
        </w:trPr>
        <w:tc>
          <w:tcPr>
            <w:tcW w:w="2610" w:type="dxa"/>
          </w:tcPr>
          <w:p w:rsidR="00E73BA0" w:rsidRPr="00C46A8D" w:rsidRDefault="00E73BA0" w:rsidP="00FC6869">
            <w:pPr>
              <w:rPr>
                <w:rFonts w:cstheme="minorHAnsi"/>
                <w:b/>
                <w:sz w:val="24"/>
                <w:szCs w:val="24"/>
              </w:rPr>
            </w:pPr>
            <w:r w:rsidRPr="00C46A8D">
              <w:rPr>
                <w:rFonts w:cstheme="minorHAnsi"/>
                <w:b/>
                <w:sz w:val="24"/>
                <w:szCs w:val="24"/>
              </w:rPr>
              <w:t>Итог</w:t>
            </w:r>
          </w:p>
        </w:tc>
        <w:tc>
          <w:tcPr>
            <w:tcW w:w="925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  <w:shd w:val="clear" w:color="auto" w:fill="BFBFBF" w:themeFill="background1" w:themeFillShade="BF"/>
          </w:tcPr>
          <w:p w:rsidR="00E73BA0" w:rsidRPr="00C46A8D" w:rsidRDefault="00E73BA0" w:rsidP="00FC686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73BA0" w:rsidRPr="00C46A8D" w:rsidRDefault="00E73BA0" w:rsidP="00E73BA0">
      <w:pPr>
        <w:rPr>
          <w:rFonts w:cstheme="minorHAnsi"/>
          <w:sz w:val="24"/>
          <w:szCs w:val="24"/>
        </w:rPr>
      </w:pPr>
    </w:p>
    <w:p w:rsidR="00E73BA0" w:rsidRPr="00C46A8D" w:rsidRDefault="00E73BA0" w:rsidP="00E73BA0">
      <w:pPr>
        <w:pStyle w:val="StandardWeb"/>
        <w:spacing w:before="0" w:beforeAutospacing="0" w:after="0" w:afterAutospacing="0"/>
        <w:ind w:right="720"/>
        <w:jc w:val="both"/>
        <w:rPr>
          <w:rFonts w:asciiTheme="minorHAnsi" w:eastAsia="Goethe FF Clan" w:hAnsiTheme="minorHAnsi" w:cstheme="minorHAnsi"/>
          <w:color w:val="auto"/>
          <w:sz w:val="24"/>
          <w:szCs w:val="24"/>
          <w:lang w:eastAsia="en-US"/>
        </w:rPr>
      </w:pPr>
      <w:r w:rsidRPr="00C46A8D">
        <w:rPr>
          <w:rFonts w:asciiTheme="minorHAnsi" w:eastAsia="Goethe FF Clan" w:hAnsiTheme="minorHAnsi" w:cstheme="minorHAnsi"/>
          <w:color w:val="auto"/>
          <w:sz w:val="24"/>
          <w:szCs w:val="24"/>
          <w:lang w:eastAsia="en-US"/>
        </w:rPr>
        <w:t>РЕКОМЕНДАЦИИ ПО СОСТАВЛЕНИЮ СМЕТЫ</w:t>
      </w:r>
    </w:p>
    <w:p w:rsidR="00E73BA0" w:rsidRPr="00C46A8D" w:rsidRDefault="00E73BA0" w:rsidP="00E73BA0">
      <w:pPr>
        <w:pStyle w:val="StandardWeb"/>
        <w:spacing w:before="0" w:beforeAutospacing="0" w:after="0" w:afterAutospacing="0"/>
        <w:ind w:right="720"/>
        <w:jc w:val="both"/>
        <w:rPr>
          <w:rFonts w:asciiTheme="minorHAnsi" w:eastAsia="Goethe FF Clan" w:hAnsiTheme="minorHAnsi" w:cstheme="minorHAnsi"/>
          <w:color w:val="auto"/>
          <w:sz w:val="24"/>
          <w:szCs w:val="24"/>
          <w:lang w:eastAsia="en-US"/>
        </w:rPr>
      </w:pPr>
    </w:p>
    <w:p w:rsidR="00E73BA0" w:rsidRPr="00C46A8D" w:rsidRDefault="00E73BA0" w:rsidP="00E73BA0">
      <w:pPr>
        <w:pStyle w:val="Listenabsatz"/>
        <w:numPr>
          <w:ilvl w:val="0"/>
          <w:numId w:val="9"/>
        </w:numPr>
        <w:spacing w:after="0" w:line="240" w:lineRule="auto"/>
        <w:rPr>
          <w:rFonts w:eastAsiaTheme="majorEastAsia" w:cstheme="minorHAnsi"/>
          <w:sz w:val="24"/>
          <w:szCs w:val="24"/>
        </w:rPr>
      </w:pPr>
      <w:r w:rsidRPr="00C46A8D">
        <w:rPr>
          <w:rFonts w:eastAsiaTheme="majorEastAsia" w:cstheme="minorHAnsi"/>
          <w:sz w:val="24"/>
          <w:szCs w:val="24"/>
        </w:rPr>
        <w:t xml:space="preserve"> Компенсация транспортных расходов</w:t>
      </w:r>
    </w:p>
    <w:p w:rsidR="00E73BA0" w:rsidRPr="00C46A8D" w:rsidRDefault="00E73BA0" w:rsidP="00E73BA0">
      <w:pPr>
        <w:pStyle w:val="Listenabsatz"/>
        <w:spacing w:after="0" w:line="240" w:lineRule="auto"/>
        <w:rPr>
          <w:rFonts w:eastAsiaTheme="majorEastAsia" w:cstheme="minorHAnsi"/>
          <w:sz w:val="24"/>
          <w:szCs w:val="24"/>
        </w:rPr>
      </w:pPr>
    </w:p>
    <w:p w:rsidR="00E73BA0" w:rsidRPr="00C46A8D" w:rsidRDefault="00E73BA0" w:rsidP="00E73BA0">
      <w:pPr>
        <w:spacing w:after="0" w:line="240" w:lineRule="auto"/>
        <w:rPr>
          <w:rFonts w:eastAsia="Times New Roman" w:cstheme="minorHAnsi"/>
          <w:sz w:val="24"/>
          <w:szCs w:val="24"/>
          <w:lang w:val="ru-RU" w:eastAsia="de-DE"/>
        </w:rPr>
      </w:pPr>
      <w:r w:rsidRPr="00C46A8D">
        <w:rPr>
          <w:rFonts w:eastAsiaTheme="majorEastAsia" w:cstheme="minorHAnsi"/>
          <w:sz w:val="24"/>
          <w:szCs w:val="24"/>
          <w:lang w:val="ru-RU"/>
        </w:rPr>
        <w:t>Пожалуйста, обратите внимание на то, что компенсируется стоимость ж/д билетов только 2 класса. То же касается авиабилетов: рассматриваются билеты только класса «эконом».</w:t>
      </w:r>
    </w:p>
    <w:p w:rsidR="00E73BA0" w:rsidRPr="00C46A8D" w:rsidRDefault="00E73BA0" w:rsidP="00E73BA0">
      <w:pPr>
        <w:rPr>
          <w:rFonts w:cstheme="minorHAnsi"/>
          <w:sz w:val="24"/>
          <w:szCs w:val="24"/>
          <w:lang w:val="ru-RU"/>
        </w:rPr>
      </w:pPr>
    </w:p>
    <w:p w:rsidR="00E73BA0" w:rsidRPr="00C46A8D" w:rsidRDefault="00E73BA0" w:rsidP="00E73BA0">
      <w:pPr>
        <w:pStyle w:val="Listenabsatz"/>
        <w:numPr>
          <w:ilvl w:val="0"/>
          <w:numId w:val="9"/>
        </w:numPr>
        <w:rPr>
          <w:rFonts w:cstheme="minorHAnsi"/>
          <w:sz w:val="24"/>
          <w:szCs w:val="24"/>
          <w:lang w:val="ru-RU"/>
        </w:rPr>
      </w:pPr>
      <w:r w:rsidRPr="00C46A8D">
        <w:rPr>
          <w:rFonts w:cstheme="minorHAnsi"/>
          <w:sz w:val="24"/>
          <w:szCs w:val="24"/>
          <w:lang w:val="ru-RU"/>
        </w:rPr>
        <w:t xml:space="preserve"> Суточные</w:t>
      </w:r>
    </w:p>
    <w:p w:rsidR="00E73BA0" w:rsidRPr="00C46A8D" w:rsidRDefault="00E73BA0" w:rsidP="00E73BA0">
      <w:pPr>
        <w:rPr>
          <w:rFonts w:cstheme="minorHAnsi"/>
          <w:sz w:val="24"/>
          <w:szCs w:val="24"/>
          <w:lang w:val="ru-RU"/>
        </w:rPr>
      </w:pPr>
      <w:r w:rsidRPr="00C46A8D">
        <w:rPr>
          <w:rFonts w:cstheme="minorHAnsi"/>
          <w:sz w:val="24"/>
          <w:szCs w:val="24"/>
          <w:lang w:val="ru-RU"/>
        </w:rPr>
        <w:t>Первый и последний день поездки компенсируются в размере 50% от предусмотренной суммы. Остальные дни оплачиваются полностью.</w:t>
      </w:r>
    </w:p>
    <w:p w:rsidR="00E8091C" w:rsidRDefault="00E73BA0" w:rsidP="00E73BA0">
      <w:pPr>
        <w:rPr>
          <w:rFonts w:cstheme="minorHAnsi"/>
          <w:sz w:val="24"/>
          <w:szCs w:val="24"/>
          <w:lang w:val="ru-RU"/>
        </w:rPr>
      </w:pPr>
      <w:r w:rsidRPr="00C46A8D">
        <w:rPr>
          <w:rFonts w:cstheme="minorHAnsi"/>
          <w:sz w:val="24"/>
          <w:szCs w:val="24"/>
          <w:lang w:val="ru-RU"/>
        </w:rPr>
        <w:t>При составлении сметы расходов следует учитывать, что максимальная установленная сумма суточных равна 20 евро/день, проживания – 70 евро/день</w:t>
      </w:r>
    </w:p>
    <w:p w:rsidR="00C175BA" w:rsidRDefault="00C175BA" w:rsidP="00E73BA0">
      <w:pPr>
        <w:rPr>
          <w:rFonts w:cstheme="minorHAnsi"/>
          <w:sz w:val="24"/>
          <w:szCs w:val="24"/>
          <w:lang w:val="ru-RU"/>
        </w:rPr>
        <w:sectPr w:rsidR="00C175BA" w:rsidSect="00CA6369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p w:rsidR="00C175BA" w:rsidRPr="00C46A8D" w:rsidRDefault="00C175BA" w:rsidP="00E73BA0">
      <w:pPr>
        <w:rPr>
          <w:rFonts w:cstheme="minorHAnsi"/>
          <w:sz w:val="24"/>
          <w:szCs w:val="24"/>
          <w:lang w:val="ru-RU"/>
        </w:rPr>
      </w:pPr>
    </w:p>
    <w:p w:rsidR="00C175BA" w:rsidRDefault="00C175BA" w:rsidP="00C175BA">
      <w:pPr>
        <w:shd w:val="clear" w:color="auto" w:fill="FFFFFF" w:themeFill="background1"/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C175BA">
        <w:rPr>
          <w:rFonts w:cstheme="minorHAnsi"/>
          <w:b/>
          <w:sz w:val="24"/>
          <w:szCs w:val="24"/>
          <w:lang w:val="ru-RU"/>
        </w:rPr>
        <w:t>Смета расходов</w:t>
      </w:r>
      <w:r>
        <w:rPr>
          <w:rFonts w:cstheme="minorHAnsi"/>
          <w:b/>
          <w:sz w:val="24"/>
          <w:szCs w:val="24"/>
          <w:lang w:val="ru-RU"/>
        </w:rPr>
        <w:t xml:space="preserve"> 2</w:t>
      </w:r>
      <w:r w:rsidRPr="00C175BA">
        <w:rPr>
          <w:rFonts w:cstheme="minorHAnsi"/>
          <w:b/>
          <w:sz w:val="24"/>
          <w:szCs w:val="24"/>
          <w:lang w:val="ru-RU"/>
        </w:rPr>
        <w:t xml:space="preserve"> (</w:t>
      </w:r>
      <w:r>
        <w:rPr>
          <w:rFonts w:cstheme="minorHAnsi"/>
          <w:b/>
          <w:sz w:val="24"/>
          <w:szCs w:val="24"/>
          <w:lang w:val="ru-RU"/>
        </w:rPr>
        <w:t>Дополнительная заявка/Исследование без поездки)</w:t>
      </w:r>
    </w:p>
    <w:p w:rsidR="00C175BA" w:rsidRPr="00C175BA" w:rsidRDefault="00C175BA" w:rsidP="00C175BA">
      <w:pPr>
        <w:shd w:val="clear" w:color="auto" w:fill="FFFFFF" w:themeFill="background1"/>
        <w:spacing w:after="0" w:line="240" w:lineRule="auto"/>
        <w:rPr>
          <w:rFonts w:cstheme="minorHAnsi"/>
          <w:b/>
          <w:color w:val="C45911" w:themeColor="accent2" w:themeShade="BF"/>
          <w:sz w:val="24"/>
          <w:szCs w:val="24"/>
          <w:lang w:val="ru-RU"/>
        </w:rPr>
      </w:pPr>
      <w:r>
        <w:rPr>
          <w:rFonts w:cstheme="minorHAnsi"/>
          <w:b/>
          <w:color w:val="C45911" w:themeColor="accent2" w:themeShade="BF"/>
          <w:sz w:val="24"/>
          <w:szCs w:val="24"/>
          <w:lang w:val="ru-RU"/>
        </w:rPr>
        <w:t>Пр</w:t>
      </w:r>
      <w:r w:rsidRPr="00C175BA">
        <w:rPr>
          <w:rFonts w:cstheme="minorHAnsi"/>
          <w:b/>
          <w:color w:val="C45911" w:themeColor="accent2" w:themeShade="BF"/>
          <w:sz w:val="24"/>
          <w:szCs w:val="24"/>
          <w:lang w:val="ru-RU"/>
        </w:rPr>
        <w:t>оизводится в евро.</w:t>
      </w:r>
    </w:p>
    <w:p w:rsidR="00C175BA" w:rsidRPr="00C175BA" w:rsidRDefault="00C175BA" w:rsidP="00C175BA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:rsidR="00C175BA" w:rsidRDefault="00C175BA" w:rsidP="00C175BA">
      <w:pPr>
        <w:spacing w:after="0" w:line="240" w:lineRule="auto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Название организации и контактное лицо:</w:t>
      </w:r>
    </w:p>
    <w:p w:rsidR="00C175BA" w:rsidRDefault="00C175BA" w:rsidP="00C175BA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:rsidR="00C175BA" w:rsidRPr="00C175BA" w:rsidRDefault="00C175BA" w:rsidP="00C175BA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C46A8D">
        <w:rPr>
          <w:rFonts w:cstheme="minorHAnsi"/>
          <w:sz w:val="24"/>
          <w:szCs w:val="24"/>
          <w:lang w:val="ru-RU"/>
        </w:rPr>
        <w:t>ФИО</w:t>
      </w:r>
      <w:r w:rsidRPr="00C175BA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приглашаемого</w:t>
      </w:r>
      <w:r w:rsidRPr="00C175BA">
        <w:rPr>
          <w:rFonts w:cstheme="minorHAnsi"/>
          <w:sz w:val="24"/>
          <w:szCs w:val="24"/>
          <w:lang w:val="ru-RU"/>
        </w:rPr>
        <w:t xml:space="preserve">: </w:t>
      </w:r>
    </w:p>
    <w:p w:rsidR="00C175BA" w:rsidRPr="00C175BA" w:rsidRDefault="00C175BA" w:rsidP="00C175BA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:rsidR="00C175BA" w:rsidRPr="00C46A8D" w:rsidRDefault="00C175BA" w:rsidP="00C175BA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C46A8D">
        <w:rPr>
          <w:rFonts w:cstheme="minorHAnsi"/>
          <w:sz w:val="24"/>
          <w:szCs w:val="24"/>
          <w:lang w:val="ru-RU"/>
        </w:rPr>
        <w:t xml:space="preserve">Короткое описание </w:t>
      </w:r>
      <w:r>
        <w:rPr>
          <w:rFonts w:cstheme="minorHAnsi"/>
          <w:sz w:val="24"/>
          <w:szCs w:val="24"/>
          <w:lang w:val="ru-RU"/>
        </w:rPr>
        <w:t>исследования</w:t>
      </w:r>
      <w:r w:rsidRPr="00C46A8D">
        <w:rPr>
          <w:rFonts w:cstheme="minorHAnsi"/>
          <w:sz w:val="24"/>
          <w:szCs w:val="24"/>
          <w:lang w:val="ru-RU"/>
        </w:rPr>
        <w:t xml:space="preserve"> (</w:t>
      </w:r>
      <w:r>
        <w:rPr>
          <w:rFonts w:cstheme="minorHAnsi"/>
          <w:sz w:val="24"/>
          <w:szCs w:val="24"/>
          <w:lang w:val="ru-RU"/>
        </w:rPr>
        <w:t xml:space="preserve">название, </w:t>
      </w:r>
      <w:r w:rsidRPr="00C46A8D">
        <w:rPr>
          <w:rFonts w:cstheme="minorHAnsi"/>
          <w:sz w:val="24"/>
          <w:szCs w:val="24"/>
          <w:lang w:val="ru-RU"/>
        </w:rPr>
        <w:t>цель):</w:t>
      </w:r>
    </w:p>
    <w:p w:rsidR="00C175BA" w:rsidRPr="00C46A8D" w:rsidRDefault="00C175BA" w:rsidP="00C175BA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:rsidR="00C175BA" w:rsidRPr="00C46A8D" w:rsidRDefault="00C175BA" w:rsidP="00C175BA">
      <w:pPr>
        <w:spacing w:after="0" w:line="240" w:lineRule="auto"/>
        <w:rPr>
          <w:rFonts w:cstheme="minorHAnsi"/>
          <w:sz w:val="24"/>
          <w:szCs w:val="24"/>
        </w:rPr>
      </w:pPr>
      <w:r w:rsidRPr="00C46A8D">
        <w:rPr>
          <w:rFonts w:cstheme="minorHAnsi"/>
          <w:sz w:val="24"/>
          <w:szCs w:val="24"/>
          <w:lang w:val="ru-RU"/>
        </w:rPr>
        <w:t xml:space="preserve">Даты </w:t>
      </w:r>
      <w:r>
        <w:rPr>
          <w:rFonts w:cstheme="minorHAnsi"/>
          <w:sz w:val="24"/>
          <w:szCs w:val="24"/>
          <w:lang w:val="ru-RU"/>
        </w:rPr>
        <w:t>реализации</w:t>
      </w:r>
      <w:r w:rsidRPr="00C46A8D">
        <w:rPr>
          <w:rFonts w:cstheme="minorHAnsi"/>
          <w:sz w:val="24"/>
          <w:szCs w:val="24"/>
        </w:rPr>
        <w:t>:</w:t>
      </w:r>
    </w:p>
    <w:p w:rsidR="00C175BA" w:rsidRPr="00C46A8D" w:rsidRDefault="00C175BA" w:rsidP="00C175BA">
      <w:pPr>
        <w:rPr>
          <w:rFonts w:cstheme="minorHAnsi"/>
          <w:sz w:val="24"/>
          <w:szCs w:val="24"/>
        </w:rPr>
      </w:pPr>
    </w:p>
    <w:tbl>
      <w:tblPr>
        <w:tblStyle w:val="Tabellenraster"/>
        <w:tblW w:w="8326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2610"/>
        <w:gridCol w:w="850"/>
        <w:gridCol w:w="993"/>
        <w:gridCol w:w="3873"/>
      </w:tblGrid>
      <w:tr w:rsidR="00C175BA" w:rsidRPr="00C46A8D" w:rsidTr="00C175BA">
        <w:trPr>
          <w:trHeight w:val="752"/>
        </w:trPr>
        <w:tc>
          <w:tcPr>
            <w:tcW w:w="2610" w:type="dxa"/>
          </w:tcPr>
          <w:p w:rsidR="00C175BA" w:rsidRPr="00C175BA" w:rsidRDefault="00C175BA" w:rsidP="00CD6C02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Статья расходов</w:t>
            </w:r>
          </w:p>
        </w:tc>
        <w:tc>
          <w:tcPr>
            <w:tcW w:w="850" w:type="dxa"/>
          </w:tcPr>
          <w:p w:rsidR="00C175BA" w:rsidRPr="00C46A8D" w:rsidRDefault="00C175BA" w:rsidP="00CD6C0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46A8D">
              <w:rPr>
                <w:rFonts w:cstheme="minorHAnsi"/>
                <w:sz w:val="24"/>
                <w:szCs w:val="24"/>
                <w:lang w:val="ru-RU"/>
              </w:rPr>
              <w:t>цена</w:t>
            </w:r>
          </w:p>
        </w:tc>
        <w:tc>
          <w:tcPr>
            <w:tcW w:w="993" w:type="dxa"/>
          </w:tcPr>
          <w:p w:rsidR="00C175BA" w:rsidRPr="00C46A8D" w:rsidRDefault="00C175BA" w:rsidP="00CD6C0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46A8D">
              <w:rPr>
                <w:rFonts w:cstheme="minorHAnsi"/>
                <w:sz w:val="24"/>
                <w:szCs w:val="24"/>
                <w:lang w:val="ru-RU"/>
              </w:rPr>
              <w:t>сумма</w:t>
            </w:r>
          </w:p>
        </w:tc>
        <w:tc>
          <w:tcPr>
            <w:tcW w:w="3873" w:type="dxa"/>
          </w:tcPr>
          <w:p w:rsidR="00C175BA" w:rsidRPr="00C46A8D" w:rsidRDefault="00C175BA" w:rsidP="00CD6C0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46A8D">
              <w:rPr>
                <w:rFonts w:cstheme="minorHAnsi"/>
                <w:sz w:val="24"/>
                <w:szCs w:val="24"/>
                <w:lang w:val="ru-RU"/>
              </w:rPr>
              <w:t xml:space="preserve">Ссылка/Основание расчета  </w:t>
            </w:r>
          </w:p>
        </w:tc>
      </w:tr>
      <w:tr w:rsidR="00C175BA" w:rsidRPr="00C46A8D" w:rsidTr="00C175BA">
        <w:trPr>
          <w:trHeight w:val="512"/>
        </w:trPr>
        <w:tc>
          <w:tcPr>
            <w:tcW w:w="2610" w:type="dxa"/>
          </w:tcPr>
          <w:p w:rsidR="00C175BA" w:rsidRPr="00C46A8D" w:rsidRDefault="00C175BA" w:rsidP="00CD6C02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175BA" w:rsidRPr="00C46A8D" w:rsidRDefault="00C175BA" w:rsidP="00CD6C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C175BA" w:rsidRPr="00C46A8D" w:rsidRDefault="00C175BA" w:rsidP="00CD6C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3" w:type="dxa"/>
          </w:tcPr>
          <w:p w:rsidR="00C175BA" w:rsidRPr="00C46A8D" w:rsidRDefault="00C175BA" w:rsidP="00CD6C02">
            <w:pPr>
              <w:rPr>
                <w:rFonts w:cstheme="minorHAnsi"/>
                <w:color w:val="A6A6A6" w:themeColor="background1" w:themeShade="A6"/>
                <w:sz w:val="24"/>
                <w:szCs w:val="24"/>
                <w:lang w:val="ru-RU"/>
              </w:rPr>
            </w:pPr>
          </w:p>
        </w:tc>
      </w:tr>
      <w:tr w:rsidR="00C175BA" w:rsidRPr="00C46A8D" w:rsidTr="00C175BA">
        <w:trPr>
          <w:trHeight w:val="609"/>
        </w:trPr>
        <w:tc>
          <w:tcPr>
            <w:tcW w:w="2610" w:type="dxa"/>
          </w:tcPr>
          <w:p w:rsidR="00C175BA" w:rsidRPr="00C175BA" w:rsidRDefault="00C175BA" w:rsidP="00C175BA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175BA" w:rsidRPr="00C46A8D" w:rsidRDefault="00C175BA" w:rsidP="00CD6C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C175BA" w:rsidRPr="00C46A8D" w:rsidRDefault="00C175BA" w:rsidP="00CD6C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3" w:type="dxa"/>
          </w:tcPr>
          <w:p w:rsidR="00C175BA" w:rsidRPr="00C46A8D" w:rsidRDefault="00C175BA" w:rsidP="00C175BA">
            <w:pPr>
              <w:rPr>
                <w:rFonts w:cstheme="minorHAnsi"/>
                <w:color w:val="A6A6A6" w:themeColor="background1" w:themeShade="A6"/>
                <w:sz w:val="24"/>
                <w:szCs w:val="24"/>
                <w:lang w:val="ru-RU"/>
              </w:rPr>
            </w:pPr>
          </w:p>
        </w:tc>
      </w:tr>
      <w:tr w:rsidR="00C175BA" w:rsidRPr="00C46A8D" w:rsidTr="00C175BA">
        <w:trPr>
          <w:trHeight w:val="458"/>
        </w:trPr>
        <w:tc>
          <w:tcPr>
            <w:tcW w:w="2610" w:type="dxa"/>
          </w:tcPr>
          <w:p w:rsidR="00C175BA" w:rsidRPr="00C46A8D" w:rsidRDefault="00C175BA" w:rsidP="00C175BA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175BA" w:rsidRPr="00C46A8D" w:rsidRDefault="00C175BA" w:rsidP="00CD6C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C175BA" w:rsidRPr="00C46A8D" w:rsidRDefault="00C175BA" w:rsidP="00CD6C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3" w:type="dxa"/>
          </w:tcPr>
          <w:p w:rsidR="00C175BA" w:rsidRPr="00C46A8D" w:rsidRDefault="00C175BA" w:rsidP="00CD6C02">
            <w:pPr>
              <w:rPr>
                <w:rFonts w:cstheme="minorHAnsi"/>
                <w:color w:val="A6A6A6" w:themeColor="background1" w:themeShade="A6"/>
                <w:sz w:val="24"/>
                <w:szCs w:val="24"/>
                <w:lang w:val="ru-RU"/>
              </w:rPr>
            </w:pPr>
          </w:p>
        </w:tc>
      </w:tr>
      <w:tr w:rsidR="00C175BA" w:rsidRPr="00C46A8D" w:rsidTr="00C175BA">
        <w:trPr>
          <w:trHeight w:val="442"/>
        </w:trPr>
        <w:tc>
          <w:tcPr>
            <w:tcW w:w="2610" w:type="dxa"/>
          </w:tcPr>
          <w:p w:rsidR="00C175BA" w:rsidRPr="00C46A8D" w:rsidRDefault="00C175BA" w:rsidP="00CD6C02">
            <w:pPr>
              <w:rPr>
                <w:rFonts w:cstheme="minorHAnsi"/>
                <w:b/>
                <w:sz w:val="24"/>
                <w:szCs w:val="24"/>
              </w:rPr>
            </w:pPr>
            <w:r w:rsidRPr="00C46A8D">
              <w:rPr>
                <w:rFonts w:cstheme="minorHAnsi"/>
                <w:b/>
                <w:sz w:val="24"/>
                <w:szCs w:val="24"/>
              </w:rPr>
              <w:t>Итог</w:t>
            </w:r>
          </w:p>
        </w:tc>
        <w:tc>
          <w:tcPr>
            <w:tcW w:w="850" w:type="dxa"/>
          </w:tcPr>
          <w:p w:rsidR="00C175BA" w:rsidRPr="00C46A8D" w:rsidRDefault="00C175BA" w:rsidP="00CD6C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C175BA" w:rsidRPr="00C46A8D" w:rsidRDefault="00C175BA" w:rsidP="00CD6C02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3873" w:type="dxa"/>
            <w:shd w:val="clear" w:color="auto" w:fill="BFBFBF" w:themeFill="background1" w:themeFillShade="BF"/>
          </w:tcPr>
          <w:p w:rsidR="00C175BA" w:rsidRPr="00C46A8D" w:rsidRDefault="00C175BA" w:rsidP="00CD6C0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8091C" w:rsidRPr="00C46A8D" w:rsidRDefault="00E8091C">
      <w:pPr>
        <w:rPr>
          <w:rFonts w:cstheme="minorHAnsi"/>
          <w:sz w:val="24"/>
          <w:szCs w:val="24"/>
          <w:lang w:val="ru-RU"/>
        </w:rPr>
      </w:pPr>
    </w:p>
    <w:sectPr w:rsidR="00E8091C" w:rsidRPr="00C46A8D" w:rsidSect="00C175BA">
      <w:pgSz w:w="11906" w:h="16838" w:code="9"/>
      <w:pgMar w:top="2835" w:right="1133" w:bottom="567" w:left="1418" w:header="205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863" w:rsidRDefault="004D1863" w:rsidP="00086E40">
      <w:pPr>
        <w:spacing w:after="0" w:line="240" w:lineRule="auto"/>
      </w:pPr>
      <w:r>
        <w:separator/>
      </w:r>
    </w:p>
  </w:endnote>
  <w:endnote w:type="continuationSeparator" w:id="0">
    <w:p w:rsidR="004D1863" w:rsidRDefault="004D1863" w:rsidP="0008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B58" w:rsidRDefault="00B0745F">
    <w:pPr>
      <w:pStyle w:val="Fuzeile"/>
    </w:pPr>
    <w:r w:rsidRPr="00174E4C"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19050" t="0" r="0" b="0"/>
          <wp:wrapNone/>
          <wp:docPr id="3" name="Grafik 1" descr="Fax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863" w:rsidRDefault="004D1863" w:rsidP="00086E40">
      <w:pPr>
        <w:spacing w:after="0" w:line="240" w:lineRule="auto"/>
      </w:pPr>
      <w:r>
        <w:separator/>
      </w:r>
    </w:p>
  </w:footnote>
  <w:footnote w:type="continuationSeparator" w:id="0">
    <w:p w:rsidR="004D1863" w:rsidRDefault="004D1863" w:rsidP="00086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2D" w:rsidRDefault="00B0745F" w:rsidP="004F6E90">
    <w:pPr>
      <w:pStyle w:val="Info"/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left" w:pos="2126"/>
        <w:tab w:val="left" w:pos="2268"/>
        <w:tab w:val="left" w:pos="2410"/>
        <w:tab w:val="left" w:pos="2552"/>
        <w:tab w:val="left" w:pos="2693"/>
        <w:tab w:val="left" w:pos="2835"/>
        <w:tab w:val="left" w:pos="2977"/>
        <w:tab w:val="left" w:pos="3119"/>
        <w:tab w:val="left" w:pos="3260"/>
        <w:tab w:val="left" w:pos="3402"/>
        <w:tab w:val="left" w:pos="3544"/>
        <w:tab w:val="left" w:pos="3686"/>
        <w:tab w:val="left" w:pos="3827"/>
        <w:tab w:val="left" w:pos="3969"/>
        <w:tab w:val="left" w:pos="4111"/>
        <w:tab w:val="left" w:pos="4253"/>
        <w:tab w:val="left" w:pos="4394"/>
        <w:tab w:val="left" w:pos="4536"/>
        <w:tab w:val="left" w:pos="4678"/>
        <w:tab w:val="left" w:pos="4820"/>
        <w:tab w:val="left" w:pos="4961"/>
        <w:tab w:val="left" w:pos="5103"/>
        <w:tab w:val="left" w:pos="5245"/>
        <w:tab w:val="left" w:pos="5387"/>
        <w:tab w:val="left" w:pos="5528"/>
        <w:tab w:val="left" w:pos="5670"/>
        <w:tab w:val="left" w:pos="5812"/>
        <w:tab w:val="left" w:pos="5954"/>
        <w:tab w:val="left" w:pos="6095"/>
        <w:tab w:val="left" w:pos="6237"/>
        <w:tab w:val="left" w:pos="6379"/>
        <w:tab w:val="left" w:pos="6521"/>
        <w:tab w:val="left" w:pos="6662"/>
      </w:tabs>
      <w:spacing w:before="60"/>
    </w:pPr>
    <w:r w:rsidRPr="008A61C6">
      <w:rPr>
        <w:b/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275" cy="1438275"/>
          <wp:effectExtent l="19050" t="0" r="9525" b="0"/>
          <wp:wrapNone/>
          <wp:docPr id="4" name="Grafik 0" descr="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C07" w:rsidRPr="00C46A8D" w:rsidRDefault="00B0745F" w:rsidP="00086E40">
    <w:pPr>
      <w:pStyle w:val="Untertitel"/>
      <w:rPr>
        <w:rFonts w:ascii="Goethe FF Clan" w:hAnsi="Goethe FF Clan"/>
        <w:sz w:val="38"/>
        <w:szCs w:val="38"/>
        <w:lang w:val="ru-RU"/>
      </w:rPr>
    </w:pPr>
    <w:r w:rsidRPr="00086E40">
      <w:rPr>
        <w:rFonts w:ascii="Goethe FF Clan" w:hAnsi="Goethe FF Clan"/>
        <w:noProof/>
        <w:sz w:val="38"/>
        <w:szCs w:val="38"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275" cy="1438275"/>
          <wp:effectExtent l="19050" t="0" r="9525" b="0"/>
          <wp:wrapNone/>
          <wp:docPr id="1" name="Grafik 0" descr="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6E40">
      <w:rPr>
        <w:rFonts w:ascii="Goethe FF Clan" w:hAnsi="Goethe FF Clan"/>
        <w:noProof/>
        <w:sz w:val="38"/>
        <w:szCs w:val="38"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19050" t="0" r="9525" b="0"/>
          <wp:wrapNone/>
          <wp:docPr id="2" name="Grafik 1" descr="Fax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unt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6E40">
      <w:rPr>
        <w:rFonts w:ascii="Goethe FF Clan" w:hAnsi="Goethe FF Clan"/>
        <w:sz w:val="38"/>
        <w:szCs w:val="38"/>
      </w:rPr>
      <w:t>KULTUR IN BEWEGUNG</w:t>
    </w:r>
    <w:r w:rsidR="00086E40">
      <w:rPr>
        <w:rFonts w:ascii="Goethe FF Clan" w:hAnsi="Goethe FF Clan"/>
        <w:sz w:val="38"/>
        <w:szCs w:val="38"/>
      </w:rPr>
      <w:t xml:space="preserve"> 202</w:t>
    </w:r>
    <w:r w:rsidR="00C46A8D">
      <w:rPr>
        <w:rFonts w:ascii="Goethe FF Clan" w:hAnsi="Goethe FF Clan"/>
        <w:sz w:val="38"/>
        <w:szCs w:val="38"/>
        <w:lang w:val="ru-RU"/>
      </w:rPr>
      <w:t>1</w:t>
    </w:r>
  </w:p>
  <w:p w:rsidR="00B81F45" w:rsidRPr="00086E40" w:rsidRDefault="00031DCB" w:rsidP="00086E40">
    <w:pPr>
      <w:pStyle w:val="Untertitel"/>
      <w:rPr>
        <w:rFonts w:ascii="Goethe FF Clan" w:hAnsi="Goethe FF Clan"/>
        <w:color w:val="A6A6A6" w:themeColor="background1" w:themeShade="A6"/>
      </w:rPr>
    </w:pPr>
    <w:r>
      <w:rPr>
        <w:rFonts w:ascii="Goethe FF Clan" w:hAnsi="Goethe FF Clan"/>
        <w:noProof/>
        <w:sz w:val="38"/>
        <w:szCs w:val="3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6278245</wp:posOffset>
              </wp:positionH>
              <wp:positionV relativeFrom="page">
                <wp:align>center</wp:align>
              </wp:positionV>
              <wp:extent cx="1151890" cy="4647565"/>
              <wp:effectExtent l="0" t="0" r="10160" b="63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67A" w:rsidRPr="00DB272E" w:rsidRDefault="00031DCB" w:rsidP="00844A0F">
                          <w:pPr>
                            <w:pStyle w:val="Info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35pt;margin-top:0;width:90.7pt;height:36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qsqw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" filled="f" stroked="f">
              <v:textbox inset="0,0,0,0">
                <w:txbxContent>
                  <w:p w:rsidR="00FE767A" w:rsidRPr="00DB272E" w:rsidRDefault="00031DCB" w:rsidP="00844A0F">
                    <w:pPr>
                      <w:pStyle w:val="Info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0745F" w:rsidRPr="00086E40">
      <w:rPr>
        <w:rFonts w:ascii="Goethe FF Clan" w:hAnsi="Goethe FF Clan"/>
        <w:color w:val="A6A6A6" w:themeColor="background1" w:themeShade="A6"/>
      </w:rPr>
      <w:t>REGIONALER MOBILITÄTSFONDS</w:t>
    </w:r>
    <w:r w:rsidR="00086E40">
      <w:rPr>
        <w:rFonts w:ascii="Goethe FF Clan" w:hAnsi="Goethe FF Clan"/>
        <w:color w:val="A6A6A6" w:themeColor="background1" w:themeShade="A6"/>
      </w:rPr>
      <w:t xml:space="preserve"> </w:t>
    </w:r>
    <w:r w:rsidR="00B0745F" w:rsidRPr="00086E40">
      <w:rPr>
        <w:rFonts w:ascii="Goethe FF Clan" w:hAnsi="Goethe FF Clan"/>
        <w:color w:val="A6A6A6" w:themeColor="background1" w:themeShade="A6"/>
      </w:rPr>
      <w:t>DES GOETHE-INSTITUTS/OEZA</w:t>
    </w:r>
    <w:r w:rsidR="00B0745F" w:rsidRPr="00086E40">
      <w:rPr>
        <w:rFonts w:ascii="Goethe FF Clan" w:eastAsia="Times New Roman" w:hAnsi="Goethe FF Clan" w:cs="Calibri"/>
        <w:bCs/>
        <w:color w:val="A6A6A6" w:themeColor="background1" w:themeShade="A6"/>
        <w:lang w:eastAsia="de-DE"/>
      </w:rPr>
      <w:t xml:space="preserve"> </w:t>
    </w:r>
    <w:r w:rsidR="00B0745F" w:rsidRPr="00086E40">
      <w:rPr>
        <w:rFonts w:ascii="Goethe FF Clan" w:hAnsi="Goethe FF Clan"/>
        <w:color w:val="A6A6A6" w:themeColor="background1" w:themeShade="A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D89"/>
    <w:multiLevelType w:val="multilevel"/>
    <w:tmpl w:val="9A60BC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73770D"/>
    <w:multiLevelType w:val="hybridMultilevel"/>
    <w:tmpl w:val="089CCD72"/>
    <w:lvl w:ilvl="0" w:tplc="3EC8F802">
      <w:start w:val="4"/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43B3A"/>
    <w:multiLevelType w:val="hybridMultilevel"/>
    <w:tmpl w:val="90D6D20C"/>
    <w:lvl w:ilvl="0" w:tplc="ABA69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56FB7"/>
    <w:multiLevelType w:val="hybridMultilevel"/>
    <w:tmpl w:val="2EFAB07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D63510"/>
    <w:multiLevelType w:val="hybridMultilevel"/>
    <w:tmpl w:val="1AC696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23A60"/>
    <w:multiLevelType w:val="hybridMultilevel"/>
    <w:tmpl w:val="90D6D20C"/>
    <w:lvl w:ilvl="0" w:tplc="ABA69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E7630"/>
    <w:multiLevelType w:val="multilevel"/>
    <w:tmpl w:val="284C6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Goethe FF Clan" w:eastAsiaTheme="minorHAnsi" w:hAnsi="Goethe FF Clan" w:cs="Arial"/>
        <w:color w:val="00000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Arial" w:hint="default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Arial" w:hint="default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Arial" w:hint="default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 w:hint="default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Arial" w:hint="default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Arial" w:hint="default"/>
        <w:color w:val="000000"/>
        <w:sz w:val="20"/>
        <w:u w:val="single"/>
      </w:rPr>
    </w:lvl>
  </w:abstractNum>
  <w:abstractNum w:abstractNumId="7" w15:restartNumberingAfterBreak="0">
    <w:nsid w:val="62791854"/>
    <w:multiLevelType w:val="multilevel"/>
    <w:tmpl w:val="EE561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Arial" w:hint="default"/>
        <w:b w:val="0"/>
        <w:color w:val="00000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Arial" w:hint="default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Arial" w:hint="default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Arial" w:hint="default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 w:hint="default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Arial" w:hint="default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Arial" w:hint="default"/>
        <w:color w:val="000000"/>
        <w:sz w:val="20"/>
        <w:u w:val="single"/>
      </w:rPr>
    </w:lvl>
  </w:abstractNum>
  <w:abstractNum w:abstractNumId="8" w15:restartNumberingAfterBreak="0">
    <w:nsid w:val="62866C9D"/>
    <w:multiLevelType w:val="hybridMultilevel"/>
    <w:tmpl w:val="16029C9E"/>
    <w:lvl w:ilvl="0" w:tplc="098CC4DE">
      <w:start w:val="26"/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33"/>
    <w:rsid w:val="00031DCB"/>
    <w:rsid w:val="00032A6C"/>
    <w:rsid w:val="00086E40"/>
    <w:rsid w:val="00125CD7"/>
    <w:rsid w:val="00147081"/>
    <w:rsid w:val="00166345"/>
    <w:rsid w:val="001947BB"/>
    <w:rsid w:val="002C6923"/>
    <w:rsid w:val="002D79EA"/>
    <w:rsid w:val="0038734E"/>
    <w:rsid w:val="004D1863"/>
    <w:rsid w:val="005E451D"/>
    <w:rsid w:val="00611F7C"/>
    <w:rsid w:val="00827956"/>
    <w:rsid w:val="009B4475"/>
    <w:rsid w:val="00B0745F"/>
    <w:rsid w:val="00B821B1"/>
    <w:rsid w:val="00BF0C06"/>
    <w:rsid w:val="00C175BA"/>
    <w:rsid w:val="00C46A8D"/>
    <w:rsid w:val="00C70440"/>
    <w:rsid w:val="00D800C6"/>
    <w:rsid w:val="00DF214B"/>
    <w:rsid w:val="00E41B33"/>
    <w:rsid w:val="00E52525"/>
    <w:rsid w:val="00E73BA0"/>
    <w:rsid w:val="00E8091C"/>
    <w:rsid w:val="00E80BF8"/>
    <w:rsid w:val="00EA7A39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5:docId w15:val="{58FE8528-2B49-4F22-87C2-72640215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6E40"/>
  </w:style>
  <w:style w:type="paragraph" w:styleId="berschrift1">
    <w:name w:val="heading 1"/>
    <w:basedOn w:val="Standard"/>
    <w:next w:val="Standard"/>
    <w:link w:val="berschrift1Zchn"/>
    <w:uiPriority w:val="9"/>
    <w:rsid w:val="00BF0C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086E40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086E40"/>
    <w:rPr>
      <w:sz w:val="20"/>
    </w:rPr>
  </w:style>
  <w:style w:type="paragraph" w:customStyle="1" w:styleId="Info">
    <w:name w:val="Info"/>
    <w:basedOn w:val="Standard"/>
    <w:qFormat/>
    <w:rsid w:val="00086E40"/>
    <w:pPr>
      <w:spacing w:after="0"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86E40"/>
    <w:rPr>
      <w:rFonts w:asciiTheme="majorHAnsi" w:hAnsiTheme="majorHAnsi"/>
      <w:b/>
    </w:rPr>
  </w:style>
  <w:style w:type="paragraph" w:styleId="Kopfzeile">
    <w:name w:val="header"/>
    <w:basedOn w:val="Standard"/>
    <w:link w:val="KopfzeileZchn"/>
    <w:uiPriority w:val="99"/>
    <w:unhideWhenUsed/>
    <w:rsid w:val="00086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6E40"/>
  </w:style>
  <w:style w:type="paragraph" w:styleId="KeinLeerraum">
    <w:name w:val="No Spacing"/>
    <w:uiPriority w:val="1"/>
    <w:qFormat/>
    <w:rsid w:val="00086E40"/>
    <w:pPr>
      <w:spacing w:after="0" w:line="240" w:lineRule="auto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86E4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6E40"/>
    <w:rPr>
      <w:rFonts w:eastAsiaTheme="minorEastAsia"/>
      <w:color w:val="5A5A5A" w:themeColor="text1" w:themeTint="A5"/>
      <w:spacing w:val="15"/>
    </w:rPr>
  </w:style>
  <w:style w:type="table" w:styleId="Tabellenraster">
    <w:name w:val="Table Grid"/>
    <w:basedOn w:val="NormaleTabelle"/>
    <w:uiPriority w:val="39"/>
    <w:rsid w:val="00086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F0C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andardWeb">
    <w:name w:val="Normal (Web)"/>
    <w:basedOn w:val="Standard"/>
    <w:unhideWhenUsed/>
    <w:rsid w:val="00BF0C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de-DE"/>
    </w:rPr>
  </w:style>
  <w:style w:type="paragraph" w:styleId="Listenabsatz">
    <w:name w:val="List Paragraph"/>
    <w:basedOn w:val="Standard"/>
    <w:uiPriority w:val="34"/>
    <w:qFormat/>
    <w:rsid w:val="00BF0C0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463</Words>
  <Characters>2922</Characters>
  <Application>Microsoft Office Word</Application>
  <DocSecurity>4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Institut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Shershun, Sinaida</dc:creator>
  <cp:keywords/>
  <dc:description/>
  <cp:lastModifiedBy>Shandybajewa, Gulmira</cp:lastModifiedBy>
  <cp:revision>2</cp:revision>
  <cp:lastPrinted>2020-02-11T11:39:00Z</cp:lastPrinted>
  <dcterms:created xsi:type="dcterms:W3CDTF">2021-03-05T04:55:00Z</dcterms:created>
  <dcterms:modified xsi:type="dcterms:W3CDTF">2021-03-05T04:55:00Z</dcterms:modified>
</cp:coreProperties>
</file>