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9"/>
      </w:tblGrid>
      <w:tr w:rsidR="002821F3" w:rsidRPr="00AA07E8" w:rsidTr="000726B3">
        <w:trPr>
          <w:trHeight w:val="695"/>
        </w:trPr>
        <w:tc>
          <w:tcPr>
            <w:tcW w:w="7509" w:type="dxa"/>
            <w:shd w:val="clear" w:color="auto" w:fill="auto"/>
          </w:tcPr>
          <w:p w:rsidR="002821F3" w:rsidRPr="00685BFD" w:rsidRDefault="002821F3" w:rsidP="002821F3">
            <w:pPr>
              <w:pStyle w:val="Titel"/>
              <w:rPr>
                <w:rFonts w:ascii="Verdana" w:hAnsi="Verdana"/>
                <w:sz w:val="28"/>
                <w:lang w:val="ru-RU"/>
              </w:rPr>
            </w:pPr>
            <w:bookmarkStart w:id="0" w:name="_GoBack" w:colFirst="1" w:colLast="1"/>
            <w:r w:rsidRPr="00685BFD">
              <w:rPr>
                <w:rFonts w:ascii="Verdana" w:hAnsi="Verdana"/>
                <w:sz w:val="28"/>
                <w:lang w:val="ru-RU"/>
              </w:rPr>
              <w:t xml:space="preserve">НЕМЕЦКИЙ онлайн-университет – </w:t>
            </w:r>
            <w:r w:rsidRPr="00685BFD">
              <w:rPr>
                <w:rFonts w:ascii="Verdana" w:hAnsi="Verdana"/>
                <w:sz w:val="28"/>
              </w:rPr>
              <w:t>DIGITALE</w:t>
            </w:r>
            <w:r w:rsidRPr="00685BFD">
              <w:rPr>
                <w:rFonts w:ascii="Verdana" w:hAnsi="Verdana"/>
                <w:sz w:val="28"/>
                <w:lang w:val="ru-RU"/>
              </w:rPr>
              <w:t xml:space="preserve"> </w:t>
            </w:r>
            <w:r w:rsidRPr="00685BFD">
              <w:rPr>
                <w:rFonts w:ascii="Verdana" w:hAnsi="Verdana"/>
                <w:sz w:val="28"/>
              </w:rPr>
              <w:t>junioruni</w:t>
            </w:r>
          </w:p>
        </w:tc>
      </w:tr>
    </w:tbl>
    <w:bookmarkEnd w:id="0"/>
    <w:p w:rsidR="002821F3" w:rsidRPr="00685BFD" w:rsidRDefault="002821F3" w:rsidP="002821F3">
      <w:pPr>
        <w:pStyle w:val="StandardWeb"/>
        <w:shd w:val="clear" w:color="auto" w:fill="FFFFFF"/>
        <w:spacing w:before="102" w:after="240" w:line="264" w:lineRule="auto"/>
        <w:rPr>
          <w:rFonts w:ascii="Verdana" w:hAnsi="Verdana"/>
          <w:b/>
          <w:i/>
          <w:sz w:val="20"/>
          <w:szCs w:val="22"/>
          <w:lang w:val="ru-RU"/>
        </w:rPr>
      </w:pPr>
      <w:r w:rsidRPr="00685BFD">
        <w:rPr>
          <w:rFonts w:ascii="Verdana" w:hAnsi="Verdana"/>
          <w:b/>
          <w:sz w:val="20"/>
          <w:szCs w:val="22"/>
        </w:rPr>
        <w:t>Digitale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</w:t>
      </w:r>
      <w:r w:rsidRPr="00685BFD">
        <w:rPr>
          <w:rFonts w:ascii="Verdana" w:hAnsi="Verdana"/>
          <w:b/>
          <w:sz w:val="20"/>
          <w:szCs w:val="22"/>
          <w:lang w:val="en-US"/>
        </w:rPr>
        <w:t>JuniorUni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: Немецкий онлайн-университет – это бесплатный образовательный проект Гёте-Института для подростков, который позволяет им найти увлекательные ответы на интересные вопросы из таких сфер, как </w:t>
      </w:r>
      <w:r w:rsidRPr="00685BFD">
        <w:rPr>
          <w:rFonts w:ascii="Verdana" w:hAnsi="Verdana"/>
          <w:b/>
          <w:i/>
          <w:sz w:val="20"/>
          <w:szCs w:val="22"/>
          <w:lang w:val="ru-RU"/>
        </w:rPr>
        <w:t>робототехника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, </w:t>
      </w:r>
      <w:r w:rsidRPr="00685BFD">
        <w:rPr>
          <w:rFonts w:ascii="Verdana" w:hAnsi="Verdana"/>
          <w:b/>
          <w:i/>
          <w:sz w:val="20"/>
          <w:szCs w:val="22"/>
          <w:lang w:val="ru-RU"/>
        </w:rPr>
        <w:t>космонавтика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, </w:t>
      </w:r>
      <w:r w:rsidRPr="00685BFD">
        <w:rPr>
          <w:rFonts w:ascii="Verdana" w:hAnsi="Verdana"/>
          <w:b/>
          <w:i/>
          <w:sz w:val="20"/>
          <w:szCs w:val="22"/>
          <w:lang w:val="ru-RU"/>
        </w:rPr>
        <w:t>энергия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</w:t>
      </w:r>
      <w:r w:rsidRPr="00685BFD">
        <w:rPr>
          <w:rFonts w:ascii="Verdana" w:hAnsi="Verdana"/>
          <w:b/>
          <w:i/>
          <w:sz w:val="20"/>
          <w:szCs w:val="22"/>
          <w:lang w:val="ru-RU"/>
        </w:rPr>
        <w:t>и устойчивое развитие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, </w:t>
      </w:r>
      <w:r w:rsidRPr="00685BFD">
        <w:rPr>
          <w:rFonts w:ascii="Verdana" w:hAnsi="Verdana"/>
          <w:b/>
          <w:i/>
          <w:sz w:val="20"/>
          <w:szCs w:val="22"/>
          <w:lang w:val="ru-RU"/>
        </w:rPr>
        <w:t>исследования природы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и </w:t>
      </w:r>
      <w:r w:rsidRPr="00685BFD">
        <w:rPr>
          <w:rFonts w:ascii="Verdana" w:hAnsi="Verdana"/>
          <w:b/>
          <w:i/>
          <w:sz w:val="20"/>
          <w:szCs w:val="22"/>
          <w:lang w:val="ru-RU"/>
        </w:rPr>
        <w:t>технологии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и параллельно учить немецкий язык. Открытие Онлайн-университета </w:t>
      </w:r>
      <w:r w:rsidRPr="00685BFD">
        <w:rPr>
          <w:rFonts w:ascii="Verdana" w:hAnsi="Verdana"/>
          <w:b/>
          <w:sz w:val="20"/>
          <w:szCs w:val="22"/>
          <w:lang w:val="en-US"/>
        </w:rPr>
        <w:t>JuniorUni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состоится 1</w:t>
      </w:r>
      <w:r w:rsidR="00723027">
        <w:rPr>
          <w:rFonts w:ascii="Verdana" w:hAnsi="Verdana"/>
          <w:b/>
          <w:sz w:val="20"/>
          <w:szCs w:val="22"/>
          <w:lang w:val="ru-RU"/>
        </w:rPr>
        <w:t>2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октября в рамках Всероссийского фестиваля науки </w:t>
      </w:r>
      <w:r w:rsidRPr="00685BFD">
        <w:rPr>
          <w:rFonts w:ascii="Verdana" w:hAnsi="Verdana"/>
          <w:b/>
          <w:sz w:val="20"/>
          <w:szCs w:val="22"/>
          <w:lang w:val="en-US"/>
        </w:rPr>
        <w:t>NAUKA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0+  в Экспоцентре в Москве.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  <w:r w:rsidRPr="00685BFD">
        <w:rPr>
          <w:rFonts w:ascii="Verdana" w:hAnsi="Verdana"/>
          <w:b/>
          <w:sz w:val="20"/>
          <w:szCs w:val="22"/>
          <w:lang w:val="ru-RU"/>
        </w:rPr>
        <w:t xml:space="preserve">Контекст 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В 2016 году Гёте-Институт запустил инновационный проект – Немецкий детский онлайн-университет, цель которого  – с помощью присущего детям лубопытства вызвать их интерес к научному познанию окружающего мира, а также к немецкому языку. За последние два года Детский онлайн-университет стал самым популярным проектом Гёте-Института для детей в странах Восточной Европы и Центральной Азии: так, на платформе проекта, которая на настоящий момент доступна на пяти языках, зарегистрировались уже более 17000 юных студентов. В продожение этого успеха и в качестве следующей ступени академической карьеры будет запущен Онлайн-университет для подростков </w:t>
      </w:r>
      <w:r w:rsidRPr="00685BFD">
        <w:rPr>
          <w:rFonts w:ascii="Verdana" w:hAnsi="Verdana"/>
          <w:sz w:val="20"/>
          <w:szCs w:val="22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>, лекции которого получили естественно-научный уклон.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  <w:r w:rsidRPr="00685BFD">
        <w:rPr>
          <w:rFonts w:ascii="Verdana" w:hAnsi="Verdana"/>
          <w:b/>
          <w:sz w:val="20"/>
          <w:szCs w:val="22"/>
          <w:lang w:val="ru-RU"/>
        </w:rPr>
        <w:t>Структура проекта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По аналогии с Детским онлайн-университетом, проект </w:t>
      </w:r>
      <w:r w:rsidRPr="00685BFD">
        <w:rPr>
          <w:rFonts w:ascii="Verdana" w:hAnsi="Verdana"/>
          <w:sz w:val="20"/>
          <w:szCs w:val="22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 xml:space="preserve"> состоит из трех компонентов:</w:t>
      </w:r>
    </w:p>
    <w:p w:rsidR="002821F3" w:rsidRPr="00685BFD" w:rsidRDefault="002821F3" w:rsidP="002821F3">
      <w:pPr>
        <w:pStyle w:val="StandardWeb"/>
        <w:numPr>
          <w:ilvl w:val="0"/>
          <w:numId w:val="3"/>
        </w:numPr>
        <w:shd w:val="clear" w:color="auto" w:fill="FFFFFF"/>
        <w:spacing w:line="264" w:lineRule="auto"/>
        <w:rPr>
          <w:rFonts w:ascii="Verdana" w:hAnsi="Verdana"/>
          <w:sz w:val="20"/>
          <w:szCs w:val="22"/>
        </w:rPr>
      </w:pPr>
      <w:r w:rsidRPr="00685BFD">
        <w:rPr>
          <w:rFonts w:ascii="Verdana" w:hAnsi="Verdana"/>
          <w:b/>
          <w:sz w:val="20"/>
          <w:szCs w:val="22"/>
        </w:rPr>
        <w:t xml:space="preserve">JuniorUni </w:t>
      </w:r>
      <w:proofErr w:type="spellStart"/>
      <w:r w:rsidRPr="00685BFD">
        <w:rPr>
          <w:rFonts w:ascii="Verdana" w:hAnsi="Verdana"/>
          <w:b/>
          <w:sz w:val="20"/>
          <w:szCs w:val="22"/>
        </w:rPr>
        <w:t>онлайн</w:t>
      </w:r>
      <w:proofErr w:type="spellEnd"/>
      <w:r w:rsidRPr="00685BFD">
        <w:rPr>
          <w:rFonts w:ascii="Verdana" w:hAnsi="Verdana"/>
          <w:sz w:val="20"/>
          <w:szCs w:val="22"/>
        </w:rPr>
        <w:t xml:space="preserve"> </w:t>
      </w:r>
    </w:p>
    <w:p w:rsidR="002821F3" w:rsidRPr="00685BFD" w:rsidRDefault="002821F3" w:rsidP="002821F3">
      <w:pPr>
        <w:pStyle w:val="StandardWeb"/>
        <w:shd w:val="clear" w:color="auto" w:fill="FFFFFF"/>
        <w:spacing w:line="264" w:lineRule="auto"/>
        <w:ind w:left="360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В основе </w:t>
      </w:r>
      <w:r w:rsidRPr="00685BFD">
        <w:rPr>
          <w:rFonts w:ascii="Verdana" w:hAnsi="Verdana"/>
          <w:sz w:val="20"/>
          <w:szCs w:val="22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 xml:space="preserve"> – образовательная онлайн-платформа Гёте-Института, которая позволяет заниматься в любом удобном месте с доступом в интернет. Онлайн-платформа бесплатна и доступна для всех.</w:t>
      </w:r>
    </w:p>
    <w:p w:rsidR="002821F3" w:rsidRPr="00685BFD" w:rsidRDefault="002821F3" w:rsidP="002821F3">
      <w:pPr>
        <w:pStyle w:val="StandardWeb"/>
        <w:numPr>
          <w:ilvl w:val="0"/>
          <w:numId w:val="3"/>
        </w:numPr>
        <w:shd w:val="clear" w:color="auto" w:fill="FFFFFF"/>
        <w:spacing w:line="264" w:lineRule="auto"/>
        <w:rPr>
          <w:rFonts w:ascii="Verdana" w:hAnsi="Verdana"/>
          <w:sz w:val="20"/>
          <w:szCs w:val="22"/>
        </w:rPr>
      </w:pPr>
      <w:r w:rsidRPr="00685BFD">
        <w:rPr>
          <w:rFonts w:ascii="Verdana" w:hAnsi="Verdana"/>
          <w:b/>
          <w:sz w:val="20"/>
          <w:szCs w:val="22"/>
        </w:rPr>
        <w:t xml:space="preserve">JuniorUni в </w:t>
      </w:r>
      <w:proofErr w:type="spellStart"/>
      <w:r w:rsidRPr="00685BFD">
        <w:rPr>
          <w:rFonts w:ascii="Verdana" w:hAnsi="Verdana"/>
          <w:b/>
          <w:sz w:val="20"/>
          <w:szCs w:val="22"/>
        </w:rPr>
        <w:t>школе</w:t>
      </w:r>
      <w:proofErr w:type="spellEnd"/>
      <w:r w:rsidRPr="00685BFD">
        <w:rPr>
          <w:rFonts w:ascii="Verdana" w:hAnsi="Verdana"/>
          <w:sz w:val="20"/>
          <w:szCs w:val="22"/>
        </w:rPr>
        <w:t xml:space="preserve"> </w:t>
      </w:r>
    </w:p>
    <w:p w:rsidR="002821F3" w:rsidRPr="00685BFD" w:rsidRDefault="002821F3" w:rsidP="002821F3">
      <w:pPr>
        <w:pStyle w:val="StandardWeb"/>
        <w:shd w:val="clear" w:color="auto" w:fill="FFFFFF"/>
        <w:spacing w:line="264" w:lineRule="auto"/>
        <w:ind w:left="360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>Для учителей немецкого языка или учителей-предметников, которые хотели бы разнообразить свои уроки или сделать их межпредметными, разработаны дидактические материалы.</w:t>
      </w:r>
    </w:p>
    <w:p w:rsidR="002821F3" w:rsidRPr="00685BFD" w:rsidRDefault="002821F3" w:rsidP="002821F3">
      <w:pPr>
        <w:pStyle w:val="StandardWeb"/>
        <w:numPr>
          <w:ilvl w:val="0"/>
          <w:numId w:val="3"/>
        </w:numPr>
        <w:shd w:val="clear" w:color="auto" w:fill="FFFFFF"/>
        <w:spacing w:line="264" w:lineRule="auto"/>
        <w:ind w:left="357" w:hanging="357"/>
        <w:rPr>
          <w:rFonts w:ascii="Verdana" w:hAnsi="Verdana"/>
          <w:sz w:val="20"/>
          <w:szCs w:val="22"/>
        </w:rPr>
      </w:pPr>
      <w:r w:rsidRPr="00685BFD">
        <w:rPr>
          <w:rFonts w:ascii="Verdana" w:hAnsi="Verdana"/>
          <w:b/>
          <w:sz w:val="20"/>
          <w:szCs w:val="22"/>
        </w:rPr>
        <w:t xml:space="preserve">JuniorUni </w:t>
      </w:r>
      <w:r w:rsidR="009357C9">
        <w:rPr>
          <w:rFonts w:ascii="Verdana" w:hAnsi="Verdana"/>
          <w:b/>
          <w:sz w:val="20"/>
          <w:szCs w:val="22"/>
        </w:rPr>
        <w:t xml:space="preserve">live </w:t>
      </w:r>
      <w:r w:rsidR="009357C9">
        <w:rPr>
          <w:rFonts w:ascii="Verdana" w:hAnsi="Verdana"/>
          <w:b/>
          <w:sz w:val="20"/>
          <w:szCs w:val="22"/>
          <w:lang w:val="ru-RU"/>
        </w:rPr>
        <w:t>–</w:t>
      </w:r>
      <w:r w:rsidR="009357C9">
        <w:rPr>
          <w:rFonts w:ascii="Verdana" w:hAnsi="Verdana"/>
          <w:b/>
          <w:sz w:val="20"/>
          <w:szCs w:val="22"/>
        </w:rPr>
        <w:t xml:space="preserve"> </w:t>
      </w:r>
      <w:r w:rsidR="009357C9">
        <w:rPr>
          <w:rFonts w:ascii="Verdana" w:hAnsi="Verdana"/>
          <w:b/>
          <w:sz w:val="20"/>
          <w:szCs w:val="22"/>
          <w:lang w:val="ru-RU"/>
        </w:rPr>
        <w:t>мероприятия</w:t>
      </w:r>
    </w:p>
    <w:p w:rsidR="002821F3" w:rsidRPr="00685BFD" w:rsidRDefault="002821F3" w:rsidP="002821F3">
      <w:pPr>
        <w:pStyle w:val="StandardWeb"/>
        <w:shd w:val="clear" w:color="auto" w:fill="FFFFFF"/>
        <w:spacing w:after="240" w:line="264" w:lineRule="auto"/>
        <w:ind w:left="357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 xml:space="preserve"> предлагает также свои мероприятия и принимает участие в мероприятиях партнеров, работающих в научно-популярной сфере. Участие в них – отличная возможность познакомиться с </w:t>
      </w:r>
      <w:r w:rsidRPr="00685BFD">
        <w:rPr>
          <w:rFonts w:ascii="Verdana" w:hAnsi="Verdana"/>
          <w:sz w:val="20"/>
          <w:szCs w:val="22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 xml:space="preserve"> „вживую“ и узнать что-то новое и полезное.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  <w:r w:rsidRPr="00685BFD">
        <w:rPr>
          <w:rFonts w:ascii="Verdana" w:hAnsi="Verdana"/>
          <w:b/>
          <w:sz w:val="20"/>
          <w:szCs w:val="22"/>
        </w:rPr>
        <w:t>JUNIORUNI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ОНЛАЙН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Лекции онлайн-университета для подростков проводятся на космической станции </w:t>
      </w:r>
      <w:r w:rsidRPr="00685BFD">
        <w:rPr>
          <w:rFonts w:ascii="Verdana" w:hAnsi="Verdana"/>
          <w:sz w:val="20"/>
          <w:szCs w:val="22"/>
          <w:lang w:val="en-US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 xml:space="preserve">. Юных студентов сопровождает уже знакомый им из Детского университета персонаж – дрон ЙОВО, который был адаптирован под условия невесомости. Есть у ЙОВО и своя команда молодых учёных – Тесса, Флориан и Мира, которых он подключает к трансляции для проведения лекций. Доступны лекции на следующих факультетах: робототехники, космонавтики, исследования природы, технологий, энергии и устойчивого развития. </w:t>
      </w:r>
      <w:r w:rsidRPr="00685BFD">
        <w:rPr>
          <w:rFonts w:ascii="Verdana" w:hAnsi="Verdana"/>
          <w:sz w:val="20"/>
          <w:szCs w:val="22"/>
          <w:lang w:val="ru-RU"/>
        </w:rPr>
        <w:lastRenderedPageBreak/>
        <w:t>Из них студенты узнают, как космонавты готовятся к полёту в космос, как роботы распознают человеческие лица, могут ли автомобили ездить на воде, как добывают энергию из водорослей и многое другое. В основу лекций легли выпуски самой популярной в Германии научно-познавательной «Передачи с мышкой» – „</w:t>
      </w:r>
      <w:r w:rsidRPr="00685BFD">
        <w:rPr>
          <w:rFonts w:ascii="Verdana" w:hAnsi="Verdana"/>
          <w:sz w:val="20"/>
          <w:szCs w:val="22"/>
        </w:rPr>
        <w:t>Sendung</w:t>
      </w:r>
      <w:r w:rsidRPr="00685BFD">
        <w:rPr>
          <w:rFonts w:ascii="Verdana" w:hAnsi="Verdana"/>
          <w:sz w:val="20"/>
          <w:szCs w:val="22"/>
          <w:lang w:val="ru-RU"/>
        </w:rPr>
        <w:t xml:space="preserve"> </w:t>
      </w:r>
      <w:r w:rsidRPr="00685BFD">
        <w:rPr>
          <w:rFonts w:ascii="Verdana" w:hAnsi="Verdana"/>
          <w:sz w:val="20"/>
          <w:szCs w:val="22"/>
        </w:rPr>
        <w:t>mit</w:t>
      </w:r>
      <w:r w:rsidRPr="00685BFD">
        <w:rPr>
          <w:rFonts w:ascii="Verdana" w:hAnsi="Verdana"/>
          <w:sz w:val="20"/>
          <w:szCs w:val="22"/>
          <w:lang w:val="ru-RU"/>
        </w:rPr>
        <w:t xml:space="preserve"> </w:t>
      </w:r>
      <w:r w:rsidRPr="00685BFD">
        <w:rPr>
          <w:rFonts w:ascii="Verdana" w:hAnsi="Verdana"/>
          <w:sz w:val="20"/>
          <w:szCs w:val="22"/>
        </w:rPr>
        <w:t>der</w:t>
      </w:r>
      <w:r w:rsidRPr="00685BFD">
        <w:rPr>
          <w:rFonts w:ascii="Verdana" w:hAnsi="Verdana"/>
          <w:sz w:val="20"/>
          <w:szCs w:val="22"/>
          <w:lang w:val="ru-RU"/>
        </w:rPr>
        <w:t xml:space="preserve"> </w:t>
      </w:r>
      <w:r w:rsidRPr="00685BFD">
        <w:rPr>
          <w:rFonts w:ascii="Verdana" w:hAnsi="Verdana"/>
          <w:sz w:val="20"/>
          <w:szCs w:val="22"/>
        </w:rPr>
        <w:t>Maus</w:t>
      </w:r>
      <w:r w:rsidRPr="00685BFD">
        <w:rPr>
          <w:rFonts w:ascii="Verdana" w:hAnsi="Verdana"/>
          <w:sz w:val="20"/>
          <w:szCs w:val="22"/>
          <w:lang w:val="ru-RU"/>
        </w:rPr>
        <w:t>“.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  <w:r w:rsidRPr="00685BFD">
        <w:rPr>
          <w:rFonts w:ascii="Verdana" w:hAnsi="Verdana"/>
          <w:b/>
          <w:sz w:val="20"/>
          <w:szCs w:val="22"/>
          <w:lang w:val="ru-RU"/>
        </w:rPr>
        <w:t>Как учиться?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Как и в детском онлайн-университете, в </w:t>
      </w:r>
      <w:r w:rsidRPr="00685BFD">
        <w:rPr>
          <w:rFonts w:ascii="Verdana" w:hAnsi="Verdana"/>
          <w:sz w:val="20"/>
          <w:szCs w:val="22"/>
          <w:lang w:val="en-US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 xml:space="preserve"> студентам нужно собирать немецкие слова и выражения из естественно-научной сферы на соответствующую тему, которые всплывают на экране во время лекции. Если все слова пойманы, активируется раздел с заданиями к лекции. Задания помогают студентам, с одной стороны, усвоить содержание лекции, и, с другой стороны, запомнить новые немецкие слова и выражения из лекции. Платформа построена с использованием метода игрофикации: за успешное решение заданий студенты получают тематические значки, соответствующие новым учёным званиям, и продвигаются по академической карьерной лестнице. В профиле пользователя студенты могут скачать диплом, в котором указаны успешно завершённые лекции.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  <w:r w:rsidRPr="00685BFD">
        <w:rPr>
          <w:rFonts w:ascii="Verdana" w:hAnsi="Verdana"/>
          <w:b/>
          <w:sz w:val="20"/>
          <w:szCs w:val="22"/>
          <w:lang w:val="ru-RU"/>
        </w:rPr>
        <w:t>На каком языке проходит обучение?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240" w:line="264" w:lineRule="auto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Учиться в </w:t>
      </w:r>
      <w:r w:rsidRPr="00685BFD">
        <w:rPr>
          <w:rFonts w:ascii="Verdana" w:hAnsi="Verdana"/>
          <w:sz w:val="20"/>
          <w:szCs w:val="22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 xml:space="preserve"> могут как те, кто уже учит немецкий язык, так и те, кто еще ни разу с ним не сталкивался. Студенты, не владеющие немецким, могут выбрать интерфейс платформы и аудиодорожку лекции на родном языке. Задания в этом случае также предлагаются на родном языке, за исключением тех немецких слов, которые студенты собрали во время лекции. 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240" w:line="264" w:lineRule="auto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Студенты, изучающие немецкий язык, могут выбрать немецкий интерфейс платформы и лекции. Для облегчения понимая лекции на немецком языке можно включить субтитры – как на немецком, так и на родном языке. Задания в этом интерфейсе предлагаются на немецком языке. В заданиях фигурируют новые немецкие слова и выражения к лекции, но уже на более сложном уровне. 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  <w:r w:rsidRPr="00685BFD">
        <w:rPr>
          <w:rFonts w:ascii="Verdana" w:hAnsi="Verdana"/>
          <w:b/>
          <w:sz w:val="20"/>
          <w:szCs w:val="22"/>
        </w:rPr>
        <w:t>JUNIORUNI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В ШКОЛЕ</w:t>
      </w:r>
    </w:p>
    <w:p w:rsidR="002821F3" w:rsidRPr="00685BFD" w:rsidRDefault="002821F3" w:rsidP="002821F3">
      <w:pPr>
        <w:spacing w:line="264" w:lineRule="auto"/>
        <w:rPr>
          <w:rFonts w:ascii="Verdana" w:eastAsiaTheme="minorHAnsi" w:hAnsi="Verdana"/>
          <w:lang w:val="ru-RU" w:eastAsia="de-DE"/>
        </w:rPr>
      </w:pPr>
      <w:r w:rsidRPr="00685BFD">
        <w:rPr>
          <w:rFonts w:ascii="Verdana" w:eastAsiaTheme="minorHAnsi" w:hAnsi="Verdana"/>
          <w:lang w:val="ru-RU" w:eastAsia="de-DE"/>
        </w:rPr>
        <w:t xml:space="preserve">Для тех, кто хочет работать с </w:t>
      </w:r>
      <w:r w:rsidRPr="00685BFD">
        <w:rPr>
          <w:rFonts w:ascii="Verdana" w:eastAsiaTheme="minorHAnsi" w:hAnsi="Verdana"/>
          <w:lang w:val="en-US" w:eastAsia="de-DE"/>
        </w:rPr>
        <w:t>JuniorUni</w:t>
      </w:r>
      <w:r w:rsidRPr="00685BFD">
        <w:rPr>
          <w:rFonts w:ascii="Verdana" w:eastAsiaTheme="minorHAnsi" w:hAnsi="Verdana"/>
          <w:lang w:val="ru-RU" w:eastAsia="de-DE"/>
        </w:rPr>
        <w:t xml:space="preserve"> в школе, </w:t>
      </w:r>
      <w:r w:rsidRPr="00685BFD">
        <w:rPr>
          <w:rFonts w:ascii="Verdana" w:hAnsi="Verdana"/>
          <w:lang w:val="ru-RU"/>
        </w:rPr>
        <w:t>эксперты из России и Германии</w:t>
      </w:r>
      <w:r w:rsidRPr="00685BFD">
        <w:rPr>
          <w:rFonts w:ascii="Verdana" w:eastAsiaTheme="minorHAnsi" w:hAnsi="Verdana"/>
          <w:lang w:val="ru-RU" w:eastAsia="de-DE"/>
        </w:rPr>
        <w:t xml:space="preserve"> разработали специальные дидактические материалы к видеолекциям. Они помогают учителям в реализации занятий по методу </w:t>
      </w:r>
      <w:r w:rsidRPr="00685BFD">
        <w:rPr>
          <w:rFonts w:ascii="Verdana" w:eastAsiaTheme="minorHAnsi" w:hAnsi="Verdana"/>
          <w:lang w:val="en-US" w:eastAsia="de-DE"/>
        </w:rPr>
        <w:t>CLIL</w:t>
      </w:r>
      <w:r w:rsidRPr="00685BFD">
        <w:rPr>
          <w:rFonts w:ascii="Verdana" w:eastAsiaTheme="minorHAnsi" w:hAnsi="Verdana"/>
          <w:lang w:val="ru-RU" w:eastAsia="de-DE"/>
        </w:rPr>
        <w:t xml:space="preserve"> (</w:t>
      </w:r>
      <w:r w:rsidRPr="00685BFD">
        <w:rPr>
          <w:rFonts w:ascii="Verdana" w:eastAsiaTheme="minorHAnsi" w:hAnsi="Verdana"/>
          <w:lang w:eastAsia="de-DE"/>
        </w:rPr>
        <w:t>Content</w:t>
      </w:r>
      <w:r w:rsidRPr="00685BFD">
        <w:rPr>
          <w:rFonts w:ascii="Verdana" w:eastAsiaTheme="minorHAnsi" w:hAnsi="Verdana"/>
          <w:lang w:val="ru-RU" w:eastAsia="de-DE"/>
        </w:rPr>
        <w:t xml:space="preserve"> </w:t>
      </w:r>
      <w:proofErr w:type="spellStart"/>
      <w:r w:rsidRPr="00685BFD">
        <w:rPr>
          <w:rFonts w:ascii="Verdana" w:eastAsiaTheme="minorHAnsi" w:hAnsi="Verdana"/>
          <w:lang w:eastAsia="de-DE"/>
        </w:rPr>
        <w:t>and</w:t>
      </w:r>
      <w:proofErr w:type="spellEnd"/>
      <w:r w:rsidRPr="00685BFD">
        <w:rPr>
          <w:rFonts w:ascii="Verdana" w:eastAsiaTheme="minorHAnsi" w:hAnsi="Verdana"/>
          <w:lang w:val="ru-RU" w:eastAsia="de-DE"/>
        </w:rPr>
        <w:t xml:space="preserve"> </w:t>
      </w:r>
      <w:r w:rsidRPr="00685BFD">
        <w:rPr>
          <w:rFonts w:ascii="Verdana" w:eastAsiaTheme="minorHAnsi" w:hAnsi="Verdana"/>
          <w:lang w:eastAsia="de-DE"/>
        </w:rPr>
        <w:t>Language</w:t>
      </w:r>
      <w:r w:rsidRPr="00685BFD">
        <w:rPr>
          <w:rFonts w:ascii="Verdana" w:eastAsiaTheme="minorHAnsi" w:hAnsi="Verdana"/>
          <w:lang w:val="ru-RU" w:eastAsia="de-DE"/>
        </w:rPr>
        <w:t xml:space="preserve"> </w:t>
      </w:r>
      <w:r w:rsidRPr="00685BFD">
        <w:rPr>
          <w:rFonts w:ascii="Verdana" w:eastAsiaTheme="minorHAnsi" w:hAnsi="Verdana"/>
          <w:lang w:eastAsia="de-DE"/>
        </w:rPr>
        <w:t>Integrated</w:t>
      </w:r>
      <w:r w:rsidRPr="00685BFD">
        <w:rPr>
          <w:rFonts w:ascii="Verdana" w:eastAsiaTheme="minorHAnsi" w:hAnsi="Verdana"/>
          <w:lang w:val="ru-RU" w:eastAsia="de-DE"/>
        </w:rPr>
        <w:t xml:space="preserve"> </w:t>
      </w:r>
      <w:r w:rsidRPr="00685BFD">
        <w:rPr>
          <w:rFonts w:ascii="Verdana" w:eastAsiaTheme="minorHAnsi" w:hAnsi="Verdana"/>
          <w:lang w:eastAsia="de-DE"/>
        </w:rPr>
        <w:t>Learning</w:t>
      </w:r>
      <w:r w:rsidRPr="00685BFD">
        <w:rPr>
          <w:rFonts w:ascii="Verdana" w:eastAsiaTheme="minorHAnsi" w:hAnsi="Verdana"/>
          <w:lang w:val="ru-RU" w:eastAsia="de-DE"/>
        </w:rPr>
        <w:t xml:space="preserve">) – интегрированного предметного и языкового обучения. Методика предусматривает работу учителей иностранного языка с аутентичным содержанием, методами и понятиями таких предметов, как физика, биология, музыка, искусство, на двух возможных уровнях: </w:t>
      </w:r>
      <w:r w:rsidRPr="00685BFD">
        <w:rPr>
          <w:rFonts w:ascii="Verdana" w:eastAsiaTheme="minorHAnsi" w:hAnsi="Verdana"/>
          <w:lang w:eastAsia="de-DE"/>
        </w:rPr>
        <w:t>A</w:t>
      </w:r>
      <w:r w:rsidRPr="00685BFD">
        <w:rPr>
          <w:rFonts w:ascii="Verdana" w:eastAsiaTheme="minorHAnsi" w:hAnsi="Verdana"/>
          <w:lang w:val="ru-RU" w:eastAsia="de-DE"/>
        </w:rPr>
        <w:t>1/</w:t>
      </w:r>
      <w:r w:rsidRPr="00685BFD">
        <w:rPr>
          <w:rFonts w:ascii="Verdana" w:eastAsiaTheme="minorHAnsi" w:hAnsi="Verdana"/>
          <w:lang w:eastAsia="de-DE"/>
        </w:rPr>
        <w:t>A</w:t>
      </w:r>
      <w:r w:rsidRPr="00685BFD">
        <w:rPr>
          <w:rFonts w:ascii="Verdana" w:eastAsiaTheme="minorHAnsi" w:hAnsi="Verdana"/>
          <w:lang w:val="ru-RU" w:eastAsia="de-DE"/>
        </w:rPr>
        <w:t xml:space="preserve">2 или </w:t>
      </w:r>
      <w:r w:rsidRPr="00685BFD">
        <w:rPr>
          <w:rFonts w:ascii="Verdana" w:eastAsiaTheme="minorHAnsi" w:hAnsi="Verdana"/>
          <w:lang w:eastAsia="de-DE"/>
        </w:rPr>
        <w:t>A</w:t>
      </w:r>
      <w:r w:rsidRPr="00685BFD">
        <w:rPr>
          <w:rFonts w:ascii="Verdana" w:eastAsiaTheme="minorHAnsi" w:hAnsi="Verdana"/>
          <w:lang w:val="ru-RU" w:eastAsia="de-DE"/>
        </w:rPr>
        <w:t>2/</w:t>
      </w:r>
      <w:r w:rsidRPr="00685BFD">
        <w:rPr>
          <w:rFonts w:ascii="Verdana" w:eastAsiaTheme="minorHAnsi" w:hAnsi="Verdana"/>
          <w:lang w:eastAsia="de-DE"/>
        </w:rPr>
        <w:t>B</w:t>
      </w:r>
      <w:r w:rsidRPr="00685BFD">
        <w:rPr>
          <w:rFonts w:ascii="Verdana" w:eastAsiaTheme="minorHAnsi" w:hAnsi="Verdana"/>
          <w:lang w:val="ru-RU" w:eastAsia="de-DE"/>
        </w:rPr>
        <w:t xml:space="preserve">1. Учителя немецкого языка могут работать с </w:t>
      </w:r>
      <w:r w:rsidRPr="00685BFD">
        <w:rPr>
          <w:rFonts w:ascii="Verdana" w:eastAsiaTheme="minorHAnsi" w:hAnsi="Verdana"/>
          <w:lang w:eastAsia="de-DE"/>
        </w:rPr>
        <w:t>CLIL</w:t>
      </w:r>
      <w:r w:rsidRPr="00685BFD">
        <w:rPr>
          <w:rFonts w:ascii="Verdana" w:eastAsiaTheme="minorHAnsi" w:hAnsi="Verdana"/>
          <w:lang w:val="ru-RU" w:eastAsia="de-DE"/>
        </w:rPr>
        <w:t>-модулями самостоятельно: материалы помогают им соблюдать корректность преподаваемого предметного содержания. Еще большей продуктивности можно достичь за счет совместной работы с учителем-предметником: совместного преподавания или разработки совместных проектов – материалы содержат соответствующие рекомендации для такого подхода.</w:t>
      </w:r>
    </w:p>
    <w:p w:rsidR="002821F3" w:rsidRDefault="002821F3" w:rsidP="002821F3">
      <w:pPr>
        <w:rPr>
          <w:rFonts w:ascii="Verdana" w:eastAsiaTheme="minorHAnsi" w:hAnsi="Verdana"/>
          <w:lang w:val="ru-RU" w:eastAsia="de-DE"/>
        </w:rPr>
      </w:pPr>
    </w:p>
    <w:p w:rsidR="002821F3" w:rsidRDefault="002821F3" w:rsidP="002821F3">
      <w:pPr>
        <w:rPr>
          <w:rFonts w:ascii="Verdana" w:eastAsiaTheme="minorHAnsi" w:hAnsi="Verdana"/>
          <w:lang w:val="ru-RU" w:eastAsia="de-DE"/>
        </w:rPr>
      </w:pPr>
    </w:p>
    <w:p w:rsidR="002821F3" w:rsidRPr="00685BFD" w:rsidRDefault="002821F3" w:rsidP="002821F3">
      <w:pPr>
        <w:rPr>
          <w:rFonts w:ascii="Verdana" w:eastAsiaTheme="minorHAnsi" w:hAnsi="Verdana"/>
          <w:lang w:val="ru-RU" w:eastAsia="de-DE"/>
        </w:rPr>
      </w:pP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  <w:r w:rsidRPr="00685BFD">
        <w:rPr>
          <w:rFonts w:ascii="Verdana" w:hAnsi="Verdana"/>
          <w:b/>
          <w:sz w:val="20"/>
          <w:szCs w:val="22"/>
        </w:rPr>
        <w:lastRenderedPageBreak/>
        <w:t>JUNIORUNI</w:t>
      </w:r>
      <w:r w:rsidRPr="00685BFD">
        <w:rPr>
          <w:rFonts w:ascii="Verdana" w:hAnsi="Verdana"/>
          <w:b/>
          <w:sz w:val="20"/>
          <w:szCs w:val="22"/>
          <w:lang w:val="ru-RU"/>
        </w:rPr>
        <w:t xml:space="preserve"> „ЛАЙВ“: ОТКРЫТИЕ</w:t>
      </w:r>
    </w:p>
    <w:p w:rsidR="002821F3" w:rsidRPr="00685BFD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Открытие онлайн-университета для подростков планируется в рамках Всероссийского фестваля науки </w:t>
      </w:r>
      <w:r w:rsidRPr="00685BFD">
        <w:rPr>
          <w:rFonts w:ascii="Verdana" w:hAnsi="Verdana"/>
          <w:sz w:val="20"/>
          <w:szCs w:val="22"/>
        </w:rPr>
        <w:t>NAUKA</w:t>
      </w:r>
      <w:r w:rsidRPr="00685BFD">
        <w:rPr>
          <w:rFonts w:ascii="Verdana" w:hAnsi="Verdana"/>
          <w:sz w:val="20"/>
          <w:szCs w:val="22"/>
          <w:lang w:val="ru-RU"/>
        </w:rPr>
        <w:t xml:space="preserve"> 0+ 1</w:t>
      </w:r>
      <w:r w:rsidR="00723027">
        <w:rPr>
          <w:rFonts w:ascii="Verdana" w:hAnsi="Verdana"/>
          <w:sz w:val="20"/>
          <w:szCs w:val="22"/>
          <w:lang w:val="ru-RU"/>
        </w:rPr>
        <w:t>2</w:t>
      </w:r>
      <w:r w:rsidRPr="00685BFD">
        <w:rPr>
          <w:rFonts w:ascii="Verdana" w:hAnsi="Verdana"/>
          <w:sz w:val="20"/>
          <w:szCs w:val="22"/>
          <w:lang w:val="ru-RU"/>
        </w:rPr>
        <w:t xml:space="preserve"> октября 2018 года. </w:t>
      </w:r>
    </w:p>
    <w:p w:rsidR="002821F3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sz w:val="20"/>
          <w:szCs w:val="22"/>
          <w:lang w:val="ru-RU"/>
        </w:rPr>
      </w:pPr>
      <w:r w:rsidRPr="00685BFD">
        <w:rPr>
          <w:rFonts w:ascii="Verdana" w:hAnsi="Verdana"/>
          <w:sz w:val="20"/>
          <w:szCs w:val="22"/>
          <w:lang w:val="ru-RU"/>
        </w:rPr>
        <w:t xml:space="preserve">На открытии также будет объявлено о запуске конкурса </w:t>
      </w:r>
      <w:r w:rsidRPr="00685BFD">
        <w:rPr>
          <w:rFonts w:ascii="Verdana" w:hAnsi="Verdana"/>
          <w:sz w:val="20"/>
          <w:szCs w:val="22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 xml:space="preserve">: школьники 7-9 классов смогут снять свою видеолекцию, в которой им нужно остроумно представить ответ на вопрос в одной из тематических рубрик </w:t>
      </w:r>
      <w:r w:rsidRPr="00685BFD">
        <w:rPr>
          <w:rFonts w:ascii="Verdana" w:hAnsi="Verdana"/>
          <w:sz w:val="20"/>
          <w:szCs w:val="22"/>
        </w:rPr>
        <w:t>JuniorUni</w:t>
      </w:r>
      <w:r w:rsidRPr="00685BFD">
        <w:rPr>
          <w:rFonts w:ascii="Verdana" w:hAnsi="Verdana"/>
          <w:sz w:val="20"/>
          <w:szCs w:val="22"/>
          <w:lang w:val="ru-RU"/>
        </w:rPr>
        <w:t>: на немецком языке или же без использования языка, и выиграть отличные призы. Победители определяются профессиональным жюри, состоящим из ученых из Германии и России, предусмотрен также приз зрительских симпатий.</w:t>
      </w:r>
    </w:p>
    <w:p w:rsidR="00631942" w:rsidRDefault="00631942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b/>
          <w:sz w:val="20"/>
          <w:szCs w:val="22"/>
          <w:lang w:val="ru-RU"/>
        </w:rPr>
      </w:pPr>
    </w:p>
    <w:p w:rsidR="002821F3" w:rsidRDefault="00631942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sz w:val="20"/>
          <w:szCs w:val="22"/>
          <w:lang w:val="ru-RU"/>
        </w:rPr>
      </w:pPr>
      <w:r>
        <w:rPr>
          <w:rFonts w:ascii="Verdana" w:hAnsi="Verdana"/>
          <w:b/>
          <w:sz w:val="20"/>
          <w:szCs w:val="22"/>
          <w:lang w:val="ru-RU"/>
        </w:rPr>
        <w:t>КИНОПРЕМИЯ</w:t>
      </w:r>
      <w:r w:rsidR="002821F3">
        <w:rPr>
          <w:rFonts w:ascii="Verdana" w:hAnsi="Verdana"/>
          <w:b/>
          <w:sz w:val="20"/>
          <w:szCs w:val="22"/>
          <w:lang w:val="ru-RU"/>
        </w:rPr>
        <w:t xml:space="preserve"> </w:t>
      </w:r>
      <w:r w:rsidR="002821F3" w:rsidRPr="00685BFD">
        <w:rPr>
          <w:rFonts w:ascii="Verdana" w:hAnsi="Verdana"/>
          <w:b/>
          <w:sz w:val="20"/>
          <w:szCs w:val="22"/>
        </w:rPr>
        <w:t>JUNIORUNI</w:t>
      </w:r>
    </w:p>
    <w:p w:rsidR="002821F3" w:rsidRPr="00EC18E0" w:rsidRDefault="002821F3" w:rsidP="002821F3">
      <w:pPr>
        <w:pStyle w:val="StandardWeb"/>
        <w:shd w:val="clear" w:color="auto" w:fill="FFFFFF"/>
        <w:spacing w:before="102" w:after="240" w:line="264" w:lineRule="auto"/>
        <w:rPr>
          <w:rFonts w:ascii="Verdana" w:hAnsi="Verdana"/>
          <w:sz w:val="20"/>
          <w:szCs w:val="20"/>
          <w:lang w:val="ru-RU"/>
        </w:rPr>
      </w:pPr>
      <w:r w:rsidRPr="002821F3">
        <w:rPr>
          <w:rFonts w:ascii="Verdana" w:hAnsi="Verdana"/>
          <w:sz w:val="20"/>
          <w:szCs w:val="20"/>
          <w:lang w:val="ru-RU"/>
        </w:rPr>
        <w:t xml:space="preserve">В честь открытия Онлайн-университета для подростков </w:t>
      </w:r>
      <w:r w:rsidRPr="002821F3">
        <w:rPr>
          <w:rFonts w:ascii="Verdana" w:hAnsi="Verdana"/>
          <w:sz w:val="20"/>
          <w:szCs w:val="20"/>
        </w:rPr>
        <w:t>Digitale</w:t>
      </w:r>
      <w:r w:rsidRPr="002821F3">
        <w:rPr>
          <w:rFonts w:ascii="Verdana" w:hAnsi="Verdana"/>
          <w:sz w:val="20"/>
          <w:szCs w:val="20"/>
          <w:lang w:val="ru-RU"/>
        </w:rPr>
        <w:t xml:space="preserve"> </w:t>
      </w:r>
      <w:r w:rsidRPr="002821F3">
        <w:rPr>
          <w:rFonts w:ascii="Verdana" w:hAnsi="Verdana"/>
          <w:sz w:val="20"/>
          <w:szCs w:val="20"/>
        </w:rPr>
        <w:t>JuniorUni</w:t>
      </w:r>
      <w:r w:rsidRPr="002821F3">
        <w:rPr>
          <w:rFonts w:ascii="Verdana" w:hAnsi="Verdana"/>
          <w:sz w:val="20"/>
          <w:szCs w:val="20"/>
          <w:lang w:val="ru-RU"/>
        </w:rPr>
        <w:t xml:space="preserve"> Гёте-Институт объявляет конкурс видеороликов для учащихся 7-9 классов и их учителей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Pr="00EC18E0">
        <w:rPr>
          <w:rFonts w:ascii="Verdana" w:hAnsi="Verdana"/>
          <w:sz w:val="20"/>
          <w:szCs w:val="20"/>
          <w:lang w:val="ru-RU"/>
        </w:rPr>
        <w:t xml:space="preserve">из стран Восточной Европы и Центральной Азии. Мы ищем самые лучшие, оригинальные, увлекательные научно-популярные видеоролики на следующие темы: робототехника, космонавтика, технологии, исследования природы, энергия и устойчивое развитие. </w:t>
      </w:r>
    </w:p>
    <w:p w:rsidR="002821F3" w:rsidRPr="00EC18E0" w:rsidRDefault="002821F3" w:rsidP="002821F3">
      <w:pPr>
        <w:pStyle w:val="StandardWeb"/>
        <w:shd w:val="clear" w:color="auto" w:fill="FFFFFF"/>
        <w:spacing w:before="102" w:after="102" w:line="264" w:lineRule="auto"/>
        <w:rPr>
          <w:rFonts w:ascii="Verdana" w:hAnsi="Verdana"/>
          <w:sz w:val="20"/>
          <w:szCs w:val="20"/>
          <w:lang w:val="ru-RU"/>
        </w:rPr>
      </w:pPr>
      <w:r w:rsidRPr="00EC18E0">
        <w:rPr>
          <w:rFonts w:ascii="Verdana" w:hAnsi="Verdana"/>
          <w:sz w:val="20"/>
          <w:szCs w:val="20"/>
          <w:lang w:val="ru-RU"/>
        </w:rPr>
        <w:t xml:space="preserve">На примере лекций нашего онлайн-университета </w:t>
      </w:r>
      <w:r>
        <w:rPr>
          <w:rFonts w:ascii="Verdana" w:hAnsi="Verdana"/>
          <w:sz w:val="20"/>
          <w:szCs w:val="20"/>
          <w:lang w:val="ru-RU"/>
        </w:rPr>
        <w:t>участники могут</w:t>
      </w:r>
      <w:r w:rsidRPr="00EC18E0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увидеть</w:t>
      </w:r>
      <w:r w:rsidRPr="00EC18E0">
        <w:rPr>
          <w:rFonts w:ascii="Verdana" w:hAnsi="Verdana"/>
          <w:sz w:val="20"/>
          <w:szCs w:val="20"/>
          <w:lang w:val="ru-RU"/>
        </w:rPr>
        <w:t>, как с помощью видео можно увлекательно ответить на какой-либо вопрос. Есть разные возможнсти снять хороший научно-популярный ролик: построить модель, использовать эффекты увеличения и уменьшения, наглядные сравнения, инфографику, провести прикольный и эффектный эксперимент, сходить в музей, университет, привлечь эксперта, посетить день открытых дверей в научно-исследовательской организации, на фабрике и т.д.</w:t>
      </w:r>
    </w:p>
    <w:p w:rsidR="002821F3" w:rsidRPr="0035316F" w:rsidRDefault="002821F3" w:rsidP="0035316F">
      <w:pPr>
        <w:pStyle w:val="StandardWeb"/>
        <w:shd w:val="clear" w:color="auto" w:fill="FFFFFF"/>
        <w:spacing w:before="102" w:line="264" w:lineRule="auto"/>
        <w:rPr>
          <w:rFonts w:ascii="Verdana" w:hAnsi="Verdana"/>
          <w:sz w:val="20"/>
          <w:szCs w:val="20"/>
        </w:rPr>
      </w:pPr>
      <w:r w:rsidRPr="002821F3">
        <w:rPr>
          <w:rFonts w:ascii="Verdana" w:hAnsi="Verdana"/>
          <w:sz w:val="20"/>
          <w:szCs w:val="20"/>
          <w:lang w:val="ru-RU"/>
        </w:rPr>
        <w:t>Призы конкурса</w:t>
      </w:r>
      <w:r w:rsidR="0035316F">
        <w:rPr>
          <w:rFonts w:ascii="Verdana" w:hAnsi="Verdana"/>
          <w:sz w:val="20"/>
          <w:szCs w:val="20"/>
        </w:rPr>
        <w:t>:</w:t>
      </w:r>
    </w:p>
    <w:p w:rsidR="002821F3" w:rsidRPr="002821F3" w:rsidRDefault="002821F3" w:rsidP="002821F3">
      <w:pPr>
        <w:pStyle w:val="StandardWeb"/>
        <w:numPr>
          <w:ilvl w:val="0"/>
          <w:numId w:val="4"/>
        </w:numPr>
        <w:shd w:val="clear" w:color="auto" w:fill="FFFFFF"/>
        <w:ind w:left="714" w:hanging="357"/>
        <w:rPr>
          <w:rFonts w:ascii="Verdana" w:hAnsi="Verdana"/>
          <w:sz w:val="20"/>
          <w:szCs w:val="20"/>
          <w:lang w:val="ru-RU"/>
        </w:rPr>
      </w:pPr>
      <w:r w:rsidRPr="00EC18E0">
        <w:rPr>
          <w:rFonts w:ascii="Verdana" w:hAnsi="Verdana"/>
          <w:sz w:val="20"/>
          <w:szCs w:val="20"/>
          <w:lang w:val="ru-RU"/>
        </w:rPr>
        <w:t>1 место – полная стипендия для участия в трёхнедельном яз</w:t>
      </w:r>
      <w:r w:rsidRPr="002821F3">
        <w:rPr>
          <w:rFonts w:ascii="Verdana" w:hAnsi="Verdana"/>
          <w:sz w:val="20"/>
          <w:szCs w:val="20"/>
          <w:lang w:val="ru-RU"/>
        </w:rPr>
        <w:t>ыковом курсе в Гёте-Институте в Германии в июле или августе 2019 года</w:t>
      </w:r>
      <w:r w:rsidR="0035316F">
        <w:rPr>
          <w:rFonts w:ascii="Verdana" w:hAnsi="Verdana"/>
          <w:sz w:val="20"/>
          <w:szCs w:val="20"/>
          <w:lang w:val="ru-RU"/>
        </w:rPr>
        <w:t xml:space="preserve"> (стоимостью 3695 евро)</w:t>
      </w:r>
    </w:p>
    <w:p w:rsidR="002821F3" w:rsidRPr="002821F3" w:rsidRDefault="002821F3" w:rsidP="002821F3">
      <w:pPr>
        <w:pStyle w:val="StandardWeb"/>
        <w:numPr>
          <w:ilvl w:val="0"/>
          <w:numId w:val="4"/>
        </w:numPr>
        <w:shd w:val="clear" w:color="auto" w:fill="FFFFFF"/>
        <w:ind w:left="714" w:hanging="357"/>
        <w:rPr>
          <w:rFonts w:ascii="Verdana" w:hAnsi="Verdana"/>
          <w:sz w:val="20"/>
          <w:szCs w:val="20"/>
          <w:lang w:val="ru-RU"/>
        </w:rPr>
      </w:pPr>
      <w:r w:rsidRPr="002821F3">
        <w:rPr>
          <w:rFonts w:ascii="Verdana" w:hAnsi="Verdana"/>
          <w:sz w:val="20"/>
          <w:szCs w:val="20"/>
          <w:lang w:val="ru-RU"/>
        </w:rPr>
        <w:t xml:space="preserve">2 место – квадрокоптер </w:t>
      </w:r>
      <w:r w:rsidRPr="0035316F">
        <w:rPr>
          <w:rFonts w:ascii="Verdana" w:hAnsi="Verdana"/>
          <w:sz w:val="20"/>
          <w:szCs w:val="20"/>
          <w:lang w:val="ru-RU"/>
        </w:rPr>
        <w:t>Dji Mavic Air Filmdrohne</w:t>
      </w:r>
    </w:p>
    <w:p w:rsidR="002821F3" w:rsidRDefault="002821F3" w:rsidP="0035316F">
      <w:pPr>
        <w:pStyle w:val="StandardWeb"/>
        <w:numPr>
          <w:ilvl w:val="0"/>
          <w:numId w:val="4"/>
        </w:numPr>
        <w:shd w:val="clear" w:color="auto" w:fill="FFFFFF"/>
        <w:ind w:left="714" w:hanging="357"/>
        <w:rPr>
          <w:rFonts w:ascii="Verdana" w:hAnsi="Verdana"/>
          <w:sz w:val="20"/>
          <w:szCs w:val="20"/>
          <w:lang w:val="ru-RU"/>
        </w:rPr>
      </w:pPr>
      <w:r w:rsidRPr="002821F3">
        <w:rPr>
          <w:rFonts w:ascii="Verdana" w:hAnsi="Verdana"/>
          <w:sz w:val="20"/>
          <w:szCs w:val="20"/>
          <w:lang w:val="ru-RU"/>
        </w:rPr>
        <w:t xml:space="preserve">3 место – планшет </w:t>
      </w:r>
      <w:r w:rsidRPr="0035316F">
        <w:rPr>
          <w:rFonts w:ascii="Verdana" w:hAnsi="Verdana"/>
          <w:sz w:val="20"/>
          <w:szCs w:val="20"/>
          <w:lang w:val="ru-RU"/>
        </w:rPr>
        <w:t>Ipad Pro</w:t>
      </w:r>
    </w:p>
    <w:p w:rsidR="009357C9" w:rsidRDefault="009357C9" w:rsidP="0035316F">
      <w:pPr>
        <w:pStyle w:val="StandardWeb"/>
        <w:numPr>
          <w:ilvl w:val="0"/>
          <w:numId w:val="4"/>
        </w:numPr>
        <w:shd w:val="clear" w:color="auto" w:fill="FFFFFF"/>
        <w:ind w:left="714" w:hanging="357"/>
        <w:rPr>
          <w:rFonts w:ascii="Verdana" w:hAnsi="Verdana"/>
          <w:sz w:val="20"/>
          <w:szCs w:val="20"/>
          <w:lang w:val="ru-RU"/>
        </w:rPr>
      </w:pPr>
      <w:r w:rsidRPr="009357C9">
        <w:rPr>
          <w:rFonts w:ascii="Verdana" w:hAnsi="Verdana"/>
          <w:sz w:val="20"/>
          <w:szCs w:val="20"/>
          <w:lang w:val="ru-RU"/>
        </w:rPr>
        <w:t xml:space="preserve">4-10 </w:t>
      </w:r>
      <w:r>
        <w:rPr>
          <w:rFonts w:ascii="Verdana" w:hAnsi="Verdana"/>
          <w:sz w:val="20"/>
          <w:szCs w:val="20"/>
          <w:lang w:val="ru-RU"/>
        </w:rPr>
        <w:t xml:space="preserve">место – микроконтроллеры из Германии </w:t>
      </w:r>
      <w:r>
        <w:rPr>
          <w:rFonts w:ascii="Verdana" w:hAnsi="Verdana"/>
          <w:sz w:val="20"/>
          <w:szCs w:val="20"/>
        </w:rPr>
        <w:t>Calliope</w:t>
      </w:r>
      <w:r w:rsidRPr="009357C9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</w:rPr>
        <w:t>mini</w:t>
      </w:r>
    </w:p>
    <w:p w:rsidR="002821F3" w:rsidRPr="009357C9" w:rsidRDefault="0035316F" w:rsidP="001D781F">
      <w:pPr>
        <w:pStyle w:val="StandardWeb"/>
        <w:numPr>
          <w:ilvl w:val="0"/>
          <w:numId w:val="4"/>
        </w:numPr>
        <w:shd w:val="clear" w:color="auto" w:fill="FFFFFF"/>
        <w:ind w:left="714" w:hanging="357"/>
        <w:rPr>
          <w:rFonts w:ascii="Verdana" w:hAnsi="Verdana"/>
          <w:sz w:val="20"/>
          <w:szCs w:val="20"/>
          <w:lang w:val="ru-RU"/>
        </w:rPr>
      </w:pPr>
      <w:r w:rsidRPr="009357C9">
        <w:rPr>
          <w:rFonts w:ascii="Verdana" w:hAnsi="Verdana"/>
          <w:sz w:val="20"/>
          <w:szCs w:val="20"/>
          <w:lang w:val="ru-RU"/>
        </w:rPr>
        <w:t xml:space="preserve">приз зрительских симпатий: </w:t>
      </w:r>
      <w:r w:rsidR="009357C9">
        <w:rPr>
          <w:rFonts w:ascii="Verdana" w:hAnsi="Verdana"/>
          <w:sz w:val="20"/>
          <w:szCs w:val="20"/>
        </w:rPr>
        <w:t>iPad</w:t>
      </w:r>
    </w:p>
    <w:p w:rsidR="0035316F" w:rsidRPr="002821F3" w:rsidRDefault="0035316F" w:rsidP="0035316F">
      <w:pPr>
        <w:pStyle w:val="StandardWeb"/>
        <w:shd w:val="clear" w:color="auto" w:fill="FFFFFF"/>
        <w:ind w:left="714"/>
        <w:rPr>
          <w:rFonts w:ascii="Verdana" w:hAnsi="Verdana"/>
          <w:sz w:val="20"/>
          <w:szCs w:val="20"/>
          <w:lang w:val="ru-RU"/>
        </w:rPr>
      </w:pPr>
    </w:p>
    <w:p w:rsidR="002821F3" w:rsidRPr="00EC18E0" w:rsidRDefault="002821F3" w:rsidP="002821F3">
      <w:pPr>
        <w:pStyle w:val="StandardWeb"/>
        <w:shd w:val="clear" w:color="auto" w:fill="FFFFFF"/>
        <w:rPr>
          <w:rFonts w:ascii="Verdana" w:hAnsi="Verdana"/>
          <w:sz w:val="20"/>
          <w:szCs w:val="20"/>
          <w:lang w:val="ru-RU"/>
        </w:rPr>
      </w:pPr>
      <w:r w:rsidRPr="00EC18E0">
        <w:rPr>
          <w:rFonts w:ascii="Verdana" w:hAnsi="Verdana"/>
          <w:sz w:val="20"/>
          <w:szCs w:val="20"/>
          <w:lang w:val="ru-RU"/>
        </w:rPr>
        <w:t xml:space="preserve">Лучшие видеоролики будут включены в платформу Гёте-Института в качестве лекций </w:t>
      </w:r>
      <w:r w:rsidRPr="00EC18E0">
        <w:rPr>
          <w:rFonts w:ascii="Verdana" w:hAnsi="Verdana"/>
          <w:sz w:val="20"/>
          <w:szCs w:val="20"/>
        </w:rPr>
        <w:t>JuniorUni</w:t>
      </w:r>
      <w:r w:rsidRPr="00EC18E0">
        <w:rPr>
          <w:rFonts w:ascii="Verdana" w:hAnsi="Verdana"/>
          <w:sz w:val="20"/>
          <w:szCs w:val="20"/>
          <w:lang w:val="ru-RU"/>
        </w:rPr>
        <w:t>.</w:t>
      </w:r>
    </w:p>
    <w:p w:rsidR="002821F3" w:rsidRDefault="002821F3" w:rsidP="002821F3">
      <w:pPr>
        <w:spacing w:line="276" w:lineRule="auto"/>
        <w:rPr>
          <w:rFonts w:ascii="Verdana" w:eastAsiaTheme="minorHAnsi" w:hAnsi="Verdana"/>
          <w:lang w:val="ru-RU" w:eastAsia="de-DE"/>
        </w:rPr>
      </w:pPr>
    </w:p>
    <w:p w:rsidR="0035316F" w:rsidRPr="00631942" w:rsidRDefault="0035316F" w:rsidP="002821F3">
      <w:pPr>
        <w:spacing w:line="276" w:lineRule="auto"/>
        <w:rPr>
          <w:rFonts w:ascii="Verdana" w:hAnsi="Verdana"/>
          <w:lang w:val="ru-RU"/>
        </w:rPr>
      </w:pPr>
    </w:p>
    <w:p w:rsidR="002821F3" w:rsidRPr="00685BFD" w:rsidRDefault="002821F3" w:rsidP="002821F3">
      <w:pPr>
        <w:spacing w:line="276" w:lineRule="auto"/>
        <w:rPr>
          <w:rFonts w:ascii="Verdana" w:hAnsi="Verdana"/>
          <w:b/>
        </w:rPr>
      </w:pPr>
      <w:r w:rsidRPr="00685BFD">
        <w:rPr>
          <w:rFonts w:ascii="Verdana" w:hAnsi="Verdana"/>
          <w:b/>
        </w:rPr>
        <w:t>ПАРТНЕРЫ</w:t>
      </w:r>
    </w:p>
    <w:p w:rsidR="002821F3" w:rsidRPr="00685BFD" w:rsidRDefault="002821F3" w:rsidP="002821F3">
      <w:pPr>
        <w:pStyle w:val="Listenabsatz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2"/>
        </w:rPr>
      </w:pPr>
      <w:r w:rsidRPr="00685BFD">
        <w:rPr>
          <w:rFonts w:ascii="Verdana" w:hAnsi="Verdana"/>
          <w:sz w:val="20"/>
          <w:szCs w:val="22"/>
        </w:rPr>
        <w:t>Телерадиокомпания «Западно-немецкое вещание» (</w:t>
      </w:r>
      <w:r w:rsidRPr="00685BFD">
        <w:rPr>
          <w:rFonts w:ascii="Verdana" w:hAnsi="Verdana"/>
          <w:sz w:val="20"/>
          <w:szCs w:val="22"/>
          <w:lang w:val="de-DE"/>
        </w:rPr>
        <w:t>WDR</w:t>
      </w:r>
      <w:r w:rsidRPr="00685BFD">
        <w:rPr>
          <w:rFonts w:ascii="Verdana" w:hAnsi="Verdana"/>
          <w:sz w:val="20"/>
          <w:szCs w:val="22"/>
        </w:rPr>
        <w:t>)</w:t>
      </w:r>
    </w:p>
    <w:p w:rsidR="002821F3" w:rsidRPr="00685BFD" w:rsidRDefault="002821F3" w:rsidP="002821F3">
      <w:pPr>
        <w:pStyle w:val="Listenabsatz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2"/>
        </w:rPr>
      </w:pPr>
      <w:r w:rsidRPr="00685BFD">
        <w:rPr>
          <w:rFonts w:ascii="Verdana" w:hAnsi="Verdana"/>
          <w:sz w:val="20"/>
          <w:szCs w:val="22"/>
        </w:rPr>
        <w:t>Германский центр авиации и космонавтики (DLR)</w:t>
      </w:r>
    </w:p>
    <w:p w:rsidR="00A36C15" w:rsidRPr="0035316F" w:rsidRDefault="0035316F" w:rsidP="008A64E2">
      <w:pPr>
        <w:pStyle w:val="Listenabsatz"/>
        <w:numPr>
          <w:ilvl w:val="0"/>
          <w:numId w:val="2"/>
        </w:numPr>
        <w:spacing w:line="276" w:lineRule="auto"/>
      </w:pPr>
      <w:r w:rsidRPr="0035316F">
        <w:rPr>
          <w:rFonts w:ascii="Verdana" w:hAnsi="Verdana"/>
          <w:sz w:val="20"/>
          <w:szCs w:val="22"/>
        </w:rPr>
        <w:t xml:space="preserve">Всероссийский фестваль науки NAUKA 0+ </w:t>
      </w:r>
      <w:r w:rsidR="002821F3" w:rsidRPr="0035316F">
        <w:rPr>
          <w:rFonts w:ascii="Verdana" w:eastAsiaTheme="minorHAnsi" w:hAnsi="Verdana" w:cs="Times New Roman"/>
          <w:sz w:val="20"/>
          <w:szCs w:val="22"/>
          <w:lang w:eastAsia="de-DE"/>
        </w:rPr>
        <w:t xml:space="preserve">Германская образовательная инициатива по обучению детей основам цифровых технологий </w:t>
      </w:r>
      <w:r w:rsidR="002821F3" w:rsidRPr="0035316F">
        <w:rPr>
          <w:rFonts w:ascii="Verdana" w:eastAsiaTheme="minorHAnsi" w:hAnsi="Verdana" w:cs="Times New Roman"/>
          <w:sz w:val="20"/>
          <w:szCs w:val="22"/>
          <w:lang w:val="de-DE" w:eastAsia="de-DE"/>
        </w:rPr>
        <w:t>Calliope</w:t>
      </w:r>
      <w:r w:rsidR="002821F3" w:rsidRPr="0035316F">
        <w:rPr>
          <w:rFonts w:ascii="Verdana" w:eastAsiaTheme="minorHAnsi" w:hAnsi="Verdana" w:cs="Times New Roman"/>
          <w:sz w:val="20"/>
          <w:szCs w:val="22"/>
          <w:lang w:eastAsia="de-DE"/>
        </w:rPr>
        <w:t xml:space="preserve"> </w:t>
      </w:r>
      <w:r w:rsidR="002821F3" w:rsidRPr="0035316F">
        <w:rPr>
          <w:rFonts w:ascii="Verdana" w:eastAsiaTheme="minorHAnsi" w:hAnsi="Verdana" w:cs="Times New Roman"/>
          <w:sz w:val="20"/>
          <w:szCs w:val="22"/>
          <w:lang w:val="de-DE" w:eastAsia="de-DE"/>
        </w:rPr>
        <w:t>GmbH</w:t>
      </w:r>
      <w:r w:rsidR="002821F3" w:rsidRPr="0035316F">
        <w:rPr>
          <w:rFonts w:ascii="Verdana" w:eastAsiaTheme="minorHAnsi" w:hAnsi="Verdana" w:cs="Times New Roman"/>
          <w:sz w:val="20"/>
          <w:szCs w:val="22"/>
          <w:lang w:eastAsia="de-DE"/>
        </w:rPr>
        <w:t xml:space="preserve"> (запрошено)</w:t>
      </w:r>
    </w:p>
    <w:sectPr w:rsidR="00A36C15" w:rsidRPr="0035316F" w:rsidSect="00BE3660">
      <w:headerReference w:type="default" r:id="rId8"/>
      <w:headerReference w:type="first" r:id="rId9"/>
      <w:footerReference w:type="first" r:id="rId10"/>
      <w:pgSz w:w="11906" w:h="16838" w:code="9"/>
      <w:pgMar w:top="1007" w:right="3119" w:bottom="567" w:left="1418" w:header="6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1A" w:rsidRDefault="00D3021A" w:rsidP="00A5432D">
      <w:pPr>
        <w:spacing w:line="240" w:lineRule="auto"/>
      </w:pPr>
      <w:r>
        <w:separator/>
      </w:r>
    </w:p>
  </w:endnote>
  <w:endnote w:type="continuationSeparator" w:id="0">
    <w:p w:rsidR="00D3021A" w:rsidRDefault="00D3021A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1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30" w:rsidRDefault="005D7B3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6202045</wp:posOffset>
              </wp:positionH>
              <wp:positionV relativeFrom="margin">
                <wp:align>bottom</wp:align>
              </wp:positionV>
              <wp:extent cx="1259840" cy="4500245"/>
              <wp:effectExtent l="0" t="0" r="16510" b="146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450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5"/>
                          </w:tblGrid>
                          <w:tr w:rsidR="001356C0" w:rsidRPr="003400E7" w:rsidTr="00FC3B81">
                            <w:trPr>
                              <w:trHeight w:hRule="exact" w:val="6804"/>
                            </w:trPr>
                            <w:tc>
                              <w:tcPr>
                                <w:tcW w:w="1985" w:type="dxa"/>
                                <w:shd w:val="clear" w:color="auto" w:fill="auto"/>
                                <w:vAlign w:val="bottom"/>
                              </w:tcPr>
                              <w:p w:rsidR="001356C0" w:rsidRPr="003400E7" w:rsidRDefault="001356C0" w:rsidP="005B3F5E">
                                <w:pPr>
                                  <w:pStyle w:val="Infobold"/>
                                  <w:rPr>
                                    <w:rFonts w:ascii="Verdana" w:hAnsi="Verdana"/>
                                    <w:sz w:val="16"/>
                                  </w:rPr>
                                </w:pPr>
                              </w:p>
                              <w:p w:rsidR="005D7B30" w:rsidRPr="003400E7" w:rsidRDefault="005D7B30" w:rsidP="005B3F5E">
                                <w:pPr>
                                  <w:pStyle w:val="Info"/>
                                  <w:rPr>
                                    <w:rFonts w:ascii="Verdana" w:hAnsi="Verdana"/>
                                    <w:sz w:val="16"/>
                                  </w:rPr>
                                </w:pPr>
                              </w:p>
                              <w:p w:rsidR="007322CF" w:rsidRPr="003400E7" w:rsidRDefault="007322CF" w:rsidP="005B3F5E">
                                <w:pPr>
                                  <w:pStyle w:val="Info"/>
                                  <w:rPr>
                                    <w:rFonts w:ascii="Verdana" w:hAnsi="Verdana"/>
                                    <w:sz w:val="16"/>
                                  </w:rPr>
                                </w:pPr>
                              </w:p>
                              <w:p w:rsidR="007322CF" w:rsidRPr="003400E7" w:rsidRDefault="003D34AB" w:rsidP="005B3F5E">
                                <w:pPr>
                                  <w:pStyle w:val="Info"/>
                                  <w:rPr>
                                    <w:rFonts w:ascii="Verdana" w:hAnsi="Verdana"/>
                                    <w:sz w:val="16"/>
                                  </w:rPr>
                                </w:pPr>
                                <w:r w:rsidRPr="003400E7">
                                  <w:rPr>
                                    <w:rFonts w:ascii="Verdana" w:hAnsi="Verdana"/>
                                    <w:sz w:val="16"/>
                                  </w:rPr>
                                  <w:t>Goethe-Institut Moskau</w:t>
                                </w:r>
                              </w:p>
                              <w:p w:rsidR="001356C0" w:rsidRPr="003400E7" w:rsidRDefault="007322CF" w:rsidP="005B3F5E">
                                <w:pPr>
                                  <w:pStyle w:val="Info"/>
                                  <w:rPr>
                                    <w:rFonts w:ascii="Verdana" w:hAnsi="Verdana"/>
                                    <w:sz w:val="16"/>
                                  </w:rPr>
                                </w:pPr>
                                <w:r w:rsidRPr="003400E7">
                                  <w:rPr>
                                    <w:rFonts w:ascii="Verdana" w:hAnsi="Verdana"/>
                                    <w:sz w:val="16"/>
                                  </w:rPr>
                                  <w:t>Tel.: +7 495 936 24 57</w:t>
                                </w:r>
                              </w:p>
                              <w:p w:rsidR="001356C0" w:rsidRPr="003400E7" w:rsidRDefault="001356C0" w:rsidP="005B3F5E">
                                <w:pPr>
                                  <w:pStyle w:val="Info"/>
                                  <w:rPr>
                                    <w:rFonts w:ascii="Verdana" w:hAnsi="Verdana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1356C0" w:rsidRPr="003400E7" w:rsidRDefault="001356C0" w:rsidP="003F0C2D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88.35pt;margin-top:0;width:99.2pt;height:354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5"/>
                    </w:tblGrid>
                    <w:tr w:rsidR="001356C0" w:rsidRPr="003400E7" w:rsidTr="00FC3B81">
                      <w:trPr>
                        <w:trHeight w:hRule="exact" w:val="6804"/>
                      </w:trPr>
                      <w:tc>
                        <w:tcPr>
                          <w:tcW w:w="1985" w:type="dxa"/>
                          <w:shd w:val="clear" w:color="auto" w:fill="auto"/>
                          <w:vAlign w:val="bottom"/>
                        </w:tcPr>
                        <w:p w:rsidR="001356C0" w:rsidRPr="003400E7" w:rsidRDefault="001356C0" w:rsidP="005B3F5E">
                          <w:pPr>
                            <w:pStyle w:val="Infobold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  <w:p w:rsidR="005D7B30" w:rsidRPr="003400E7" w:rsidRDefault="005D7B30" w:rsidP="005B3F5E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  <w:p w:rsidR="007322CF" w:rsidRPr="003400E7" w:rsidRDefault="007322CF" w:rsidP="005B3F5E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  <w:p w:rsidR="007322CF" w:rsidRPr="003400E7" w:rsidRDefault="003D34AB" w:rsidP="005B3F5E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3400E7">
                            <w:rPr>
                              <w:rFonts w:ascii="Verdana" w:hAnsi="Verdana"/>
                              <w:sz w:val="16"/>
                            </w:rPr>
                            <w:t>Goethe-Institut Moskau</w:t>
                          </w:r>
                        </w:p>
                        <w:p w:rsidR="001356C0" w:rsidRPr="003400E7" w:rsidRDefault="007322CF" w:rsidP="005B3F5E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3400E7">
                            <w:rPr>
                              <w:rFonts w:ascii="Verdana" w:hAnsi="Verdana"/>
                              <w:sz w:val="16"/>
                            </w:rPr>
                            <w:t>Tel.: +7 495 936 24 57</w:t>
                          </w:r>
                        </w:p>
                        <w:p w:rsidR="001356C0" w:rsidRPr="003400E7" w:rsidRDefault="001356C0" w:rsidP="005B3F5E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</w:tc>
                    </w:tr>
                  </w:tbl>
                  <w:p w:rsidR="001356C0" w:rsidRPr="003400E7" w:rsidRDefault="001356C0" w:rsidP="003F0C2D">
                    <w:pPr>
                      <w:pStyle w:val="Info"/>
                      <w:rPr>
                        <w:rFonts w:ascii="Verdana" w:hAnsi="Verdana"/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1A" w:rsidRDefault="00D3021A" w:rsidP="00A5432D">
      <w:pPr>
        <w:spacing w:line="240" w:lineRule="auto"/>
      </w:pPr>
      <w:r>
        <w:separator/>
      </w:r>
    </w:p>
  </w:footnote>
  <w:footnote w:type="continuationSeparator" w:id="0">
    <w:p w:rsidR="00D3021A" w:rsidRDefault="00D3021A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6C0" w:rsidRDefault="007A2651" w:rsidP="006971DC">
    <w:pPr>
      <w:pStyle w:val="Info"/>
      <w:spacing w:before="60"/>
      <w:rPr>
        <w:noProof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5942965</wp:posOffset>
          </wp:positionH>
          <wp:positionV relativeFrom="page">
            <wp:posOffset>0</wp:posOffset>
          </wp:positionV>
          <wp:extent cx="1618615" cy="1463040"/>
          <wp:effectExtent l="0" t="0" r="635" b="3810"/>
          <wp:wrapNone/>
          <wp:docPr id="9" name="Bild 1" descr="Beschreibung: X:\Projekte\Peter Schmidt Group\Goethe Institut\Grafiken\Presse_3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X:\Projekte\Peter Schmidt Group\Goethe Institut\Grafiken\Presse_3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630"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6C0">
      <w:t xml:space="preserve">Seite </w:t>
    </w:r>
    <w:r w:rsidR="001356C0">
      <w:fldChar w:fldCharType="begin"/>
    </w:r>
    <w:r w:rsidR="001356C0">
      <w:instrText xml:space="preserve"> PAGE  \* Arabic  \* MERGEFORMAT </w:instrText>
    </w:r>
    <w:r w:rsidR="001356C0">
      <w:fldChar w:fldCharType="separate"/>
    </w:r>
    <w:r w:rsidR="003400E7">
      <w:rPr>
        <w:noProof/>
      </w:rPr>
      <w:t>2</w:t>
    </w:r>
    <w:r w:rsidR="001356C0">
      <w:rPr>
        <w:noProof/>
      </w:rPr>
      <w:fldChar w:fldCharType="end"/>
    </w:r>
  </w:p>
  <w:p w:rsidR="001356C0" w:rsidRDefault="001356C0" w:rsidP="001356C0">
    <w:pPr>
      <w:rPr>
        <w:noProof/>
      </w:rPr>
    </w:pPr>
  </w:p>
  <w:p w:rsidR="001356C0" w:rsidRDefault="001356C0" w:rsidP="001356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6C0" w:rsidRPr="002821F3" w:rsidRDefault="007A2651" w:rsidP="00F11CBB">
    <w:pPr>
      <w:pStyle w:val="Titel"/>
      <w:rPr>
        <w:rFonts w:ascii="Verdana" w:hAnsi="Verdana"/>
        <w:sz w:val="28"/>
        <w:lang w:val="ru-RU"/>
      </w:rPr>
    </w:pPr>
    <w:r w:rsidRPr="002821F3">
      <w:rPr>
        <w:noProof/>
        <w:sz w:val="28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5941060</wp:posOffset>
          </wp:positionH>
          <wp:positionV relativeFrom="page">
            <wp:posOffset>0</wp:posOffset>
          </wp:positionV>
          <wp:extent cx="1619250" cy="2343150"/>
          <wp:effectExtent l="0" t="0" r="0" b="0"/>
          <wp:wrapNone/>
          <wp:docPr id="8" name="Bild 1" descr="Beschreibung: X:\Projekte\Peter Schmidt Group\Goethe Institut\Grafiken\Presse_3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X:\Projekte\Peter Schmidt Group\Goethe Institut\Grafiken\Presse_3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1F3">
      <w:rPr>
        <w:noProof/>
        <w:sz w:val="28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6192520</wp:posOffset>
              </wp:positionH>
              <wp:positionV relativeFrom="page">
                <wp:posOffset>2466340</wp:posOffset>
              </wp:positionV>
              <wp:extent cx="1151890" cy="4784090"/>
              <wp:effectExtent l="0" t="0" r="10160" b="165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784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6C0" w:rsidRPr="003400E7" w:rsidRDefault="002821F3" w:rsidP="003F0C2D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  <w:lang w:val="ru-RU"/>
                            </w:rPr>
                          </w:pPr>
                          <w:r w:rsidRPr="003400E7">
                            <w:rPr>
                              <w:rFonts w:ascii="Verdana" w:hAnsi="Verdana"/>
                              <w:sz w:val="16"/>
                            </w:rPr>
                            <w:t>5</w:t>
                          </w:r>
                          <w:r w:rsidR="003400E7">
                            <w:rPr>
                              <w:rFonts w:ascii="Verdana" w:hAnsi="Verdana"/>
                              <w:sz w:val="16"/>
                            </w:rPr>
                            <w:t xml:space="preserve"> </w:t>
                          </w:r>
                          <w:r w:rsidRPr="003400E7">
                            <w:rPr>
                              <w:rFonts w:ascii="Verdana" w:hAnsi="Verdana"/>
                              <w:sz w:val="16"/>
                              <w:lang w:val="ru-RU"/>
                            </w:rPr>
                            <w:t>сентября 2018 г.</w:t>
                          </w:r>
                        </w:p>
                        <w:p w:rsidR="005D7B30" w:rsidRPr="003400E7" w:rsidRDefault="005D7B30" w:rsidP="003F0C2D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  <w:p w:rsidR="001356C0" w:rsidRPr="003400E7" w:rsidRDefault="001356C0" w:rsidP="003F0C2D">
                          <w:pPr>
                            <w:pStyle w:val="Info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7.6pt;margin-top:194.2pt;width:90.7pt;height:376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V9qwIAAKo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" filled="f" stroked="f">
              <v:textbox inset="0,0,0,0">
                <w:txbxContent>
                  <w:p w:rsidR="001356C0" w:rsidRPr="003400E7" w:rsidRDefault="002821F3" w:rsidP="003F0C2D">
                    <w:pPr>
                      <w:pStyle w:val="Info"/>
                      <w:rPr>
                        <w:rFonts w:ascii="Verdana" w:hAnsi="Verdana"/>
                        <w:sz w:val="16"/>
                        <w:lang w:val="ru-RU"/>
                      </w:rPr>
                    </w:pPr>
                    <w:r w:rsidRPr="003400E7">
                      <w:rPr>
                        <w:rFonts w:ascii="Verdana" w:hAnsi="Verdana"/>
                        <w:sz w:val="16"/>
                      </w:rPr>
                      <w:t>5</w:t>
                    </w:r>
                    <w:r w:rsidR="003400E7">
                      <w:rPr>
                        <w:rFonts w:ascii="Verdana" w:hAnsi="Verdana"/>
                        <w:sz w:val="16"/>
                      </w:rPr>
                      <w:t xml:space="preserve"> </w:t>
                    </w:r>
                    <w:r w:rsidRPr="003400E7">
                      <w:rPr>
                        <w:rFonts w:ascii="Verdana" w:hAnsi="Verdana"/>
                        <w:sz w:val="16"/>
                        <w:lang w:val="ru-RU"/>
                      </w:rPr>
                      <w:t>сентября 2018 г.</w:t>
                    </w:r>
                  </w:p>
                  <w:p w:rsidR="005D7B30" w:rsidRPr="003400E7" w:rsidRDefault="005D7B30" w:rsidP="003F0C2D">
                    <w:pPr>
                      <w:pStyle w:val="Info"/>
                      <w:rPr>
                        <w:rFonts w:ascii="Verdana" w:hAnsi="Verdana"/>
                        <w:sz w:val="16"/>
                      </w:rPr>
                    </w:pPr>
                  </w:p>
                  <w:p w:rsidR="001356C0" w:rsidRPr="003400E7" w:rsidRDefault="001356C0" w:rsidP="003F0C2D">
                    <w:pPr>
                      <w:pStyle w:val="Info"/>
                      <w:rPr>
                        <w:rFonts w:ascii="Verdana" w:hAnsi="Verdan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E5E86"/>
    <w:multiLevelType w:val="hybridMultilevel"/>
    <w:tmpl w:val="2A149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768D2"/>
    <w:multiLevelType w:val="hybridMultilevel"/>
    <w:tmpl w:val="4D1A33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F64718"/>
    <w:multiLevelType w:val="hybridMultilevel"/>
    <w:tmpl w:val="36467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26E"/>
    <w:multiLevelType w:val="hybridMultilevel"/>
    <w:tmpl w:val="9838092A"/>
    <w:lvl w:ilvl="0" w:tplc="F7A28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51"/>
    <w:rsid w:val="00020630"/>
    <w:rsid w:val="000309C9"/>
    <w:rsid w:val="00074997"/>
    <w:rsid w:val="000A0F59"/>
    <w:rsid w:val="000A13BC"/>
    <w:rsid w:val="000B5B58"/>
    <w:rsid w:val="000B5EA6"/>
    <w:rsid w:val="000D1DB9"/>
    <w:rsid w:val="000E6FF0"/>
    <w:rsid w:val="00102A79"/>
    <w:rsid w:val="00111E77"/>
    <w:rsid w:val="001356C0"/>
    <w:rsid w:val="001621C6"/>
    <w:rsid w:val="00174E4C"/>
    <w:rsid w:val="0018089A"/>
    <w:rsid w:val="001A087E"/>
    <w:rsid w:val="001E46CD"/>
    <w:rsid w:val="001F1359"/>
    <w:rsid w:val="0021405F"/>
    <w:rsid w:val="002821F3"/>
    <w:rsid w:val="002916F8"/>
    <w:rsid w:val="002C7BB1"/>
    <w:rsid w:val="002D7DC0"/>
    <w:rsid w:val="003400E7"/>
    <w:rsid w:val="0035316F"/>
    <w:rsid w:val="00360D42"/>
    <w:rsid w:val="003D34AB"/>
    <w:rsid w:val="003E17D8"/>
    <w:rsid w:val="003F0C2D"/>
    <w:rsid w:val="004661FF"/>
    <w:rsid w:val="004A1FFC"/>
    <w:rsid w:val="004B7060"/>
    <w:rsid w:val="00595BDF"/>
    <w:rsid w:val="005B2993"/>
    <w:rsid w:val="005B3F5E"/>
    <w:rsid w:val="005D7B30"/>
    <w:rsid w:val="00631942"/>
    <w:rsid w:val="006641F6"/>
    <w:rsid w:val="00696D39"/>
    <w:rsid w:val="006971DC"/>
    <w:rsid w:val="006B49E6"/>
    <w:rsid w:val="006D230A"/>
    <w:rsid w:val="006D67EF"/>
    <w:rsid w:val="006F1145"/>
    <w:rsid w:val="006F4268"/>
    <w:rsid w:val="0070708D"/>
    <w:rsid w:val="007166A1"/>
    <w:rsid w:val="00723027"/>
    <w:rsid w:val="007322CF"/>
    <w:rsid w:val="007A2651"/>
    <w:rsid w:val="008207ED"/>
    <w:rsid w:val="00844A0F"/>
    <w:rsid w:val="0084626A"/>
    <w:rsid w:val="008E4AFF"/>
    <w:rsid w:val="009357C9"/>
    <w:rsid w:val="00937A6A"/>
    <w:rsid w:val="00975B3E"/>
    <w:rsid w:val="00982FEB"/>
    <w:rsid w:val="00A36C15"/>
    <w:rsid w:val="00A5432D"/>
    <w:rsid w:val="00AE02BF"/>
    <w:rsid w:val="00AF0471"/>
    <w:rsid w:val="00B12B1A"/>
    <w:rsid w:val="00B66E1C"/>
    <w:rsid w:val="00BE3660"/>
    <w:rsid w:val="00BF5C28"/>
    <w:rsid w:val="00C51E9F"/>
    <w:rsid w:val="00D034BB"/>
    <w:rsid w:val="00D11972"/>
    <w:rsid w:val="00D3021A"/>
    <w:rsid w:val="00D5496D"/>
    <w:rsid w:val="00DE0FBD"/>
    <w:rsid w:val="00E26802"/>
    <w:rsid w:val="00E652F0"/>
    <w:rsid w:val="00E76FB4"/>
    <w:rsid w:val="00EA76F5"/>
    <w:rsid w:val="00EB25F2"/>
    <w:rsid w:val="00ED7D10"/>
    <w:rsid w:val="00EE4B0B"/>
    <w:rsid w:val="00F00E26"/>
    <w:rsid w:val="00F11CBB"/>
    <w:rsid w:val="00F5731C"/>
    <w:rsid w:val="00FA09E0"/>
    <w:rsid w:val="00FC3B81"/>
    <w:rsid w:val="00FD4F7A"/>
    <w:rsid w:val="00FE2A5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E1D75F-0286-4915-99CE-639B8F3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oethe FF Clan" w:eastAsia="Goethe FF Clan" w:hAnsi="Goethe FF Cl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56C0"/>
    <w:pPr>
      <w:spacing w:line="25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1CBB"/>
    <w:pPr>
      <w:outlineLvl w:val="0"/>
    </w:pPr>
    <w:rPr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FD4F7A"/>
    <w:rPr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FA09E0"/>
    <w:rPr>
      <w:sz w:val="18"/>
    </w:rPr>
  </w:style>
  <w:style w:type="paragraph" w:customStyle="1" w:styleId="Infobold">
    <w:name w:val="Info_bold"/>
    <w:basedOn w:val="Info"/>
    <w:qFormat/>
    <w:rsid w:val="00FD4F7A"/>
    <w:rPr>
      <w:b/>
    </w:rPr>
  </w:style>
  <w:style w:type="paragraph" w:customStyle="1" w:styleId="LinkSubject">
    <w:name w:val="LinkSubject"/>
    <w:basedOn w:val="Standardbold"/>
    <w:rsid w:val="006971DC"/>
  </w:style>
  <w:style w:type="character" w:customStyle="1" w:styleId="berschrift1Zchn">
    <w:name w:val="Überschrift 1 Zchn"/>
    <w:link w:val="berschrift1"/>
    <w:uiPriority w:val="9"/>
    <w:rsid w:val="00F11CBB"/>
    <w:rPr>
      <w:b/>
      <w:caps/>
      <w:sz w:val="20"/>
    </w:rPr>
  </w:style>
  <w:style w:type="paragraph" w:styleId="Titel">
    <w:name w:val="Title"/>
    <w:basedOn w:val="Kopfzeile"/>
    <w:link w:val="TitelZchn"/>
    <w:uiPriority w:val="10"/>
    <w:qFormat/>
    <w:rsid w:val="00FA09E0"/>
    <w:pPr>
      <w:spacing w:line="216" w:lineRule="auto"/>
    </w:pPr>
    <w:rPr>
      <w:b/>
      <w:caps/>
      <w:sz w:val="32"/>
      <w:szCs w:val="38"/>
    </w:rPr>
  </w:style>
  <w:style w:type="character" w:customStyle="1" w:styleId="TitelZchn">
    <w:name w:val="Titel Zchn"/>
    <w:link w:val="Titel"/>
    <w:uiPriority w:val="10"/>
    <w:rsid w:val="00FA09E0"/>
    <w:rPr>
      <w:rFonts w:ascii="Goethe FF Clan" w:hAnsi="Goethe FF Clan"/>
      <w:b/>
      <w:caps/>
      <w:sz w:val="32"/>
      <w:szCs w:val="38"/>
    </w:rPr>
  </w:style>
  <w:style w:type="paragraph" w:customStyle="1" w:styleId="StandardWeb1">
    <w:name w:val="Standard (Web)1"/>
    <w:basedOn w:val="Standard"/>
    <w:rsid w:val="00B12B1A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0"/>
      <w:lang w:eastAsia="hi-IN" w:bidi="hi-IN"/>
    </w:rPr>
  </w:style>
  <w:style w:type="paragraph" w:styleId="Listenabsatz">
    <w:name w:val="List Paragraph"/>
    <w:basedOn w:val="Standard"/>
    <w:uiPriority w:val="34"/>
    <w:qFormat/>
    <w:rsid w:val="0084626A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styleId="Hyperlink">
    <w:name w:val="Hyperlink"/>
    <w:basedOn w:val="Absatz-Standardschriftart"/>
    <w:uiPriority w:val="99"/>
    <w:unhideWhenUsed/>
    <w:rsid w:val="0084626A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2821F3"/>
    <w:pPr>
      <w:spacing w:line="240" w:lineRule="auto"/>
    </w:pPr>
    <w:rPr>
      <w:rFonts w:ascii="Times New Roman" w:eastAsiaTheme="minorHAnsi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003~1\AppData\Local\Temp\Pressemitteil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73C4-7781-4B4F-BECD-05214C88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3</Pages>
  <Words>1039</Words>
  <Characters>6340</Characters>
  <Application>Microsoft Office Word</Application>
  <DocSecurity>0</DocSecurity>
  <Lines>905</Lines>
  <Paragraphs>184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Goethe-Institut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Schüller Anna</dc:creator>
  <cp:keywords/>
  <dc:description/>
  <cp:lastModifiedBy>Scharanow, Konstantin</cp:lastModifiedBy>
  <cp:revision>2</cp:revision>
  <cp:lastPrinted>2011-11-07T13:00:00Z</cp:lastPrinted>
  <dcterms:created xsi:type="dcterms:W3CDTF">2018-10-15T14:25:00Z</dcterms:created>
  <dcterms:modified xsi:type="dcterms:W3CDTF">2018-10-15T14:25:00Z</dcterms:modified>
</cp:coreProperties>
</file>