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08" w:type="pct"/>
        <w:tblInd w:w="-31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289"/>
        <w:gridCol w:w="4425"/>
      </w:tblGrid>
      <w:tr w:rsidR="004A4B86" w:rsidRPr="004A4B86" w14:paraId="15821582" w14:textId="77777777" w:rsidTr="003D2A86">
        <w:tc>
          <w:tcPr>
            <w:tcW w:w="2461" w:type="pct"/>
          </w:tcPr>
          <w:p w14:paraId="6A8C855E" w14:textId="77777777" w:rsidR="004A4B86" w:rsidRPr="004A4B86" w:rsidRDefault="004A4B86" w:rsidP="0043315A">
            <w:pPr>
              <w:jc w:val="center"/>
              <w:rPr>
                <w:rFonts w:ascii="Arial" w:hAnsi="Arial" w:cs="Arial"/>
              </w:rPr>
            </w:pPr>
            <w:r w:rsidRPr="004A4B86">
              <w:rPr>
                <w:rFonts w:ascii="Arial" w:hAnsi="Arial" w:cs="Arial"/>
                <w:b/>
                <w:sz w:val="22"/>
                <w:szCs w:val="22"/>
              </w:rPr>
              <w:t>ZMLUVA O POSKYTOVANÍ SLUŽIEB</w:t>
            </w:r>
          </w:p>
        </w:tc>
        <w:tc>
          <w:tcPr>
            <w:tcW w:w="2539" w:type="pct"/>
          </w:tcPr>
          <w:p w14:paraId="2BE54483" w14:textId="77777777" w:rsidR="004A4B86" w:rsidRPr="005F56F9" w:rsidRDefault="000E7C4E" w:rsidP="000E7C4E">
            <w:pPr>
              <w:jc w:val="center"/>
              <w:rPr>
                <w:rFonts w:ascii="Arial" w:hAnsi="Arial" w:cs="Arial"/>
                <w:b/>
                <w:lang w:val="de-DE"/>
              </w:rPr>
            </w:pPr>
            <w:r w:rsidRPr="005F56F9">
              <w:rPr>
                <w:rFonts w:ascii="Arial" w:hAnsi="Arial" w:cs="Arial"/>
                <w:b/>
                <w:sz w:val="22"/>
                <w:szCs w:val="22"/>
                <w:lang w:val="de-DE"/>
              </w:rPr>
              <w:t>DIENSTLEISTUNGS</w:t>
            </w:r>
            <w:r w:rsidR="001D25FA" w:rsidRPr="005F56F9">
              <w:rPr>
                <w:rFonts w:ascii="Arial" w:hAnsi="Arial" w:cs="Arial"/>
                <w:b/>
                <w:sz w:val="22"/>
                <w:szCs w:val="22"/>
                <w:lang w:val="de-DE"/>
              </w:rPr>
              <w:t>VERTRAG</w:t>
            </w:r>
          </w:p>
        </w:tc>
      </w:tr>
      <w:tr w:rsidR="004A4B86" w:rsidRPr="004A4B86" w14:paraId="414BB297" w14:textId="77777777" w:rsidTr="003D2A86">
        <w:tc>
          <w:tcPr>
            <w:tcW w:w="2461" w:type="pct"/>
          </w:tcPr>
          <w:p w14:paraId="3A7FCD61" w14:textId="77777777" w:rsidR="004A4B86" w:rsidRPr="004A4B86" w:rsidRDefault="004A4B86" w:rsidP="0043315A">
            <w:pPr>
              <w:jc w:val="center"/>
              <w:rPr>
                <w:rFonts w:ascii="Arial" w:hAnsi="Arial" w:cs="Arial"/>
                <w:b/>
              </w:rPr>
            </w:pPr>
          </w:p>
        </w:tc>
        <w:tc>
          <w:tcPr>
            <w:tcW w:w="2539" w:type="pct"/>
          </w:tcPr>
          <w:p w14:paraId="53F6E212" w14:textId="77777777" w:rsidR="004A4B86" w:rsidRPr="005F56F9" w:rsidRDefault="004A4B86" w:rsidP="0043315A">
            <w:pPr>
              <w:jc w:val="center"/>
              <w:rPr>
                <w:rFonts w:ascii="Arial" w:hAnsi="Arial" w:cs="Arial"/>
                <w:lang w:val="de-DE"/>
              </w:rPr>
            </w:pPr>
          </w:p>
        </w:tc>
      </w:tr>
      <w:tr w:rsidR="001D25FA" w:rsidRPr="004A4B86" w14:paraId="2E9ED2B5" w14:textId="77777777" w:rsidTr="003D2A86">
        <w:tc>
          <w:tcPr>
            <w:tcW w:w="2461" w:type="pct"/>
          </w:tcPr>
          <w:p w14:paraId="100F33D5" w14:textId="77777777" w:rsidR="001D25FA" w:rsidRPr="004A4B86" w:rsidRDefault="001D25FA" w:rsidP="0043315A">
            <w:pPr>
              <w:jc w:val="center"/>
              <w:rPr>
                <w:rFonts w:ascii="Arial" w:hAnsi="Arial" w:cs="Arial"/>
              </w:rPr>
            </w:pPr>
            <w:r w:rsidRPr="004A4B86">
              <w:rPr>
                <w:rFonts w:ascii="Arial" w:hAnsi="Arial" w:cs="Arial"/>
                <w:sz w:val="22"/>
                <w:szCs w:val="22"/>
              </w:rPr>
              <w:t xml:space="preserve">uzatvorená v zmysle § </w:t>
            </w:r>
            <w:r>
              <w:rPr>
                <w:rFonts w:ascii="Arial" w:hAnsi="Arial" w:cs="Arial"/>
                <w:sz w:val="22"/>
                <w:szCs w:val="22"/>
              </w:rPr>
              <w:t>51</w:t>
            </w:r>
            <w:r w:rsidRPr="004A4B86">
              <w:rPr>
                <w:rFonts w:ascii="Arial" w:hAnsi="Arial" w:cs="Arial"/>
                <w:sz w:val="22"/>
                <w:szCs w:val="22"/>
              </w:rPr>
              <w:t xml:space="preserve"> zákona č. </w:t>
            </w:r>
            <w:r>
              <w:rPr>
                <w:rFonts w:ascii="Arial" w:hAnsi="Arial" w:cs="Arial"/>
                <w:sz w:val="22"/>
                <w:szCs w:val="22"/>
              </w:rPr>
              <w:t>40</w:t>
            </w:r>
            <w:r w:rsidRPr="004A4B86">
              <w:rPr>
                <w:rFonts w:ascii="Arial" w:hAnsi="Arial" w:cs="Arial"/>
                <w:sz w:val="22"/>
                <w:szCs w:val="22"/>
              </w:rPr>
              <w:t>/</w:t>
            </w:r>
            <w:r>
              <w:rPr>
                <w:rFonts w:ascii="Arial" w:hAnsi="Arial" w:cs="Arial"/>
                <w:sz w:val="22"/>
                <w:szCs w:val="22"/>
              </w:rPr>
              <w:t xml:space="preserve">1964 </w:t>
            </w:r>
            <w:r w:rsidRPr="004A4B86">
              <w:rPr>
                <w:rFonts w:ascii="Arial" w:hAnsi="Arial" w:cs="Arial"/>
                <w:sz w:val="22"/>
                <w:szCs w:val="22"/>
              </w:rPr>
              <w:t xml:space="preserve">Zb. </w:t>
            </w:r>
            <w:r>
              <w:rPr>
                <w:rFonts w:ascii="Arial" w:hAnsi="Arial" w:cs="Arial"/>
                <w:sz w:val="22"/>
                <w:szCs w:val="22"/>
              </w:rPr>
              <w:t xml:space="preserve">Občiansky </w:t>
            </w:r>
            <w:r w:rsidRPr="004A4B86">
              <w:rPr>
                <w:rFonts w:ascii="Arial" w:hAnsi="Arial" w:cs="Arial"/>
                <w:sz w:val="22"/>
                <w:szCs w:val="22"/>
              </w:rPr>
              <w:t>zákonník</w:t>
            </w:r>
          </w:p>
          <w:p w14:paraId="32443837" w14:textId="77777777" w:rsidR="001D25FA" w:rsidRPr="004A4B86" w:rsidRDefault="001D25FA" w:rsidP="0043315A">
            <w:pPr>
              <w:jc w:val="center"/>
              <w:rPr>
                <w:rFonts w:ascii="Arial" w:hAnsi="Arial" w:cs="Arial"/>
              </w:rPr>
            </w:pPr>
            <w:r w:rsidRPr="004A4B86">
              <w:rPr>
                <w:rFonts w:ascii="Arial" w:hAnsi="Arial" w:cs="Arial"/>
                <w:sz w:val="22"/>
                <w:szCs w:val="22"/>
              </w:rPr>
              <w:t>(ďalej len „</w:t>
            </w:r>
            <w:r w:rsidRPr="004A4B86">
              <w:rPr>
                <w:rFonts w:ascii="Arial" w:hAnsi="Arial" w:cs="Arial"/>
                <w:b/>
                <w:sz w:val="22"/>
                <w:szCs w:val="22"/>
              </w:rPr>
              <w:t>zmluva</w:t>
            </w:r>
            <w:r w:rsidRPr="004A4B86">
              <w:rPr>
                <w:rFonts w:ascii="Arial" w:hAnsi="Arial" w:cs="Arial"/>
                <w:sz w:val="22"/>
                <w:szCs w:val="22"/>
              </w:rPr>
              <w:t>“)</w:t>
            </w:r>
          </w:p>
        </w:tc>
        <w:tc>
          <w:tcPr>
            <w:tcW w:w="2539" w:type="pct"/>
          </w:tcPr>
          <w:p w14:paraId="7E2D548B" w14:textId="77777777" w:rsidR="001D25FA" w:rsidRPr="005F56F9" w:rsidRDefault="001D25FA" w:rsidP="001D25FA">
            <w:pPr>
              <w:jc w:val="center"/>
              <w:rPr>
                <w:rFonts w:ascii="Arial" w:hAnsi="Arial" w:cs="Arial"/>
                <w:lang w:val="de-DE"/>
              </w:rPr>
            </w:pPr>
            <w:r w:rsidRPr="005F56F9">
              <w:rPr>
                <w:rFonts w:ascii="Arial" w:hAnsi="Arial" w:cs="Arial"/>
                <w:sz w:val="22"/>
                <w:szCs w:val="22"/>
                <w:lang w:val="de-DE"/>
              </w:rPr>
              <w:t xml:space="preserve">abgeschlossen gemäß § 51 des Gesetzes Nr. 40/1964 </w:t>
            </w:r>
            <w:proofErr w:type="spellStart"/>
            <w:r w:rsidRPr="005F56F9">
              <w:rPr>
                <w:rFonts w:ascii="Arial" w:hAnsi="Arial" w:cs="Arial"/>
                <w:sz w:val="22"/>
                <w:szCs w:val="22"/>
                <w:lang w:val="de-DE"/>
              </w:rPr>
              <w:t>Slg</w:t>
            </w:r>
            <w:proofErr w:type="spellEnd"/>
            <w:r w:rsidRPr="005F56F9">
              <w:rPr>
                <w:rFonts w:ascii="Arial" w:hAnsi="Arial" w:cs="Arial"/>
                <w:sz w:val="22"/>
                <w:szCs w:val="22"/>
                <w:lang w:val="de-DE"/>
              </w:rPr>
              <w:t>. Bürgerliches Gesetzbuch</w:t>
            </w:r>
          </w:p>
          <w:p w14:paraId="2C114C09" w14:textId="77777777" w:rsidR="001D25FA" w:rsidRPr="005F56F9" w:rsidRDefault="001D25FA" w:rsidP="001D25FA">
            <w:pPr>
              <w:jc w:val="center"/>
              <w:rPr>
                <w:rFonts w:ascii="Arial" w:hAnsi="Arial" w:cs="Arial"/>
                <w:lang w:val="de-DE"/>
              </w:rPr>
            </w:pPr>
            <w:r w:rsidRPr="005F56F9">
              <w:rPr>
                <w:rFonts w:ascii="Arial" w:hAnsi="Arial" w:cs="Arial"/>
                <w:sz w:val="22"/>
                <w:szCs w:val="22"/>
                <w:lang w:val="de-DE"/>
              </w:rPr>
              <w:t>(nachfolgend nur „</w:t>
            </w:r>
            <w:r w:rsidRPr="005F56F9">
              <w:rPr>
                <w:rFonts w:ascii="Arial" w:hAnsi="Arial" w:cs="Arial"/>
                <w:b/>
                <w:sz w:val="22"/>
                <w:szCs w:val="22"/>
                <w:lang w:val="de-DE"/>
              </w:rPr>
              <w:t>Vertrag</w:t>
            </w:r>
            <w:r w:rsidRPr="005F56F9">
              <w:rPr>
                <w:rFonts w:ascii="Arial" w:hAnsi="Arial" w:cs="Arial"/>
                <w:sz w:val="22"/>
                <w:szCs w:val="22"/>
                <w:lang w:val="de-DE"/>
              </w:rPr>
              <w:t>“)</w:t>
            </w:r>
          </w:p>
        </w:tc>
      </w:tr>
      <w:tr w:rsidR="001D25FA" w:rsidRPr="004A4B86" w14:paraId="737830E1" w14:textId="77777777" w:rsidTr="003D2A86">
        <w:tc>
          <w:tcPr>
            <w:tcW w:w="2461" w:type="pct"/>
          </w:tcPr>
          <w:p w14:paraId="1E0630A3" w14:textId="77777777" w:rsidR="001D25FA" w:rsidRPr="004A4B86" w:rsidRDefault="001D25FA" w:rsidP="0043315A">
            <w:pPr>
              <w:rPr>
                <w:rFonts w:ascii="Arial" w:hAnsi="Arial" w:cs="Arial"/>
              </w:rPr>
            </w:pPr>
          </w:p>
        </w:tc>
        <w:tc>
          <w:tcPr>
            <w:tcW w:w="2539" w:type="pct"/>
          </w:tcPr>
          <w:p w14:paraId="6E84B09C" w14:textId="77777777" w:rsidR="001D25FA" w:rsidRPr="005F56F9" w:rsidRDefault="001D25FA" w:rsidP="001D25FA">
            <w:pPr>
              <w:rPr>
                <w:rFonts w:ascii="Arial" w:hAnsi="Arial" w:cs="Arial"/>
                <w:lang w:val="de-DE"/>
              </w:rPr>
            </w:pPr>
          </w:p>
        </w:tc>
      </w:tr>
      <w:tr w:rsidR="001D25FA" w:rsidRPr="004A4B86" w14:paraId="3F0EE944" w14:textId="77777777" w:rsidTr="003D2A86">
        <w:tc>
          <w:tcPr>
            <w:tcW w:w="2461" w:type="pct"/>
          </w:tcPr>
          <w:p w14:paraId="64F80A44" w14:textId="77777777" w:rsidR="001D25FA" w:rsidRPr="004A4B86" w:rsidRDefault="001D25FA" w:rsidP="0043315A">
            <w:pPr>
              <w:jc w:val="center"/>
              <w:rPr>
                <w:rFonts w:ascii="Arial" w:hAnsi="Arial" w:cs="Arial"/>
              </w:rPr>
            </w:pPr>
            <w:r w:rsidRPr="004A4B86">
              <w:rPr>
                <w:rFonts w:ascii="Arial" w:hAnsi="Arial" w:cs="Arial"/>
                <w:sz w:val="22"/>
                <w:szCs w:val="22"/>
              </w:rPr>
              <w:t>medzi:</w:t>
            </w:r>
          </w:p>
        </w:tc>
        <w:tc>
          <w:tcPr>
            <w:tcW w:w="2539" w:type="pct"/>
          </w:tcPr>
          <w:p w14:paraId="1AAECD83" w14:textId="77777777" w:rsidR="001D25FA" w:rsidRPr="005F56F9" w:rsidRDefault="001D25FA" w:rsidP="001D25FA">
            <w:pPr>
              <w:jc w:val="center"/>
              <w:rPr>
                <w:rFonts w:ascii="Arial" w:hAnsi="Arial" w:cs="Arial"/>
                <w:lang w:val="de-DE"/>
              </w:rPr>
            </w:pPr>
            <w:r w:rsidRPr="005F56F9">
              <w:rPr>
                <w:rFonts w:ascii="Arial" w:hAnsi="Arial" w:cs="Arial"/>
                <w:sz w:val="22"/>
                <w:szCs w:val="22"/>
                <w:lang w:val="de-DE"/>
              </w:rPr>
              <w:t>zwischen:</w:t>
            </w:r>
          </w:p>
        </w:tc>
      </w:tr>
      <w:tr w:rsidR="001D25FA" w:rsidRPr="004A4B86" w14:paraId="73AD4389" w14:textId="77777777" w:rsidTr="003D2A86">
        <w:tc>
          <w:tcPr>
            <w:tcW w:w="2461" w:type="pct"/>
          </w:tcPr>
          <w:p w14:paraId="3A17A4E7" w14:textId="77777777" w:rsidR="001D25FA" w:rsidRPr="004A4B86" w:rsidRDefault="001D25FA" w:rsidP="0043315A">
            <w:pPr>
              <w:rPr>
                <w:rFonts w:ascii="Arial" w:hAnsi="Arial" w:cs="Arial"/>
              </w:rPr>
            </w:pPr>
          </w:p>
        </w:tc>
        <w:tc>
          <w:tcPr>
            <w:tcW w:w="2539" w:type="pct"/>
          </w:tcPr>
          <w:p w14:paraId="381E0B88" w14:textId="77777777" w:rsidR="001D25FA" w:rsidRPr="005F56F9" w:rsidRDefault="001D25FA" w:rsidP="0043315A">
            <w:pPr>
              <w:rPr>
                <w:rFonts w:ascii="Arial" w:hAnsi="Arial" w:cs="Arial"/>
                <w:lang w:val="de-DE"/>
              </w:rPr>
            </w:pPr>
          </w:p>
        </w:tc>
      </w:tr>
      <w:tr w:rsidR="00435AC4" w:rsidRPr="004A4B86" w14:paraId="7CFA2FB6" w14:textId="77777777" w:rsidTr="003D2A86">
        <w:tc>
          <w:tcPr>
            <w:tcW w:w="2461" w:type="pct"/>
          </w:tcPr>
          <w:p w14:paraId="5904C485" w14:textId="75CD2172" w:rsidR="00435AC4" w:rsidRPr="00402EDB" w:rsidRDefault="00AE3DEF" w:rsidP="00A15C67">
            <w:pPr>
              <w:jc w:val="both"/>
              <w:rPr>
                <w:rFonts w:ascii="Arial" w:hAnsi="Arial" w:cs="Arial"/>
                <w:b/>
              </w:rPr>
            </w:pPr>
            <w:r w:rsidRPr="008F5D12">
              <w:rPr>
                <w:rFonts w:ascii="Arial" w:hAnsi="Arial" w:cs="Arial"/>
                <w:b/>
                <w:bCs/>
                <w:sz w:val="22"/>
                <w:szCs w:val="22"/>
              </w:rPr>
              <w:t>Goethe-Institut e.V.</w:t>
            </w:r>
            <w:r w:rsidRPr="009D571C">
              <w:rPr>
                <w:rFonts w:ascii="Arial" w:hAnsi="Arial" w:cs="Arial"/>
                <w:bCs/>
                <w:sz w:val="22"/>
                <w:szCs w:val="22"/>
              </w:rPr>
              <w:t xml:space="preserve">, </w:t>
            </w:r>
            <w:r w:rsidRPr="008F5D12">
              <w:rPr>
                <w:rFonts w:ascii="Arial" w:hAnsi="Arial" w:cs="Arial"/>
                <w:bCs/>
                <w:sz w:val="22"/>
                <w:szCs w:val="22"/>
              </w:rPr>
              <w:t>činný na Slovensku v zmysle Dohody medzi vládou Slovenskej republiky a vládou Spolkovej republiky Nemecko o kultúrnej spoluprác</w:t>
            </w:r>
            <w:r w:rsidR="0006369B">
              <w:rPr>
                <w:rFonts w:ascii="Arial" w:hAnsi="Arial" w:cs="Arial"/>
                <w:bCs/>
                <w:sz w:val="22"/>
                <w:szCs w:val="22"/>
              </w:rPr>
              <w:t>i z 1. mája 1997, zastúpený p</w:t>
            </w:r>
            <w:r w:rsidR="00DD021D">
              <w:rPr>
                <w:rFonts w:ascii="Arial" w:hAnsi="Arial" w:cs="Arial"/>
                <w:bCs/>
                <w:sz w:val="22"/>
                <w:szCs w:val="22"/>
              </w:rPr>
              <w:t>ani</w:t>
            </w:r>
            <w:r w:rsidR="0006369B">
              <w:rPr>
                <w:rFonts w:ascii="Arial" w:hAnsi="Arial" w:cs="Arial"/>
                <w:bCs/>
                <w:sz w:val="22"/>
                <w:szCs w:val="22"/>
              </w:rPr>
              <w:t xml:space="preserve"> </w:t>
            </w:r>
            <w:r w:rsidR="00DD021D">
              <w:rPr>
                <w:rFonts w:ascii="Arial" w:hAnsi="Arial" w:cs="Arial"/>
                <w:bCs/>
                <w:sz w:val="22"/>
                <w:szCs w:val="22"/>
              </w:rPr>
              <w:t>Dr.Carola D</w:t>
            </w:r>
            <w:r w:rsidR="00DD021D" w:rsidRPr="00DD021D">
              <w:rPr>
                <w:rFonts w:ascii="Arial" w:hAnsi="Arial" w:cs="Arial"/>
                <w:bCs/>
                <w:sz w:val="22"/>
                <w:szCs w:val="22"/>
              </w:rPr>
              <w:t>ür</w:t>
            </w:r>
            <w:r w:rsidR="00DD021D">
              <w:rPr>
                <w:rFonts w:ascii="Arial" w:hAnsi="Arial" w:cs="Arial"/>
                <w:bCs/>
                <w:sz w:val="22"/>
                <w:szCs w:val="22"/>
              </w:rPr>
              <w:t>r</w:t>
            </w:r>
            <w:r>
              <w:rPr>
                <w:rFonts w:ascii="Arial" w:hAnsi="Arial" w:cs="Arial"/>
                <w:bCs/>
                <w:sz w:val="22"/>
                <w:szCs w:val="22"/>
              </w:rPr>
              <w:t xml:space="preserve">, </w:t>
            </w:r>
            <w:r w:rsidRPr="009D571C" w:rsidDel="00AC7DE3">
              <w:rPr>
                <w:rFonts w:ascii="Arial" w:hAnsi="Arial" w:cs="Arial"/>
                <w:bCs/>
                <w:sz w:val="22"/>
                <w:szCs w:val="22"/>
              </w:rPr>
              <w:t xml:space="preserve"> </w:t>
            </w:r>
            <w:r w:rsidR="0006369B">
              <w:rPr>
                <w:rFonts w:ascii="Arial" w:hAnsi="Arial" w:cs="Arial"/>
                <w:bCs/>
                <w:sz w:val="22"/>
                <w:szCs w:val="22"/>
              </w:rPr>
              <w:t>riaditeľ</w:t>
            </w:r>
            <w:r w:rsidR="00DD021D">
              <w:rPr>
                <w:rFonts w:ascii="Arial" w:hAnsi="Arial" w:cs="Arial"/>
                <w:bCs/>
                <w:sz w:val="22"/>
                <w:szCs w:val="22"/>
              </w:rPr>
              <w:t>kou</w:t>
            </w:r>
            <w:r w:rsidRPr="008F5D12">
              <w:rPr>
                <w:rFonts w:ascii="Arial" w:hAnsi="Arial" w:cs="Arial"/>
                <w:bCs/>
                <w:sz w:val="22"/>
                <w:szCs w:val="22"/>
              </w:rPr>
              <w:t xml:space="preserve"> </w:t>
            </w:r>
            <w:r w:rsidRPr="00A52374">
              <w:rPr>
                <w:rFonts w:ascii="Arial" w:hAnsi="Arial" w:cs="Arial"/>
                <w:b/>
                <w:bCs/>
                <w:sz w:val="22"/>
                <w:szCs w:val="22"/>
              </w:rPr>
              <w:t>GOETHE - INSTITUT BRATISLAVA,</w:t>
            </w:r>
            <w:r>
              <w:rPr>
                <w:rFonts w:ascii="Arial" w:hAnsi="Arial" w:cs="Arial"/>
                <w:bCs/>
                <w:sz w:val="22"/>
                <w:szCs w:val="22"/>
              </w:rPr>
              <w:t xml:space="preserve"> </w:t>
            </w:r>
            <w:r w:rsidRPr="00A52374">
              <w:rPr>
                <w:rFonts w:ascii="Arial" w:hAnsi="Arial" w:cs="Arial"/>
                <w:bCs/>
                <w:sz w:val="22"/>
                <w:szCs w:val="22"/>
              </w:rPr>
              <w:t xml:space="preserve">Panenská 33, 814 82 Bratislava, </w:t>
            </w:r>
            <w:r>
              <w:rPr>
                <w:rFonts w:ascii="Arial" w:hAnsi="Arial" w:cs="Arial"/>
                <w:bCs/>
                <w:sz w:val="22"/>
                <w:szCs w:val="22"/>
              </w:rPr>
              <w:t>Slovenská republika</w:t>
            </w:r>
            <w:r w:rsidR="00A15C67">
              <w:rPr>
                <w:rFonts w:ascii="Arial" w:hAnsi="Arial" w:cs="Arial"/>
                <w:bCs/>
                <w:sz w:val="22"/>
                <w:szCs w:val="22"/>
              </w:rPr>
              <w:t>, IČO:</w:t>
            </w:r>
            <w:r w:rsidR="00A15C67" w:rsidRPr="00A15C67">
              <w:rPr>
                <w:rFonts w:ascii="Arial" w:hAnsi="Arial" w:cs="Arial"/>
                <w:bCs/>
                <w:sz w:val="22"/>
                <w:szCs w:val="22"/>
              </w:rPr>
              <w:t xml:space="preserve"> 31783198</w:t>
            </w:r>
          </w:p>
        </w:tc>
        <w:tc>
          <w:tcPr>
            <w:tcW w:w="2539" w:type="pct"/>
          </w:tcPr>
          <w:p w14:paraId="26F415EF" w14:textId="5E311798" w:rsidR="00435AC4" w:rsidRPr="00435AC4" w:rsidRDefault="00AE3DEF" w:rsidP="00EA7A22">
            <w:pPr>
              <w:rPr>
                <w:rFonts w:ascii="Arial" w:hAnsi="Arial" w:cs="Arial"/>
              </w:rPr>
            </w:pPr>
            <w:r w:rsidRPr="00A52374">
              <w:rPr>
                <w:rFonts w:ascii="Arial" w:hAnsi="Arial" w:cs="Arial"/>
                <w:b/>
                <w:bCs/>
                <w:sz w:val="22"/>
                <w:szCs w:val="22"/>
              </w:rPr>
              <w:t xml:space="preserve">Goethe-Institut e. V., </w:t>
            </w:r>
            <w:r w:rsidRPr="00A52374">
              <w:rPr>
                <w:rFonts w:ascii="Arial" w:hAnsi="Arial" w:cs="Arial"/>
                <w:bCs/>
                <w:sz w:val="22"/>
                <w:szCs w:val="22"/>
              </w:rPr>
              <w:t xml:space="preserve">das auf Grund des Abkommens zwischen der Regierung der Slowakischen Republik und der Regierung der Bundesrepublik Deutschland über kulturelle Zusammenarbeit von 1. Mai 1997 in der Slowakei tätig ist, vertreten durch </w:t>
            </w:r>
            <w:r w:rsidR="00DD021D">
              <w:rPr>
                <w:rFonts w:ascii="Arial" w:hAnsi="Arial" w:cs="Arial"/>
                <w:bCs/>
                <w:sz w:val="22"/>
                <w:szCs w:val="22"/>
              </w:rPr>
              <w:t>Dr.Carola Dürr</w:t>
            </w:r>
            <w:r w:rsidR="0006369B">
              <w:rPr>
                <w:rFonts w:ascii="Arial" w:hAnsi="Arial" w:cs="Arial"/>
                <w:bCs/>
                <w:sz w:val="22"/>
                <w:szCs w:val="22"/>
              </w:rPr>
              <w:t>, als Institutsleiter</w:t>
            </w:r>
            <w:r w:rsidR="00DD021D">
              <w:rPr>
                <w:rFonts w:ascii="Arial" w:hAnsi="Arial" w:cs="Arial"/>
                <w:bCs/>
                <w:sz w:val="22"/>
                <w:szCs w:val="22"/>
              </w:rPr>
              <w:t>in</w:t>
            </w:r>
            <w:r w:rsidRPr="00A52374">
              <w:rPr>
                <w:rFonts w:ascii="Arial" w:hAnsi="Arial" w:cs="Arial"/>
                <w:bCs/>
                <w:sz w:val="22"/>
                <w:szCs w:val="22"/>
              </w:rPr>
              <w:t xml:space="preserve"> des </w:t>
            </w:r>
            <w:r w:rsidRPr="00A52374">
              <w:rPr>
                <w:rFonts w:ascii="Arial" w:hAnsi="Arial" w:cs="Arial"/>
                <w:b/>
                <w:bCs/>
                <w:sz w:val="22"/>
                <w:szCs w:val="22"/>
              </w:rPr>
              <w:t>GOETHE - INSTITUT BRATISLAVA</w:t>
            </w:r>
            <w:r w:rsidRPr="00A52374">
              <w:rPr>
                <w:rFonts w:ascii="Arial" w:hAnsi="Arial" w:cs="Arial"/>
                <w:bCs/>
                <w:sz w:val="22"/>
                <w:szCs w:val="22"/>
              </w:rPr>
              <w:t>, Panenská 33, 814 82 Bratislava, Slowakische Republik</w:t>
            </w:r>
            <w:r w:rsidR="00A15C67">
              <w:rPr>
                <w:rFonts w:ascii="Arial" w:hAnsi="Arial" w:cs="Arial"/>
                <w:bCs/>
                <w:sz w:val="22"/>
                <w:szCs w:val="22"/>
              </w:rPr>
              <w:t xml:space="preserve">, </w:t>
            </w:r>
            <w:r w:rsidR="00A15C67" w:rsidRPr="00C92204">
              <w:rPr>
                <w:rFonts w:ascii="Arial" w:hAnsi="Arial" w:cs="Arial"/>
                <w:sz w:val="22"/>
                <w:szCs w:val="22"/>
              </w:rPr>
              <w:t>IdNr.:</w:t>
            </w:r>
            <w:r w:rsidR="00A15C67" w:rsidRPr="00A15C67">
              <w:rPr>
                <w:rFonts w:ascii="Arial" w:hAnsi="Arial" w:cs="Arial"/>
                <w:bCs/>
                <w:sz w:val="22"/>
                <w:szCs w:val="22"/>
              </w:rPr>
              <w:t xml:space="preserve"> 31783198</w:t>
            </w:r>
          </w:p>
        </w:tc>
      </w:tr>
      <w:tr w:rsidR="001D25FA" w:rsidRPr="004A4B86" w14:paraId="3675699B" w14:textId="77777777" w:rsidTr="003D2A86">
        <w:tc>
          <w:tcPr>
            <w:tcW w:w="2461" w:type="pct"/>
          </w:tcPr>
          <w:p w14:paraId="5D4A17BE" w14:textId="77777777" w:rsidR="001D25FA" w:rsidRPr="004A4B86" w:rsidRDefault="001D25FA" w:rsidP="0043315A">
            <w:pPr>
              <w:rPr>
                <w:rFonts w:ascii="Arial" w:hAnsi="Arial" w:cs="Arial"/>
              </w:rPr>
            </w:pPr>
          </w:p>
        </w:tc>
        <w:tc>
          <w:tcPr>
            <w:tcW w:w="2539" w:type="pct"/>
          </w:tcPr>
          <w:p w14:paraId="7E7DAD7C" w14:textId="2A96D59E" w:rsidR="001D25FA" w:rsidRPr="003D2A86" w:rsidRDefault="001D25FA" w:rsidP="0043315A">
            <w:pPr>
              <w:rPr>
                <w:rFonts w:ascii="Arial" w:hAnsi="Arial" w:cs="Arial"/>
              </w:rPr>
            </w:pPr>
          </w:p>
        </w:tc>
      </w:tr>
      <w:tr w:rsidR="001D25FA" w:rsidRPr="004A4B86" w14:paraId="2525602C" w14:textId="77777777" w:rsidTr="003D2A86">
        <w:tc>
          <w:tcPr>
            <w:tcW w:w="2461" w:type="pct"/>
          </w:tcPr>
          <w:p w14:paraId="51612704" w14:textId="77777777" w:rsidR="001D25FA" w:rsidRPr="004A4B86" w:rsidRDefault="001D25FA" w:rsidP="0043315A">
            <w:pPr>
              <w:rPr>
                <w:rFonts w:ascii="Arial" w:hAnsi="Arial" w:cs="Arial"/>
              </w:rPr>
            </w:pPr>
            <w:r w:rsidRPr="004A4B86">
              <w:rPr>
                <w:rFonts w:ascii="Arial" w:hAnsi="Arial" w:cs="Arial"/>
                <w:sz w:val="22"/>
                <w:szCs w:val="22"/>
              </w:rPr>
              <w:t xml:space="preserve">(ďalej len </w:t>
            </w:r>
            <w:r w:rsidRPr="004A4B86">
              <w:rPr>
                <w:rFonts w:ascii="Arial" w:hAnsi="Arial" w:cs="Arial"/>
                <w:b/>
                <w:sz w:val="22"/>
                <w:szCs w:val="22"/>
              </w:rPr>
              <w:t>„objednávateľ“</w:t>
            </w:r>
            <w:r w:rsidRPr="004A4B86">
              <w:rPr>
                <w:rFonts w:ascii="Arial" w:hAnsi="Arial" w:cs="Arial"/>
                <w:sz w:val="22"/>
                <w:szCs w:val="22"/>
              </w:rPr>
              <w:t>)</w:t>
            </w:r>
          </w:p>
        </w:tc>
        <w:tc>
          <w:tcPr>
            <w:tcW w:w="2539" w:type="pct"/>
          </w:tcPr>
          <w:p w14:paraId="172297C7" w14:textId="77777777" w:rsidR="001D25FA" w:rsidRPr="005F56F9" w:rsidRDefault="001D25FA" w:rsidP="001D25FA">
            <w:pPr>
              <w:rPr>
                <w:rFonts w:ascii="Arial" w:hAnsi="Arial" w:cs="Arial"/>
                <w:lang w:val="de-DE"/>
              </w:rPr>
            </w:pPr>
            <w:r w:rsidRPr="005F56F9">
              <w:rPr>
                <w:rFonts w:ascii="Arial" w:hAnsi="Arial" w:cs="Arial"/>
                <w:sz w:val="22"/>
                <w:szCs w:val="22"/>
                <w:lang w:val="de-DE"/>
              </w:rPr>
              <w:t xml:space="preserve">(nachfolgend nur </w:t>
            </w:r>
            <w:r w:rsidRPr="005F56F9">
              <w:rPr>
                <w:rFonts w:ascii="Arial" w:hAnsi="Arial" w:cs="Arial"/>
                <w:b/>
                <w:sz w:val="22"/>
                <w:szCs w:val="22"/>
                <w:lang w:val="de-DE"/>
              </w:rPr>
              <w:t>„Auftraggeber“</w:t>
            </w:r>
            <w:r w:rsidRPr="005F56F9">
              <w:rPr>
                <w:rFonts w:ascii="Arial" w:hAnsi="Arial" w:cs="Arial"/>
                <w:sz w:val="22"/>
                <w:szCs w:val="22"/>
                <w:lang w:val="de-DE"/>
              </w:rPr>
              <w:t>)</w:t>
            </w:r>
          </w:p>
        </w:tc>
      </w:tr>
      <w:tr w:rsidR="001D25FA" w:rsidRPr="004A4B86" w14:paraId="277E85D4" w14:textId="77777777" w:rsidTr="003D2A86">
        <w:tc>
          <w:tcPr>
            <w:tcW w:w="2461" w:type="pct"/>
          </w:tcPr>
          <w:p w14:paraId="25E73846" w14:textId="77777777" w:rsidR="001D25FA" w:rsidRPr="004A4B86" w:rsidRDefault="001D25FA" w:rsidP="0043315A">
            <w:pPr>
              <w:rPr>
                <w:rFonts w:ascii="Arial" w:hAnsi="Arial" w:cs="Arial"/>
              </w:rPr>
            </w:pPr>
          </w:p>
        </w:tc>
        <w:tc>
          <w:tcPr>
            <w:tcW w:w="2539" w:type="pct"/>
          </w:tcPr>
          <w:p w14:paraId="3266A96D" w14:textId="77777777" w:rsidR="001D25FA" w:rsidRPr="005F56F9" w:rsidRDefault="001D25FA" w:rsidP="001D25FA">
            <w:pPr>
              <w:rPr>
                <w:rFonts w:ascii="Arial" w:hAnsi="Arial" w:cs="Arial"/>
                <w:lang w:val="de-DE"/>
              </w:rPr>
            </w:pPr>
          </w:p>
        </w:tc>
      </w:tr>
      <w:tr w:rsidR="001D25FA" w:rsidRPr="004A4B86" w14:paraId="14CC8A40" w14:textId="77777777" w:rsidTr="003D2A86">
        <w:tc>
          <w:tcPr>
            <w:tcW w:w="2461" w:type="pct"/>
          </w:tcPr>
          <w:p w14:paraId="3BE0D794" w14:textId="77777777" w:rsidR="001D25FA" w:rsidRPr="004A4B86" w:rsidRDefault="001D25FA" w:rsidP="00402EDB">
            <w:pPr>
              <w:jc w:val="center"/>
              <w:rPr>
                <w:rFonts w:ascii="Arial" w:hAnsi="Arial" w:cs="Arial"/>
              </w:rPr>
            </w:pPr>
            <w:r w:rsidRPr="004A4B86">
              <w:rPr>
                <w:rFonts w:ascii="Arial" w:hAnsi="Arial" w:cs="Arial"/>
                <w:sz w:val="22"/>
                <w:szCs w:val="22"/>
              </w:rPr>
              <w:t>a</w:t>
            </w:r>
          </w:p>
        </w:tc>
        <w:tc>
          <w:tcPr>
            <w:tcW w:w="2539" w:type="pct"/>
          </w:tcPr>
          <w:p w14:paraId="3BBB2022" w14:textId="77777777" w:rsidR="001D25FA" w:rsidRPr="005F56F9" w:rsidRDefault="001D25FA" w:rsidP="001D25FA">
            <w:pPr>
              <w:jc w:val="center"/>
              <w:rPr>
                <w:rFonts w:ascii="Arial" w:hAnsi="Arial" w:cs="Arial"/>
                <w:lang w:val="de-DE"/>
              </w:rPr>
            </w:pPr>
            <w:r w:rsidRPr="005F56F9">
              <w:rPr>
                <w:rFonts w:ascii="Arial" w:hAnsi="Arial" w:cs="Arial"/>
                <w:sz w:val="22"/>
                <w:szCs w:val="22"/>
                <w:lang w:val="de-DE"/>
              </w:rPr>
              <w:t>und</w:t>
            </w:r>
          </w:p>
        </w:tc>
      </w:tr>
      <w:tr w:rsidR="001D25FA" w:rsidRPr="004A4B86" w14:paraId="7D2C290F" w14:textId="77777777" w:rsidTr="003D2A86">
        <w:tc>
          <w:tcPr>
            <w:tcW w:w="2461" w:type="pct"/>
          </w:tcPr>
          <w:p w14:paraId="05E0812F" w14:textId="77777777" w:rsidR="001D25FA" w:rsidRPr="004A4B86" w:rsidRDefault="001D25FA" w:rsidP="0043315A">
            <w:pPr>
              <w:rPr>
                <w:rFonts w:ascii="Arial" w:hAnsi="Arial" w:cs="Arial"/>
              </w:rPr>
            </w:pPr>
          </w:p>
        </w:tc>
        <w:tc>
          <w:tcPr>
            <w:tcW w:w="2539" w:type="pct"/>
          </w:tcPr>
          <w:p w14:paraId="10C8A9F0" w14:textId="77777777" w:rsidR="001D25FA" w:rsidRPr="005F56F9" w:rsidRDefault="001D25FA" w:rsidP="001D25FA">
            <w:pPr>
              <w:rPr>
                <w:rFonts w:ascii="Arial" w:hAnsi="Arial" w:cs="Arial"/>
                <w:lang w:val="de-DE"/>
              </w:rPr>
            </w:pPr>
          </w:p>
        </w:tc>
      </w:tr>
      <w:tr w:rsidR="001D25FA" w:rsidRPr="004A4B86" w14:paraId="1B788AA3" w14:textId="77777777" w:rsidTr="003D2A86">
        <w:tc>
          <w:tcPr>
            <w:tcW w:w="2461" w:type="pct"/>
          </w:tcPr>
          <w:p w14:paraId="22303297" w14:textId="1C854522" w:rsidR="001D25FA" w:rsidRPr="004A4B86" w:rsidRDefault="00317965" w:rsidP="0043315A">
            <w:pPr>
              <w:rPr>
                <w:rFonts w:ascii="Arial" w:hAnsi="Arial" w:cs="Arial"/>
                <w:b/>
              </w:rPr>
            </w:pPr>
            <w:r>
              <w:rPr>
                <w:rFonts w:ascii="Arial" w:hAnsi="Arial" w:cs="Arial"/>
                <w:b/>
                <w:sz w:val="22"/>
                <w:szCs w:val="22"/>
              </w:rPr>
              <w:t>XY</w:t>
            </w:r>
          </w:p>
          <w:p w14:paraId="7B1E1A77" w14:textId="3FB9F82D" w:rsidR="00D17C8B" w:rsidRPr="00046B74" w:rsidRDefault="00461741" w:rsidP="00C92204">
            <w:pPr>
              <w:rPr>
                <w:rFonts w:ascii="Arial" w:hAnsi="Arial" w:cs="Arial"/>
              </w:rPr>
            </w:pPr>
            <w:r>
              <w:rPr>
                <w:rFonts w:ascii="Arial" w:hAnsi="Arial" w:cs="Arial"/>
                <w:sz w:val="22"/>
                <w:szCs w:val="22"/>
              </w:rPr>
              <w:t>sidlo</w:t>
            </w:r>
            <w:r w:rsidR="00C92204">
              <w:rPr>
                <w:rFonts w:ascii="Arial" w:hAnsi="Arial" w:cs="Arial"/>
                <w:sz w:val="22"/>
                <w:szCs w:val="22"/>
              </w:rPr>
              <w:t xml:space="preserve">: </w:t>
            </w:r>
            <w:r w:rsidR="00C92204" w:rsidRPr="00C92204">
              <w:rPr>
                <w:rFonts w:ascii="Arial" w:hAnsi="Arial" w:cs="Arial"/>
                <w:sz w:val="22"/>
                <w:szCs w:val="22"/>
              </w:rPr>
              <w:tab/>
            </w:r>
          </w:p>
          <w:p w14:paraId="020AEFB8" w14:textId="5C72B37B" w:rsidR="00461741" w:rsidRDefault="00D17C8B" w:rsidP="00C92204">
            <w:pPr>
              <w:rPr>
                <w:rFonts w:ascii="Arial" w:hAnsi="Arial" w:cs="Arial"/>
                <w:sz w:val="22"/>
                <w:szCs w:val="22"/>
              </w:rPr>
            </w:pPr>
            <w:r w:rsidRPr="00046B74">
              <w:rPr>
                <w:rFonts w:ascii="Arial" w:hAnsi="Arial" w:cs="Arial"/>
                <w:sz w:val="22"/>
                <w:szCs w:val="22"/>
              </w:rPr>
              <w:t xml:space="preserve">IČO: </w:t>
            </w:r>
            <w:r w:rsidR="00C92204" w:rsidRPr="00C92204">
              <w:rPr>
                <w:rFonts w:ascii="Arial" w:hAnsi="Arial" w:cs="Arial"/>
                <w:sz w:val="22"/>
                <w:szCs w:val="22"/>
              </w:rPr>
              <w:tab/>
            </w:r>
          </w:p>
          <w:p w14:paraId="706F38BD" w14:textId="375C6D6B" w:rsidR="00461741" w:rsidRDefault="00461741" w:rsidP="0043315A">
            <w:pPr>
              <w:rPr>
                <w:rFonts w:ascii="Arial" w:hAnsi="Arial" w:cs="Arial"/>
                <w:sz w:val="22"/>
                <w:szCs w:val="22"/>
              </w:rPr>
            </w:pPr>
            <w:r>
              <w:rPr>
                <w:rFonts w:ascii="Arial" w:hAnsi="Arial" w:cs="Arial"/>
                <w:sz w:val="22"/>
                <w:szCs w:val="22"/>
              </w:rPr>
              <w:t>DIC:</w:t>
            </w:r>
            <w:r w:rsidR="005B2BF8">
              <w:rPr>
                <w:rFonts w:ascii="Arial" w:hAnsi="Arial" w:cs="Arial"/>
                <w:sz w:val="22"/>
                <w:szCs w:val="22"/>
              </w:rPr>
              <w:t xml:space="preserve"> </w:t>
            </w:r>
          </w:p>
          <w:p w14:paraId="504ADB86" w14:textId="6FDE85BF" w:rsidR="001D25FA" w:rsidRPr="004A4B86" w:rsidRDefault="001D25FA" w:rsidP="00317965">
            <w:pPr>
              <w:rPr>
                <w:rFonts w:ascii="Arial" w:hAnsi="Arial" w:cs="Arial"/>
                <w:b/>
              </w:rPr>
            </w:pPr>
            <w:r w:rsidRPr="004A4B86">
              <w:rPr>
                <w:rFonts w:ascii="Arial" w:hAnsi="Arial" w:cs="Arial"/>
                <w:sz w:val="22"/>
                <w:szCs w:val="22"/>
              </w:rPr>
              <w:t xml:space="preserve">č.ú.: </w:t>
            </w:r>
          </w:p>
        </w:tc>
        <w:tc>
          <w:tcPr>
            <w:tcW w:w="2539" w:type="pct"/>
          </w:tcPr>
          <w:p w14:paraId="5CF94DE5" w14:textId="52AE43BB" w:rsidR="00C92204" w:rsidRPr="004A4B86" w:rsidRDefault="00317965" w:rsidP="00C92204">
            <w:pPr>
              <w:rPr>
                <w:rFonts w:ascii="Arial" w:hAnsi="Arial" w:cs="Arial"/>
                <w:b/>
              </w:rPr>
            </w:pPr>
            <w:r>
              <w:rPr>
                <w:rFonts w:ascii="Arial" w:hAnsi="Arial" w:cs="Arial"/>
                <w:b/>
                <w:sz w:val="22"/>
                <w:szCs w:val="22"/>
              </w:rPr>
              <w:t>XY</w:t>
            </w:r>
          </w:p>
          <w:p w14:paraId="29E6F2B8" w14:textId="46BDF576" w:rsidR="00DE1F82" w:rsidRPr="00C92204" w:rsidRDefault="00461741" w:rsidP="00C92204">
            <w:pPr>
              <w:rPr>
                <w:rFonts w:ascii="Arial" w:hAnsi="Arial" w:cs="Arial"/>
              </w:rPr>
            </w:pPr>
            <w:r w:rsidRPr="00C92204">
              <w:rPr>
                <w:rFonts w:ascii="Arial" w:hAnsi="Arial" w:cs="Arial"/>
                <w:sz w:val="22"/>
                <w:szCs w:val="22"/>
              </w:rPr>
              <w:t>Sitz</w:t>
            </w:r>
            <w:r w:rsidR="00C92204" w:rsidRPr="00C92204">
              <w:rPr>
                <w:rFonts w:ascii="Arial" w:hAnsi="Arial" w:cs="Arial"/>
                <w:sz w:val="22"/>
                <w:szCs w:val="22"/>
              </w:rPr>
              <w:t xml:space="preserve">: </w:t>
            </w:r>
            <w:r w:rsidR="00C92204" w:rsidRPr="00C92204">
              <w:rPr>
                <w:rFonts w:ascii="Arial" w:hAnsi="Arial" w:cs="Arial"/>
                <w:sz w:val="22"/>
                <w:szCs w:val="22"/>
              </w:rPr>
              <w:tab/>
            </w:r>
          </w:p>
          <w:p w14:paraId="1D0AEF1D" w14:textId="02693577" w:rsidR="00461741" w:rsidRPr="00C92204" w:rsidRDefault="001D25FA" w:rsidP="00C92204">
            <w:pPr>
              <w:rPr>
                <w:rFonts w:ascii="Arial" w:hAnsi="Arial" w:cs="Arial"/>
                <w:sz w:val="22"/>
                <w:szCs w:val="22"/>
              </w:rPr>
            </w:pPr>
            <w:r w:rsidRPr="00C92204">
              <w:rPr>
                <w:rFonts w:ascii="Arial" w:hAnsi="Arial" w:cs="Arial"/>
                <w:sz w:val="22"/>
                <w:szCs w:val="22"/>
              </w:rPr>
              <w:t>IdNr.:</w:t>
            </w:r>
            <w:r w:rsidR="00C92204">
              <w:t xml:space="preserve"> </w:t>
            </w:r>
            <w:r w:rsidR="00C92204" w:rsidRPr="00C92204">
              <w:rPr>
                <w:rFonts w:ascii="Arial" w:hAnsi="Arial" w:cs="Arial"/>
                <w:sz w:val="22"/>
                <w:szCs w:val="22"/>
              </w:rPr>
              <w:tab/>
            </w:r>
          </w:p>
          <w:p w14:paraId="2D39B7C9" w14:textId="19C90F51" w:rsidR="00461741" w:rsidRDefault="00461741" w:rsidP="001D25FA">
            <w:pPr>
              <w:rPr>
                <w:rFonts w:ascii="Arial" w:hAnsi="Arial" w:cs="Arial"/>
                <w:sz w:val="22"/>
                <w:szCs w:val="22"/>
                <w:lang w:val="de-DE"/>
              </w:rPr>
            </w:pPr>
            <w:r>
              <w:rPr>
                <w:rFonts w:ascii="Arial" w:hAnsi="Arial" w:cs="Arial"/>
                <w:sz w:val="22"/>
                <w:szCs w:val="22"/>
                <w:lang w:val="de-DE"/>
              </w:rPr>
              <w:t>Steuernummer:</w:t>
            </w:r>
            <w:r w:rsidR="005B2BF8">
              <w:rPr>
                <w:rFonts w:ascii="Arial" w:hAnsi="Arial" w:cs="Arial"/>
                <w:sz w:val="22"/>
                <w:szCs w:val="22"/>
              </w:rPr>
              <w:t xml:space="preserve"> </w:t>
            </w:r>
          </w:p>
          <w:p w14:paraId="6D4F6F95" w14:textId="515D63FA" w:rsidR="001D25FA" w:rsidRPr="005F56F9" w:rsidRDefault="005B2BF8" w:rsidP="00317965">
            <w:pPr>
              <w:rPr>
                <w:rFonts w:ascii="Arial" w:hAnsi="Arial" w:cs="Arial"/>
                <w:b/>
                <w:lang w:val="de-DE"/>
              </w:rPr>
            </w:pPr>
            <w:proofErr w:type="spellStart"/>
            <w:r>
              <w:rPr>
                <w:rFonts w:ascii="Arial" w:hAnsi="Arial" w:cs="Arial"/>
                <w:sz w:val="22"/>
                <w:szCs w:val="22"/>
                <w:lang w:val="de-DE"/>
              </w:rPr>
              <w:t>KontoNr</w:t>
            </w:r>
            <w:proofErr w:type="spellEnd"/>
            <w:r>
              <w:rPr>
                <w:rFonts w:ascii="Arial" w:hAnsi="Arial" w:cs="Arial"/>
                <w:sz w:val="22"/>
                <w:szCs w:val="22"/>
                <w:lang w:val="de-DE"/>
              </w:rPr>
              <w:t>.</w:t>
            </w:r>
          </w:p>
        </w:tc>
      </w:tr>
      <w:tr w:rsidR="001D25FA" w:rsidRPr="004A4B86" w14:paraId="1A25EAC1" w14:textId="77777777" w:rsidTr="003D2A86">
        <w:tc>
          <w:tcPr>
            <w:tcW w:w="2461" w:type="pct"/>
          </w:tcPr>
          <w:p w14:paraId="7A6B4B14" w14:textId="77777777" w:rsidR="001D25FA" w:rsidRPr="004A4B86" w:rsidRDefault="001D25FA" w:rsidP="0043315A">
            <w:pPr>
              <w:rPr>
                <w:rFonts w:ascii="Arial" w:hAnsi="Arial" w:cs="Arial"/>
              </w:rPr>
            </w:pPr>
          </w:p>
        </w:tc>
        <w:tc>
          <w:tcPr>
            <w:tcW w:w="2539" w:type="pct"/>
          </w:tcPr>
          <w:p w14:paraId="012C437E" w14:textId="77777777" w:rsidR="001D25FA" w:rsidRPr="005F56F9" w:rsidRDefault="001D25FA" w:rsidP="001D25FA">
            <w:pPr>
              <w:rPr>
                <w:rFonts w:ascii="Arial" w:hAnsi="Arial" w:cs="Arial"/>
                <w:lang w:val="de-DE"/>
              </w:rPr>
            </w:pPr>
          </w:p>
        </w:tc>
      </w:tr>
      <w:tr w:rsidR="001D25FA" w:rsidRPr="004A4B86" w14:paraId="71FFD0FA" w14:textId="77777777" w:rsidTr="003D2A86">
        <w:tc>
          <w:tcPr>
            <w:tcW w:w="2461" w:type="pct"/>
          </w:tcPr>
          <w:p w14:paraId="3BABA783" w14:textId="77777777" w:rsidR="001D25FA" w:rsidRPr="004A4B86" w:rsidRDefault="001D25FA" w:rsidP="0043315A">
            <w:pPr>
              <w:rPr>
                <w:rFonts w:ascii="Arial" w:hAnsi="Arial" w:cs="Arial"/>
              </w:rPr>
            </w:pPr>
            <w:r w:rsidRPr="004A4B86">
              <w:rPr>
                <w:rFonts w:ascii="Arial" w:hAnsi="Arial" w:cs="Arial"/>
                <w:sz w:val="22"/>
                <w:szCs w:val="22"/>
              </w:rPr>
              <w:t xml:space="preserve">(ďalej len </w:t>
            </w:r>
            <w:r w:rsidRPr="004A4B86">
              <w:rPr>
                <w:rFonts w:ascii="Arial" w:hAnsi="Arial" w:cs="Arial"/>
                <w:b/>
                <w:sz w:val="22"/>
                <w:szCs w:val="22"/>
              </w:rPr>
              <w:t>„dodávateľ“</w:t>
            </w:r>
            <w:r w:rsidRPr="004A4B86">
              <w:rPr>
                <w:rFonts w:ascii="Arial" w:hAnsi="Arial" w:cs="Arial"/>
                <w:sz w:val="22"/>
                <w:szCs w:val="22"/>
              </w:rPr>
              <w:t>)</w:t>
            </w:r>
          </w:p>
        </w:tc>
        <w:tc>
          <w:tcPr>
            <w:tcW w:w="2539" w:type="pct"/>
          </w:tcPr>
          <w:p w14:paraId="434610D0" w14:textId="77777777" w:rsidR="001D25FA" w:rsidRPr="005F56F9" w:rsidRDefault="001D25FA" w:rsidP="001D25FA">
            <w:pPr>
              <w:rPr>
                <w:rFonts w:ascii="Arial" w:hAnsi="Arial" w:cs="Arial"/>
                <w:lang w:val="de-DE"/>
              </w:rPr>
            </w:pPr>
            <w:r w:rsidRPr="005F56F9">
              <w:rPr>
                <w:rFonts w:ascii="Arial" w:hAnsi="Arial" w:cs="Arial"/>
                <w:sz w:val="22"/>
                <w:szCs w:val="22"/>
                <w:lang w:val="de-DE"/>
              </w:rPr>
              <w:t xml:space="preserve">(nachfolgend nur </w:t>
            </w:r>
            <w:r w:rsidRPr="005F56F9">
              <w:rPr>
                <w:rFonts w:ascii="Arial" w:hAnsi="Arial" w:cs="Arial"/>
                <w:b/>
                <w:sz w:val="22"/>
                <w:szCs w:val="22"/>
                <w:lang w:val="de-DE"/>
              </w:rPr>
              <w:t>„Auftragnehmer“</w:t>
            </w:r>
            <w:r w:rsidRPr="005F56F9">
              <w:rPr>
                <w:rFonts w:ascii="Arial" w:hAnsi="Arial" w:cs="Arial"/>
                <w:sz w:val="22"/>
                <w:szCs w:val="22"/>
                <w:lang w:val="de-DE"/>
              </w:rPr>
              <w:t>)</w:t>
            </w:r>
          </w:p>
        </w:tc>
      </w:tr>
      <w:tr w:rsidR="001D25FA" w:rsidRPr="004A4B86" w14:paraId="64364298" w14:textId="77777777" w:rsidTr="003D2A86">
        <w:tc>
          <w:tcPr>
            <w:tcW w:w="2461" w:type="pct"/>
          </w:tcPr>
          <w:p w14:paraId="7E0109B7" w14:textId="77777777" w:rsidR="001D25FA" w:rsidRPr="004A4B86" w:rsidRDefault="001D25FA" w:rsidP="0043315A">
            <w:pPr>
              <w:rPr>
                <w:rFonts w:ascii="Arial" w:hAnsi="Arial" w:cs="Arial"/>
              </w:rPr>
            </w:pPr>
            <w:r w:rsidRPr="004A4B86">
              <w:rPr>
                <w:rFonts w:ascii="Arial" w:hAnsi="Arial" w:cs="Arial"/>
                <w:sz w:val="22"/>
                <w:szCs w:val="22"/>
              </w:rPr>
              <w:t xml:space="preserve">(ďalej spolu len </w:t>
            </w:r>
            <w:r w:rsidRPr="004A4B86">
              <w:rPr>
                <w:rFonts w:ascii="Arial" w:hAnsi="Arial" w:cs="Arial"/>
                <w:b/>
                <w:sz w:val="22"/>
                <w:szCs w:val="22"/>
              </w:rPr>
              <w:t>„zmluvné strany“</w:t>
            </w:r>
            <w:r w:rsidRPr="004A4B86">
              <w:rPr>
                <w:rFonts w:ascii="Arial" w:hAnsi="Arial" w:cs="Arial"/>
                <w:sz w:val="22"/>
                <w:szCs w:val="22"/>
              </w:rPr>
              <w:t>)</w:t>
            </w:r>
          </w:p>
        </w:tc>
        <w:tc>
          <w:tcPr>
            <w:tcW w:w="2539" w:type="pct"/>
          </w:tcPr>
          <w:p w14:paraId="08DEBE46" w14:textId="77777777" w:rsidR="001D25FA" w:rsidRPr="005F56F9" w:rsidRDefault="001D25FA" w:rsidP="001D25FA">
            <w:pPr>
              <w:rPr>
                <w:rFonts w:ascii="Arial" w:hAnsi="Arial" w:cs="Arial"/>
                <w:lang w:val="de-DE"/>
              </w:rPr>
            </w:pPr>
            <w:r w:rsidRPr="005F56F9">
              <w:rPr>
                <w:rFonts w:ascii="Arial" w:hAnsi="Arial" w:cs="Arial"/>
                <w:sz w:val="22"/>
                <w:szCs w:val="22"/>
                <w:lang w:val="de-DE"/>
              </w:rPr>
              <w:t xml:space="preserve">(nachfolgend gemeinsam nur </w:t>
            </w:r>
            <w:r w:rsidRPr="005F56F9">
              <w:rPr>
                <w:rFonts w:ascii="Arial" w:hAnsi="Arial" w:cs="Arial"/>
                <w:b/>
                <w:sz w:val="22"/>
                <w:szCs w:val="22"/>
                <w:lang w:val="de-DE"/>
              </w:rPr>
              <w:t>„Vertragsparteien“</w:t>
            </w:r>
            <w:r w:rsidRPr="005F56F9">
              <w:rPr>
                <w:rFonts w:ascii="Arial" w:hAnsi="Arial" w:cs="Arial"/>
                <w:sz w:val="22"/>
                <w:szCs w:val="22"/>
                <w:lang w:val="de-DE"/>
              </w:rPr>
              <w:t>)</w:t>
            </w:r>
          </w:p>
        </w:tc>
      </w:tr>
      <w:tr w:rsidR="001D25FA" w:rsidRPr="004A4B86" w14:paraId="49DA6DC3" w14:textId="77777777" w:rsidTr="003D2A86">
        <w:tc>
          <w:tcPr>
            <w:tcW w:w="2461" w:type="pct"/>
          </w:tcPr>
          <w:p w14:paraId="10A59FC8" w14:textId="77777777" w:rsidR="001D25FA" w:rsidRPr="004A4B86" w:rsidRDefault="001D25FA" w:rsidP="0043315A">
            <w:pPr>
              <w:rPr>
                <w:rFonts w:ascii="Arial" w:hAnsi="Arial" w:cs="Arial"/>
              </w:rPr>
            </w:pPr>
          </w:p>
        </w:tc>
        <w:tc>
          <w:tcPr>
            <w:tcW w:w="2539" w:type="pct"/>
          </w:tcPr>
          <w:p w14:paraId="3CEF77F9" w14:textId="77777777" w:rsidR="001D25FA" w:rsidRPr="005F56F9" w:rsidRDefault="001D25FA" w:rsidP="0043315A">
            <w:pPr>
              <w:rPr>
                <w:rFonts w:ascii="Arial" w:hAnsi="Arial" w:cs="Arial"/>
                <w:lang w:val="de-DE"/>
              </w:rPr>
            </w:pPr>
          </w:p>
        </w:tc>
      </w:tr>
      <w:tr w:rsidR="001D25FA" w:rsidRPr="004A4B86" w14:paraId="68E7FCFF" w14:textId="77777777" w:rsidTr="003D2A86">
        <w:tc>
          <w:tcPr>
            <w:tcW w:w="2461" w:type="pct"/>
          </w:tcPr>
          <w:p w14:paraId="5BB1B7AB" w14:textId="77777777" w:rsidR="001D25FA" w:rsidRPr="004A4B86" w:rsidRDefault="001D25FA" w:rsidP="0043315A">
            <w:pPr>
              <w:rPr>
                <w:rFonts w:ascii="Arial" w:hAnsi="Arial" w:cs="Arial"/>
              </w:rPr>
            </w:pPr>
          </w:p>
        </w:tc>
        <w:tc>
          <w:tcPr>
            <w:tcW w:w="2539" w:type="pct"/>
          </w:tcPr>
          <w:p w14:paraId="4BDFEF31" w14:textId="77777777" w:rsidR="001D25FA" w:rsidRPr="005F56F9" w:rsidRDefault="001D25FA" w:rsidP="0043315A">
            <w:pPr>
              <w:rPr>
                <w:rFonts w:ascii="Arial" w:hAnsi="Arial" w:cs="Arial"/>
                <w:lang w:val="de-DE"/>
              </w:rPr>
            </w:pPr>
          </w:p>
        </w:tc>
      </w:tr>
      <w:tr w:rsidR="001D25FA" w:rsidRPr="004A4B86" w14:paraId="59197E1F" w14:textId="77777777" w:rsidTr="003D2A86">
        <w:tc>
          <w:tcPr>
            <w:tcW w:w="2461" w:type="pct"/>
          </w:tcPr>
          <w:p w14:paraId="26E1A671" w14:textId="77777777" w:rsidR="001D25FA" w:rsidRPr="004A4B86" w:rsidRDefault="00F230CB" w:rsidP="0043315A">
            <w:pPr>
              <w:jc w:val="center"/>
              <w:rPr>
                <w:rFonts w:ascii="Arial" w:hAnsi="Arial" w:cs="Arial"/>
                <w:b/>
              </w:rPr>
            </w:pPr>
            <w:r>
              <w:rPr>
                <w:rFonts w:ascii="Arial" w:hAnsi="Arial" w:cs="Arial"/>
                <w:b/>
                <w:sz w:val="22"/>
                <w:szCs w:val="22"/>
              </w:rPr>
              <w:t>Č</w:t>
            </w:r>
            <w:r w:rsidR="001D25FA" w:rsidRPr="004A4B86">
              <w:rPr>
                <w:rFonts w:ascii="Arial" w:hAnsi="Arial" w:cs="Arial"/>
                <w:b/>
                <w:sz w:val="22"/>
                <w:szCs w:val="22"/>
              </w:rPr>
              <w:t>lánok 1</w:t>
            </w:r>
          </w:p>
        </w:tc>
        <w:tc>
          <w:tcPr>
            <w:tcW w:w="2539" w:type="pct"/>
          </w:tcPr>
          <w:p w14:paraId="39BB14CB" w14:textId="77777777" w:rsidR="001D25FA" w:rsidRPr="005F56F9" w:rsidRDefault="001D25FA" w:rsidP="0043315A">
            <w:pPr>
              <w:jc w:val="center"/>
              <w:rPr>
                <w:rFonts w:ascii="Arial" w:hAnsi="Arial" w:cs="Arial"/>
                <w:b/>
                <w:lang w:val="de-DE"/>
              </w:rPr>
            </w:pPr>
            <w:r w:rsidRPr="005F56F9">
              <w:rPr>
                <w:rFonts w:ascii="Arial" w:hAnsi="Arial" w:cs="Arial"/>
                <w:b/>
                <w:sz w:val="22"/>
                <w:szCs w:val="22"/>
                <w:lang w:val="de-DE"/>
              </w:rPr>
              <w:t>Artikel 1</w:t>
            </w:r>
          </w:p>
        </w:tc>
      </w:tr>
      <w:tr w:rsidR="001D25FA" w:rsidRPr="004A4B86" w14:paraId="7D302C81" w14:textId="77777777" w:rsidTr="003D2A86">
        <w:tc>
          <w:tcPr>
            <w:tcW w:w="2461" w:type="pct"/>
          </w:tcPr>
          <w:p w14:paraId="420844F3" w14:textId="77777777" w:rsidR="001D25FA" w:rsidRPr="004A4B86" w:rsidRDefault="001D25FA" w:rsidP="0043315A">
            <w:pPr>
              <w:jc w:val="center"/>
              <w:rPr>
                <w:rFonts w:ascii="Arial" w:hAnsi="Arial" w:cs="Arial"/>
                <w:b/>
              </w:rPr>
            </w:pPr>
            <w:r w:rsidRPr="004A4B86">
              <w:rPr>
                <w:rFonts w:ascii="Arial" w:hAnsi="Arial" w:cs="Arial"/>
                <w:b/>
                <w:sz w:val="22"/>
                <w:szCs w:val="22"/>
              </w:rPr>
              <w:t>Predmet zmluvy a spôsob plnenia</w:t>
            </w:r>
          </w:p>
        </w:tc>
        <w:tc>
          <w:tcPr>
            <w:tcW w:w="2539" w:type="pct"/>
          </w:tcPr>
          <w:p w14:paraId="524A0860" w14:textId="77777777" w:rsidR="001D25FA" w:rsidRPr="005F56F9" w:rsidRDefault="001D25FA" w:rsidP="006D72C3">
            <w:pPr>
              <w:jc w:val="center"/>
              <w:rPr>
                <w:rFonts w:ascii="Arial" w:hAnsi="Arial" w:cs="Arial"/>
                <w:b/>
                <w:lang w:val="de-DE"/>
              </w:rPr>
            </w:pPr>
            <w:r w:rsidRPr="005F56F9">
              <w:rPr>
                <w:rFonts w:ascii="Arial" w:hAnsi="Arial" w:cs="Arial"/>
                <w:b/>
                <w:sz w:val="22"/>
                <w:szCs w:val="22"/>
                <w:lang w:val="de-DE"/>
              </w:rPr>
              <w:t xml:space="preserve">Vertragsgegenstand und </w:t>
            </w:r>
            <w:r w:rsidR="006D72C3" w:rsidRPr="005F56F9">
              <w:rPr>
                <w:rFonts w:ascii="Arial" w:hAnsi="Arial" w:cs="Arial"/>
                <w:b/>
                <w:sz w:val="22"/>
                <w:szCs w:val="22"/>
                <w:lang w:val="de-DE"/>
              </w:rPr>
              <w:t>Erfüllung</w:t>
            </w:r>
          </w:p>
        </w:tc>
      </w:tr>
      <w:tr w:rsidR="001D25FA" w:rsidRPr="004A4B86" w14:paraId="12A84002" w14:textId="77777777" w:rsidTr="003D2A86">
        <w:tc>
          <w:tcPr>
            <w:tcW w:w="2461" w:type="pct"/>
          </w:tcPr>
          <w:p w14:paraId="3C2844B4" w14:textId="77777777" w:rsidR="001D25FA" w:rsidRPr="004A4B86" w:rsidRDefault="001D25FA" w:rsidP="0043315A">
            <w:pPr>
              <w:rPr>
                <w:rFonts w:ascii="Arial" w:hAnsi="Arial" w:cs="Arial"/>
              </w:rPr>
            </w:pPr>
          </w:p>
        </w:tc>
        <w:tc>
          <w:tcPr>
            <w:tcW w:w="2539" w:type="pct"/>
          </w:tcPr>
          <w:p w14:paraId="6FE08055" w14:textId="77777777" w:rsidR="001D25FA" w:rsidRPr="005F56F9" w:rsidRDefault="001D25FA" w:rsidP="0043315A">
            <w:pPr>
              <w:rPr>
                <w:rFonts w:ascii="Arial" w:hAnsi="Arial" w:cs="Arial"/>
                <w:lang w:val="de-DE"/>
              </w:rPr>
            </w:pPr>
          </w:p>
        </w:tc>
      </w:tr>
      <w:tr w:rsidR="001D25FA" w:rsidRPr="004A4B86" w14:paraId="54AAE0B3" w14:textId="77777777" w:rsidTr="003D2A86">
        <w:tc>
          <w:tcPr>
            <w:tcW w:w="2461" w:type="pct"/>
          </w:tcPr>
          <w:p w14:paraId="5BAC3B68" w14:textId="77777777" w:rsidR="001D25FA" w:rsidRPr="004A4B86" w:rsidRDefault="001D25FA" w:rsidP="00D9044B">
            <w:pPr>
              <w:jc w:val="both"/>
              <w:rPr>
                <w:rFonts w:ascii="Arial" w:hAnsi="Arial" w:cs="Arial"/>
              </w:rPr>
            </w:pPr>
            <w:r w:rsidRPr="004A4B86">
              <w:rPr>
                <w:rFonts w:ascii="Arial" w:hAnsi="Arial" w:cs="Arial"/>
                <w:sz w:val="22"/>
                <w:szCs w:val="22"/>
              </w:rPr>
              <w:t xml:space="preserve">Dodávateľ sa zaväzuje poskytovať </w:t>
            </w:r>
            <w:r w:rsidRPr="00B24770">
              <w:rPr>
                <w:rFonts w:ascii="Arial" w:hAnsi="Arial" w:cs="Arial"/>
                <w:sz w:val="22"/>
                <w:szCs w:val="22"/>
                <w:lang w:val="cs-CZ"/>
              </w:rPr>
              <w:t>objednávateľovi</w:t>
            </w:r>
            <w:r w:rsidRPr="004A4B86">
              <w:rPr>
                <w:rFonts w:ascii="Arial" w:hAnsi="Arial" w:cs="Arial"/>
                <w:sz w:val="22"/>
                <w:szCs w:val="22"/>
              </w:rPr>
              <w:t xml:space="preserve"> najmä nasledovné služby:</w:t>
            </w:r>
          </w:p>
        </w:tc>
        <w:tc>
          <w:tcPr>
            <w:tcW w:w="2539" w:type="pct"/>
          </w:tcPr>
          <w:p w14:paraId="796FE4D6" w14:textId="77777777" w:rsidR="00F82411" w:rsidRPr="005F56F9" w:rsidRDefault="001D25FA" w:rsidP="005A0727">
            <w:pPr>
              <w:ind w:left="426"/>
              <w:jc w:val="both"/>
              <w:rPr>
                <w:rFonts w:ascii="Arial" w:hAnsi="Arial" w:cs="Arial"/>
                <w:lang w:val="de-DE"/>
              </w:rPr>
            </w:pPr>
            <w:r w:rsidRPr="005F56F9">
              <w:rPr>
                <w:rFonts w:ascii="Arial" w:hAnsi="Arial" w:cs="Arial"/>
                <w:sz w:val="22"/>
                <w:szCs w:val="22"/>
                <w:lang w:val="de-DE"/>
              </w:rPr>
              <w:t xml:space="preserve">Der Auftragnehmer verpflichtet sich, für den Auftraggeber insbesondere </w:t>
            </w:r>
            <w:r w:rsidR="006D72C3" w:rsidRPr="005F56F9">
              <w:rPr>
                <w:rFonts w:ascii="Arial" w:hAnsi="Arial" w:cs="Arial"/>
                <w:sz w:val="22"/>
                <w:szCs w:val="22"/>
                <w:lang w:val="de-DE"/>
              </w:rPr>
              <w:t xml:space="preserve">folgende </w:t>
            </w:r>
            <w:r w:rsidRPr="005F56F9">
              <w:rPr>
                <w:rFonts w:ascii="Arial" w:hAnsi="Arial" w:cs="Arial"/>
                <w:sz w:val="22"/>
                <w:szCs w:val="22"/>
                <w:lang w:val="de-DE"/>
              </w:rPr>
              <w:t xml:space="preserve">Dienstleistungen zu erbringen: </w:t>
            </w:r>
          </w:p>
        </w:tc>
      </w:tr>
      <w:tr w:rsidR="001D25FA" w:rsidRPr="004A4B86" w14:paraId="67074506" w14:textId="77777777" w:rsidTr="003D2A86">
        <w:tc>
          <w:tcPr>
            <w:tcW w:w="2461" w:type="pct"/>
          </w:tcPr>
          <w:p w14:paraId="3A7B0FB7" w14:textId="77777777" w:rsidR="001D25FA" w:rsidRPr="004A4B86" w:rsidRDefault="001D25FA" w:rsidP="0043315A">
            <w:pPr>
              <w:rPr>
                <w:rFonts w:ascii="Arial" w:hAnsi="Arial" w:cs="Arial"/>
              </w:rPr>
            </w:pPr>
          </w:p>
        </w:tc>
        <w:tc>
          <w:tcPr>
            <w:tcW w:w="2539" w:type="pct"/>
          </w:tcPr>
          <w:p w14:paraId="1E16AD69" w14:textId="77777777" w:rsidR="001D25FA" w:rsidRPr="005F56F9" w:rsidRDefault="001D25FA" w:rsidP="001D25FA">
            <w:pPr>
              <w:rPr>
                <w:rFonts w:ascii="Arial" w:hAnsi="Arial" w:cs="Arial"/>
                <w:lang w:val="de-DE"/>
              </w:rPr>
            </w:pPr>
          </w:p>
        </w:tc>
      </w:tr>
      <w:tr w:rsidR="001D25FA" w:rsidRPr="004A4B86" w14:paraId="3ACBD4F9" w14:textId="77777777" w:rsidTr="003D2A86">
        <w:tc>
          <w:tcPr>
            <w:tcW w:w="2461" w:type="pct"/>
          </w:tcPr>
          <w:p w14:paraId="1CEFD3A5" w14:textId="6D643F28" w:rsidR="001D25FA" w:rsidRPr="00F82411" w:rsidRDefault="00DD021D" w:rsidP="00461741">
            <w:pPr>
              <w:pStyle w:val="Listenabsatz"/>
              <w:numPr>
                <w:ilvl w:val="0"/>
                <w:numId w:val="6"/>
              </w:numPr>
              <w:ind w:left="567" w:hanging="567"/>
              <w:rPr>
                <w:lang w:val="cs-CZ"/>
              </w:rPr>
            </w:pPr>
            <w:r>
              <w:t>Účtovníctvo pre Goethe-Institut, Bratislava</w:t>
            </w:r>
            <w:r w:rsidR="00462AF6">
              <w:t xml:space="preserve">: </w:t>
            </w:r>
            <w:r w:rsidR="00461741">
              <w:t>Panenská 33, 814 82 Bratislava</w:t>
            </w:r>
            <w:r w:rsidR="001D25FA" w:rsidRPr="00F82411">
              <w:t xml:space="preserve"> (ďalej len </w:t>
            </w:r>
            <w:r w:rsidR="001D25FA" w:rsidRPr="00F82411">
              <w:rPr>
                <w:b/>
              </w:rPr>
              <w:t xml:space="preserve">„služby“ </w:t>
            </w:r>
            <w:r w:rsidR="001D25FA" w:rsidRPr="00F82411">
              <w:t>alebo</w:t>
            </w:r>
            <w:r w:rsidR="001D25FA" w:rsidRPr="00F82411">
              <w:rPr>
                <w:b/>
              </w:rPr>
              <w:t xml:space="preserve"> „predmet zmluvy“</w:t>
            </w:r>
            <w:r w:rsidR="001D25FA" w:rsidRPr="00F82411">
              <w:t xml:space="preserve">). </w:t>
            </w:r>
          </w:p>
        </w:tc>
        <w:tc>
          <w:tcPr>
            <w:tcW w:w="2539" w:type="pct"/>
          </w:tcPr>
          <w:p w14:paraId="379719F6" w14:textId="6BF4C821" w:rsidR="001D25FA" w:rsidRPr="005F56F9" w:rsidRDefault="00DD021D" w:rsidP="00461741">
            <w:pPr>
              <w:pStyle w:val="Listenabsatz"/>
              <w:numPr>
                <w:ilvl w:val="0"/>
                <w:numId w:val="7"/>
              </w:numPr>
              <w:ind w:left="567" w:hanging="567"/>
              <w:rPr>
                <w:lang w:val="de-DE"/>
              </w:rPr>
            </w:pPr>
            <w:r>
              <w:rPr>
                <w:lang w:val="de-DE"/>
              </w:rPr>
              <w:t>Buchhaltung</w:t>
            </w:r>
            <w:r w:rsidR="00462AF6" w:rsidRPr="005F56F9">
              <w:rPr>
                <w:lang w:val="de-DE"/>
              </w:rPr>
              <w:t xml:space="preserve"> </w:t>
            </w:r>
            <w:r>
              <w:rPr>
                <w:lang w:val="de-DE"/>
              </w:rPr>
              <w:t xml:space="preserve">für das Goethe-Institut </w:t>
            </w:r>
            <w:r w:rsidR="00461741">
              <w:t>Panenská 33, 814 82 Bratislava</w:t>
            </w:r>
            <w:r w:rsidR="001D25FA" w:rsidRPr="005F56F9">
              <w:rPr>
                <w:lang w:val="de-DE"/>
              </w:rPr>
              <w:t xml:space="preserve"> (nachfolgend nur </w:t>
            </w:r>
            <w:r w:rsidR="001D25FA" w:rsidRPr="005F56F9">
              <w:rPr>
                <w:b/>
                <w:lang w:val="de-DE"/>
              </w:rPr>
              <w:t xml:space="preserve">„Dienstleistungen“ </w:t>
            </w:r>
            <w:r w:rsidR="001D25FA" w:rsidRPr="005F56F9">
              <w:rPr>
                <w:lang w:val="de-DE"/>
              </w:rPr>
              <w:t>oder</w:t>
            </w:r>
            <w:r w:rsidR="001D25FA" w:rsidRPr="005F56F9">
              <w:rPr>
                <w:b/>
                <w:lang w:val="de-DE"/>
              </w:rPr>
              <w:t xml:space="preserve"> „Vertragsgegenstand“</w:t>
            </w:r>
            <w:r w:rsidR="001D25FA" w:rsidRPr="005F56F9">
              <w:rPr>
                <w:lang w:val="de-DE"/>
              </w:rPr>
              <w:t xml:space="preserve">). </w:t>
            </w:r>
          </w:p>
        </w:tc>
      </w:tr>
      <w:tr w:rsidR="001D25FA" w:rsidRPr="004A4B86" w14:paraId="0141485D" w14:textId="77777777" w:rsidTr="003D2A86">
        <w:tc>
          <w:tcPr>
            <w:tcW w:w="2461" w:type="pct"/>
          </w:tcPr>
          <w:p w14:paraId="38B62FCC" w14:textId="77777777" w:rsidR="001D25FA" w:rsidRPr="00F82411" w:rsidRDefault="001D25FA" w:rsidP="00F82411"/>
        </w:tc>
        <w:tc>
          <w:tcPr>
            <w:tcW w:w="2539" w:type="pct"/>
          </w:tcPr>
          <w:p w14:paraId="405468B2" w14:textId="77777777" w:rsidR="001D25FA" w:rsidRPr="005F56F9" w:rsidRDefault="001D25FA" w:rsidP="005A0727">
            <w:pPr>
              <w:pStyle w:val="Listenabsatz"/>
              <w:ind w:left="567"/>
              <w:rPr>
                <w:lang w:val="de-DE"/>
              </w:rPr>
            </w:pPr>
          </w:p>
        </w:tc>
      </w:tr>
      <w:tr w:rsidR="001D25FA" w:rsidRPr="004A4B86" w14:paraId="13A9E6F6" w14:textId="77777777" w:rsidTr="003D2A86">
        <w:tc>
          <w:tcPr>
            <w:tcW w:w="2461" w:type="pct"/>
          </w:tcPr>
          <w:p w14:paraId="4081C724" w14:textId="110503C7" w:rsidR="001D25FA" w:rsidRPr="00F82411" w:rsidRDefault="001D25FA" w:rsidP="00771D9D">
            <w:pPr>
              <w:pStyle w:val="Listenabsatz"/>
              <w:numPr>
                <w:ilvl w:val="0"/>
                <w:numId w:val="6"/>
              </w:numPr>
              <w:ind w:left="567" w:hanging="567"/>
            </w:pPr>
            <w:r w:rsidRPr="00F82411">
              <w:t>Objednávateľ sa zaväzuje za riadne a včas poskytnuté služby uhrádzať</w:t>
            </w:r>
            <w:r w:rsidR="00E442C5">
              <w:t xml:space="preserve"> </w:t>
            </w:r>
            <w:r w:rsidRPr="00F82411">
              <w:t>dodávateľovi odmenu, a to za podmienok dohodnutých v tejto zmluve.</w:t>
            </w:r>
          </w:p>
        </w:tc>
        <w:tc>
          <w:tcPr>
            <w:tcW w:w="2539" w:type="pct"/>
          </w:tcPr>
          <w:p w14:paraId="4DC18220" w14:textId="77777777" w:rsidR="001D25FA" w:rsidRPr="005F56F9" w:rsidRDefault="001D25FA" w:rsidP="00771D9D">
            <w:pPr>
              <w:pStyle w:val="Listenabsatz"/>
              <w:numPr>
                <w:ilvl w:val="0"/>
                <w:numId w:val="7"/>
              </w:numPr>
              <w:ind w:left="567" w:hanging="567"/>
              <w:rPr>
                <w:lang w:val="de-DE"/>
              </w:rPr>
            </w:pPr>
            <w:r w:rsidRPr="005F56F9">
              <w:rPr>
                <w:lang w:val="de-DE"/>
              </w:rPr>
              <w:t xml:space="preserve">Der Auftraggeber verpflichtet sich, </w:t>
            </w:r>
            <w:r w:rsidR="006D72C3" w:rsidRPr="005F56F9">
              <w:rPr>
                <w:lang w:val="de-DE"/>
              </w:rPr>
              <w:t xml:space="preserve">dem Auftragnehmer </w:t>
            </w:r>
            <w:r w:rsidRPr="005F56F9">
              <w:rPr>
                <w:lang w:val="de-DE"/>
              </w:rPr>
              <w:t xml:space="preserve">für ordentlich und rechtzeitig erbrachte Dienstleistungen ein Entgelt zu zahlen, und zwar </w:t>
            </w:r>
            <w:r w:rsidR="007133CB" w:rsidRPr="005F56F9">
              <w:rPr>
                <w:lang w:val="de-DE"/>
              </w:rPr>
              <w:t>unter den in diesem Vertrag vereinbarten Bedingungen</w:t>
            </w:r>
            <w:r w:rsidRPr="005F56F9">
              <w:rPr>
                <w:lang w:val="de-DE"/>
              </w:rPr>
              <w:t>.</w:t>
            </w:r>
          </w:p>
        </w:tc>
      </w:tr>
      <w:tr w:rsidR="001D25FA" w:rsidRPr="004A4B86" w14:paraId="7BF7E546" w14:textId="77777777" w:rsidTr="003D2A86">
        <w:tc>
          <w:tcPr>
            <w:tcW w:w="2461" w:type="pct"/>
          </w:tcPr>
          <w:p w14:paraId="780E1CF7" w14:textId="77777777" w:rsidR="001D25FA" w:rsidRPr="00F82411" w:rsidRDefault="001D25FA" w:rsidP="005A0727">
            <w:pPr>
              <w:pStyle w:val="Listenabsatz"/>
              <w:ind w:left="567" w:hanging="567"/>
            </w:pPr>
          </w:p>
        </w:tc>
        <w:tc>
          <w:tcPr>
            <w:tcW w:w="2539" w:type="pct"/>
          </w:tcPr>
          <w:p w14:paraId="507A3960" w14:textId="77777777" w:rsidR="001D25FA" w:rsidRPr="005F56F9" w:rsidRDefault="001D25FA" w:rsidP="005A0727">
            <w:pPr>
              <w:pStyle w:val="Listenabsatz"/>
              <w:ind w:left="567"/>
              <w:rPr>
                <w:lang w:val="de-DE"/>
              </w:rPr>
            </w:pPr>
          </w:p>
        </w:tc>
      </w:tr>
      <w:tr w:rsidR="001D25FA" w:rsidRPr="004A4B86" w14:paraId="2134EA98" w14:textId="77777777" w:rsidTr="003D2A86">
        <w:tc>
          <w:tcPr>
            <w:tcW w:w="2461" w:type="pct"/>
          </w:tcPr>
          <w:p w14:paraId="7023A09E" w14:textId="77777777" w:rsidR="001D25FA" w:rsidRPr="00F82411" w:rsidRDefault="001D25FA" w:rsidP="008E0EDC">
            <w:pPr>
              <w:pStyle w:val="Listenabsatz"/>
              <w:numPr>
                <w:ilvl w:val="0"/>
                <w:numId w:val="6"/>
              </w:numPr>
              <w:ind w:left="567" w:hanging="567"/>
            </w:pPr>
            <w:r w:rsidRPr="00F82411">
              <w:t xml:space="preserve">Dodávateľ sa zaväzuje poskytovať služby priebežne po uzavretí tejto zmluvy tak, aby včas plnil termíny stanovené objednávateľom, resp. termíny, ku ktorým sa v rámci poskytovania služieb zaviazal. </w:t>
            </w:r>
          </w:p>
        </w:tc>
        <w:tc>
          <w:tcPr>
            <w:tcW w:w="2539" w:type="pct"/>
          </w:tcPr>
          <w:p w14:paraId="21D5C6B6" w14:textId="77777777" w:rsidR="001D25FA" w:rsidRPr="005F56F9" w:rsidRDefault="007133CB" w:rsidP="008E0EDC">
            <w:pPr>
              <w:pStyle w:val="Listenabsatz"/>
              <w:numPr>
                <w:ilvl w:val="0"/>
                <w:numId w:val="7"/>
              </w:numPr>
              <w:ind w:left="567" w:hanging="567"/>
              <w:rPr>
                <w:lang w:val="de-DE"/>
              </w:rPr>
            </w:pPr>
            <w:r w:rsidRPr="005F56F9">
              <w:rPr>
                <w:lang w:val="de-DE"/>
              </w:rPr>
              <w:t xml:space="preserve">Der Auftragnehmer verpflichtet sich, die Dienstleistungen nach dem Abschluss dieses Vertrags </w:t>
            </w:r>
            <w:r w:rsidR="006D72C3" w:rsidRPr="005F56F9">
              <w:rPr>
                <w:lang w:val="de-DE"/>
              </w:rPr>
              <w:t xml:space="preserve">laufend </w:t>
            </w:r>
            <w:r w:rsidRPr="005F56F9">
              <w:rPr>
                <w:lang w:val="de-DE"/>
              </w:rPr>
              <w:t xml:space="preserve">zu </w:t>
            </w:r>
            <w:r w:rsidR="00CE4BD9" w:rsidRPr="005F56F9">
              <w:rPr>
                <w:lang w:val="de-DE"/>
              </w:rPr>
              <w:t>erbringen</w:t>
            </w:r>
            <w:r w:rsidRPr="005F56F9">
              <w:rPr>
                <w:lang w:val="de-DE"/>
              </w:rPr>
              <w:t>, so dass er ordentlich die durch</w:t>
            </w:r>
            <w:r w:rsidR="006D72C3" w:rsidRPr="005F56F9">
              <w:rPr>
                <w:lang w:val="de-DE"/>
              </w:rPr>
              <w:t xml:space="preserve"> </w:t>
            </w:r>
            <w:r w:rsidRPr="005F56F9">
              <w:rPr>
                <w:lang w:val="de-DE"/>
              </w:rPr>
              <w:t xml:space="preserve">den Auftraggeber festgelegten Termine bzw. die Termine, zu welchen er sich im Rahmen der </w:t>
            </w:r>
            <w:r w:rsidR="00CE4BD9" w:rsidRPr="005F56F9">
              <w:rPr>
                <w:lang w:val="de-DE"/>
              </w:rPr>
              <w:t>Erbringung</w:t>
            </w:r>
            <w:r w:rsidRPr="005F56F9">
              <w:rPr>
                <w:lang w:val="de-DE"/>
              </w:rPr>
              <w:t xml:space="preserve"> der Dienstleistungen verpflichtet hat, erfüllt. </w:t>
            </w:r>
          </w:p>
        </w:tc>
      </w:tr>
      <w:tr w:rsidR="001D25FA" w:rsidRPr="004A4B86" w14:paraId="575909AE" w14:textId="77777777" w:rsidTr="003D2A86">
        <w:tc>
          <w:tcPr>
            <w:tcW w:w="2461" w:type="pct"/>
          </w:tcPr>
          <w:p w14:paraId="06187EB9" w14:textId="77777777" w:rsidR="001D25FA" w:rsidRPr="00F82411" w:rsidRDefault="001D25FA" w:rsidP="005A0727">
            <w:pPr>
              <w:pStyle w:val="Listenabsatz"/>
              <w:ind w:left="567" w:hanging="567"/>
            </w:pPr>
          </w:p>
        </w:tc>
        <w:tc>
          <w:tcPr>
            <w:tcW w:w="2539" w:type="pct"/>
          </w:tcPr>
          <w:p w14:paraId="74C226D7" w14:textId="77777777" w:rsidR="001D25FA" w:rsidRPr="005F56F9" w:rsidRDefault="001D25FA" w:rsidP="005A0727">
            <w:pPr>
              <w:pStyle w:val="Listenabsatz"/>
              <w:ind w:left="567"/>
              <w:rPr>
                <w:lang w:val="de-DE"/>
              </w:rPr>
            </w:pPr>
          </w:p>
        </w:tc>
      </w:tr>
      <w:tr w:rsidR="001D25FA" w:rsidRPr="004A4B86" w14:paraId="135F2C45" w14:textId="77777777" w:rsidTr="003D2A86">
        <w:tc>
          <w:tcPr>
            <w:tcW w:w="2461" w:type="pct"/>
          </w:tcPr>
          <w:p w14:paraId="0DD5308E" w14:textId="77777777" w:rsidR="001D25FA" w:rsidRPr="00F82411" w:rsidRDefault="001D25FA" w:rsidP="005A0727">
            <w:pPr>
              <w:pStyle w:val="Listenabsatz"/>
              <w:ind w:left="567" w:hanging="567"/>
            </w:pPr>
          </w:p>
        </w:tc>
        <w:tc>
          <w:tcPr>
            <w:tcW w:w="2539" w:type="pct"/>
          </w:tcPr>
          <w:p w14:paraId="46B470FB" w14:textId="77777777" w:rsidR="001D25FA" w:rsidRPr="005F56F9" w:rsidRDefault="001D25FA" w:rsidP="005A0727">
            <w:pPr>
              <w:pStyle w:val="Listenabsatz"/>
              <w:ind w:left="567"/>
              <w:rPr>
                <w:lang w:val="de-DE"/>
              </w:rPr>
            </w:pPr>
          </w:p>
        </w:tc>
      </w:tr>
      <w:tr w:rsidR="001D25FA" w:rsidRPr="004A4B86" w14:paraId="66559CE9" w14:textId="77777777" w:rsidTr="003D2A86">
        <w:tc>
          <w:tcPr>
            <w:tcW w:w="2461" w:type="pct"/>
          </w:tcPr>
          <w:p w14:paraId="453219CC" w14:textId="77777777" w:rsidR="001D25FA" w:rsidRPr="00F82411" w:rsidRDefault="001D25FA" w:rsidP="00771D9D">
            <w:pPr>
              <w:pStyle w:val="Listenabsatz"/>
              <w:numPr>
                <w:ilvl w:val="0"/>
                <w:numId w:val="6"/>
              </w:numPr>
              <w:ind w:left="567" w:hanging="567"/>
            </w:pPr>
            <w:r w:rsidRPr="00F82411">
              <w:t>Dodávateľ bude pri poskytovaní služieb činný ako nezávislý odborník, viazaný výlučne platnými právnymi predpismi, touto zmluvou a pokynmi objednávateľa.</w:t>
            </w:r>
          </w:p>
        </w:tc>
        <w:tc>
          <w:tcPr>
            <w:tcW w:w="2539" w:type="pct"/>
          </w:tcPr>
          <w:p w14:paraId="2E1492EF" w14:textId="77777777" w:rsidR="001D25FA" w:rsidRPr="005F56F9" w:rsidRDefault="007133CB" w:rsidP="00771D9D">
            <w:pPr>
              <w:pStyle w:val="Listenabsatz"/>
              <w:numPr>
                <w:ilvl w:val="0"/>
                <w:numId w:val="7"/>
              </w:numPr>
              <w:ind w:left="567" w:hanging="567"/>
              <w:rPr>
                <w:lang w:val="de-DE"/>
              </w:rPr>
            </w:pPr>
            <w:r w:rsidRPr="005F56F9">
              <w:rPr>
                <w:lang w:val="de-DE"/>
              </w:rPr>
              <w:t xml:space="preserve">Der Auftragnehmer wird bei der Erbringung der Dienstleistungen als unabhängiger Experte </w:t>
            </w:r>
            <w:r w:rsidR="00CE4BD9" w:rsidRPr="005F56F9">
              <w:rPr>
                <w:lang w:val="de-DE"/>
              </w:rPr>
              <w:t>tätig</w:t>
            </w:r>
            <w:r w:rsidRPr="005F56F9">
              <w:rPr>
                <w:lang w:val="de-DE"/>
              </w:rPr>
              <w:t xml:space="preserve"> sein, der ausschließlich durch die geltenden Rechtsvorschriften, diesen Vertrag und die Anweisungen des Auftraggebers gebunden ist.</w:t>
            </w:r>
          </w:p>
        </w:tc>
      </w:tr>
      <w:tr w:rsidR="001D25FA" w:rsidRPr="004A4B86" w14:paraId="3EDE48FB" w14:textId="77777777" w:rsidTr="003D2A86">
        <w:tc>
          <w:tcPr>
            <w:tcW w:w="2461" w:type="pct"/>
          </w:tcPr>
          <w:p w14:paraId="4E4F54BA" w14:textId="77777777" w:rsidR="001D25FA" w:rsidRPr="004A4B86" w:rsidRDefault="001D25FA" w:rsidP="0043315A">
            <w:pPr>
              <w:rPr>
                <w:rFonts w:ascii="Arial" w:hAnsi="Arial" w:cs="Arial"/>
              </w:rPr>
            </w:pPr>
          </w:p>
        </w:tc>
        <w:tc>
          <w:tcPr>
            <w:tcW w:w="2539" w:type="pct"/>
          </w:tcPr>
          <w:p w14:paraId="5472456D" w14:textId="77777777" w:rsidR="001D25FA" w:rsidRPr="005F56F9" w:rsidRDefault="001D25FA" w:rsidP="001D25FA">
            <w:pPr>
              <w:rPr>
                <w:rFonts w:ascii="Arial" w:hAnsi="Arial" w:cs="Arial"/>
                <w:lang w:val="de-DE"/>
              </w:rPr>
            </w:pPr>
          </w:p>
        </w:tc>
      </w:tr>
      <w:tr w:rsidR="001D25FA" w:rsidRPr="004A4B86" w14:paraId="0727B4FB" w14:textId="77777777" w:rsidTr="003D2A86">
        <w:tc>
          <w:tcPr>
            <w:tcW w:w="2461" w:type="pct"/>
          </w:tcPr>
          <w:p w14:paraId="70A28B9D" w14:textId="77777777" w:rsidR="001D25FA" w:rsidRPr="004A4B86" w:rsidRDefault="001D25FA" w:rsidP="0043315A">
            <w:pPr>
              <w:rPr>
                <w:rFonts w:ascii="Arial" w:hAnsi="Arial" w:cs="Arial"/>
              </w:rPr>
            </w:pPr>
          </w:p>
        </w:tc>
        <w:tc>
          <w:tcPr>
            <w:tcW w:w="2539" w:type="pct"/>
          </w:tcPr>
          <w:p w14:paraId="26D2FC59" w14:textId="77777777" w:rsidR="001D25FA" w:rsidRPr="005F56F9" w:rsidRDefault="001D25FA" w:rsidP="001D25FA">
            <w:pPr>
              <w:rPr>
                <w:rFonts w:ascii="Arial" w:hAnsi="Arial" w:cs="Arial"/>
                <w:lang w:val="de-DE"/>
              </w:rPr>
            </w:pPr>
          </w:p>
        </w:tc>
      </w:tr>
      <w:tr w:rsidR="001D25FA" w:rsidRPr="004A4B86" w14:paraId="709C34FE" w14:textId="77777777" w:rsidTr="003D2A86">
        <w:tc>
          <w:tcPr>
            <w:tcW w:w="2461" w:type="pct"/>
          </w:tcPr>
          <w:p w14:paraId="1956C213" w14:textId="77777777" w:rsidR="001D25FA" w:rsidRPr="004A4B86" w:rsidRDefault="001D25FA" w:rsidP="0043315A">
            <w:pPr>
              <w:jc w:val="center"/>
              <w:rPr>
                <w:rFonts w:ascii="Arial" w:hAnsi="Arial" w:cs="Arial"/>
                <w:b/>
              </w:rPr>
            </w:pPr>
            <w:r w:rsidRPr="004A4B86">
              <w:rPr>
                <w:rFonts w:ascii="Arial" w:hAnsi="Arial" w:cs="Arial"/>
                <w:b/>
                <w:sz w:val="22"/>
                <w:szCs w:val="22"/>
              </w:rPr>
              <w:t>Článok 2</w:t>
            </w:r>
          </w:p>
        </w:tc>
        <w:tc>
          <w:tcPr>
            <w:tcW w:w="2539" w:type="pct"/>
          </w:tcPr>
          <w:p w14:paraId="306011EB" w14:textId="77777777" w:rsidR="001D25FA" w:rsidRPr="005F56F9" w:rsidRDefault="007133CB" w:rsidP="007133CB">
            <w:pPr>
              <w:jc w:val="center"/>
              <w:rPr>
                <w:rFonts w:ascii="Arial" w:hAnsi="Arial" w:cs="Arial"/>
                <w:b/>
                <w:lang w:val="de-DE"/>
              </w:rPr>
            </w:pPr>
            <w:r w:rsidRPr="005F56F9">
              <w:rPr>
                <w:rFonts w:ascii="Arial" w:hAnsi="Arial" w:cs="Arial"/>
                <w:b/>
                <w:sz w:val="22"/>
                <w:szCs w:val="22"/>
                <w:lang w:val="de-DE"/>
              </w:rPr>
              <w:t>Artikel</w:t>
            </w:r>
            <w:r w:rsidR="001D25FA" w:rsidRPr="005F56F9">
              <w:rPr>
                <w:rFonts w:ascii="Arial" w:hAnsi="Arial" w:cs="Arial"/>
                <w:b/>
                <w:sz w:val="22"/>
                <w:szCs w:val="22"/>
                <w:lang w:val="de-DE"/>
              </w:rPr>
              <w:t xml:space="preserve"> 2</w:t>
            </w:r>
          </w:p>
        </w:tc>
      </w:tr>
      <w:tr w:rsidR="001D25FA" w:rsidRPr="004A4B86" w14:paraId="52AEF996" w14:textId="77777777" w:rsidTr="003D2A86">
        <w:tc>
          <w:tcPr>
            <w:tcW w:w="2461" w:type="pct"/>
          </w:tcPr>
          <w:p w14:paraId="33A9DF32" w14:textId="77777777" w:rsidR="001D25FA" w:rsidRPr="004A4B86" w:rsidRDefault="001D25FA" w:rsidP="0043315A">
            <w:pPr>
              <w:jc w:val="center"/>
              <w:rPr>
                <w:rFonts w:ascii="Arial" w:hAnsi="Arial" w:cs="Arial"/>
                <w:b/>
              </w:rPr>
            </w:pPr>
            <w:r w:rsidRPr="004A4B86">
              <w:rPr>
                <w:rFonts w:ascii="Arial" w:hAnsi="Arial" w:cs="Arial"/>
                <w:b/>
                <w:sz w:val="22"/>
                <w:szCs w:val="22"/>
              </w:rPr>
              <w:t>Odmena a platobné podmienky</w:t>
            </w:r>
          </w:p>
        </w:tc>
        <w:tc>
          <w:tcPr>
            <w:tcW w:w="2539" w:type="pct"/>
          </w:tcPr>
          <w:p w14:paraId="16E462CC" w14:textId="77777777" w:rsidR="001D25FA" w:rsidRPr="005F56F9" w:rsidRDefault="007133CB" w:rsidP="001D25FA">
            <w:pPr>
              <w:jc w:val="center"/>
              <w:rPr>
                <w:rFonts w:ascii="Arial" w:hAnsi="Arial" w:cs="Arial"/>
                <w:b/>
                <w:lang w:val="de-DE"/>
              </w:rPr>
            </w:pPr>
            <w:r w:rsidRPr="005F56F9">
              <w:rPr>
                <w:rFonts w:ascii="Arial" w:hAnsi="Arial" w:cs="Arial"/>
                <w:b/>
                <w:sz w:val="22"/>
                <w:szCs w:val="22"/>
                <w:lang w:val="de-DE"/>
              </w:rPr>
              <w:t>Entgelt und Zahlungsbedingungen</w:t>
            </w:r>
          </w:p>
        </w:tc>
      </w:tr>
      <w:tr w:rsidR="001D25FA" w:rsidRPr="004A4B86" w14:paraId="5B577FE3" w14:textId="77777777" w:rsidTr="003D2A86">
        <w:tc>
          <w:tcPr>
            <w:tcW w:w="2461" w:type="pct"/>
          </w:tcPr>
          <w:p w14:paraId="1DA9C24A" w14:textId="77777777" w:rsidR="001D25FA" w:rsidRPr="004A4B86" w:rsidRDefault="001D25FA" w:rsidP="0043315A">
            <w:pPr>
              <w:rPr>
                <w:rFonts w:ascii="Arial" w:hAnsi="Arial" w:cs="Arial"/>
              </w:rPr>
            </w:pPr>
          </w:p>
        </w:tc>
        <w:tc>
          <w:tcPr>
            <w:tcW w:w="2539" w:type="pct"/>
          </w:tcPr>
          <w:p w14:paraId="148F5FB6" w14:textId="77777777" w:rsidR="001D25FA" w:rsidRPr="005F56F9" w:rsidRDefault="001D25FA" w:rsidP="001D25FA">
            <w:pPr>
              <w:rPr>
                <w:rFonts w:ascii="Arial" w:hAnsi="Arial" w:cs="Arial"/>
                <w:lang w:val="de-DE"/>
              </w:rPr>
            </w:pPr>
          </w:p>
        </w:tc>
      </w:tr>
      <w:tr w:rsidR="001D25FA" w:rsidRPr="004A4B86" w14:paraId="5A9F337D" w14:textId="77777777" w:rsidTr="003D2A86">
        <w:tc>
          <w:tcPr>
            <w:tcW w:w="2461" w:type="pct"/>
          </w:tcPr>
          <w:p w14:paraId="46D21F33" w14:textId="3BFEE818" w:rsidR="001D25FA" w:rsidRPr="00EF48AC" w:rsidRDefault="001D25FA" w:rsidP="00C92204">
            <w:pPr>
              <w:pStyle w:val="Listenabsatz"/>
              <w:numPr>
                <w:ilvl w:val="0"/>
                <w:numId w:val="8"/>
              </w:numPr>
              <w:ind w:left="567" w:hanging="567"/>
            </w:pPr>
            <w:r w:rsidRPr="00EF48AC">
              <w:t>Zmluvné strany sa dohodli na odmene za riadne a včas poskytnuté služby</w:t>
            </w:r>
            <w:r w:rsidR="00C92204">
              <w:t xml:space="preserve"> </w:t>
            </w:r>
            <w:r w:rsidR="00317965" w:rsidRPr="00317965">
              <w:rPr>
                <w:highlight w:val="yellow"/>
              </w:rPr>
              <w:t xml:space="preserve">XY </w:t>
            </w:r>
            <w:r w:rsidR="00461741" w:rsidRPr="00317965">
              <w:rPr>
                <w:highlight w:val="yellow"/>
              </w:rPr>
              <w:t>EUR</w:t>
            </w:r>
            <w:r w:rsidR="00461741">
              <w:t xml:space="preserve"> </w:t>
            </w:r>
            <w:r w:rsidRPr="00EF48AC">
              <w:t xml:space="preserve"> </w:t>
            </w:r>
            <w:r w:rsidRPr="00461741">
              <w:t xml:space="preserve">za </w:t>
            </w:r>
            <w:r w:rsidR="00DD021D">
              <w:t>každý mesiac</w:t>
            </w:r>
            <w:r w:rsidRPr="00461741">
              <w:t xml:space="preserve"> poskytovania služieb.</w:t>
            </w:r>
          </w:p>
        </w:tc>
        <w:tc>
          <w:tcPr>
            <w:tcW w:w="2539" w:type="pct"/>
          </w:tcPr>
          <w:p w14:paraId="0603CB69" w14:textId="44384F35" w:rsidR="001D25FA" w:rsidRPr="005F56F9" w:rsidRDefault="007133CB" w:rsidP="00C92204">
            <w:pPr>
              <w:pStyle w:val="Listenabsatz"/>
              <w:numPr>
                <w:ilvl w:val="0"/>
                <w:numId w:val="9"/>
              </w:numPr>
              <w:ind w:left="567" w:hanging="567"/>
              <w:rPr>
                <w:lang w:val="de-DE"/>
              </w:rPr>
            </w:pPr>
            <w:r w:rsidRPr="005F56F9">
              <w:rPr>
                <w:lang w:val="de-DE"/>
              </w:rPr>
              <w:t xml:space="preserve">Die Vertragsparteien haben </w:t>
            </w:r>
            <w:r w:rsidR="006D72C3" w:rsidRPr="005F56F9">
              <w:rPr>
                <w:lang w:val="de-DE"/>
              </w:rPr>
              <w:t xml:space="preserve">für die rechtzeitig und ordentlich erbrachten </w:t>
            </w:r>
            <w:r w:rsidR="006D72C3" w:rsidRPr="00461741">
              <w:rPr>
                <w:lang w:val="de-DE"/>
              </w:rPr>
              <w:t xml:space="preserve">Dienstleistungen </w:t>
            </w:r>
            <w:r w:rsidRPr="00461741">
              <w:rPr>
                <w:lang w:val="de-DE"/>
              </w:rPr>
              <w:t xml:space="preserve">ein Entgelt in Höhe von </w:t>
            </w:r>
            <w:r w:rsidR="00317965" w:rsidRPr="00317965">
              <w:rPr>
                <w:highlight w:val="yellow"/>
                <w:lang w:val="de-DE"/>
              </w:rPr>
              <w:t>XY</w:t>
            </w:r>
            <w:r w:rsidR="001D25FA" w:rsidRPr="00317965">
              <w:rPr>
                <w:highlight w:val="yellow"/>
                <w:lang w:val="de-DE"/>
              </w:rPr>
              <w:t xml:space="preserve"> EUR</w:t>
            </w:r>
            <w:r w:rsidR="001D25FA" w:rsidRPr="00461741">
              <w:rPr>
                <w:lang w:val="de-DE"/>
              </w:rPr>
              <w:t xml:space="preserve"> </w:t>
            </w:r>
            <w:r w:rsidRPr="00461741">
              <w:rPr>
                <w:lang w:val="de-DE"/>
              </w:rPr>
              <w:t>für jede</w:t>
            </w:r>
            <w:r w:rsidR="00DD021D">
              <w:rPr>
                <w:lang w:val="de-DE"/>
              </w:rPr>
              <w:t>n</w:t>
            </w:r>
            <w:r w:rsidRPr="00461741">
              <w:rPr>
                <w:lang w:val="de-DE"/>
              </w:rPr>
              <w:t xml:space="preserve"> beendete</w:t>
            </w:r>
            <w:r w:rsidR="00DD021D">
              <w:rPr>
                <w:lang w:val="de-DE"/>
              </w:rPr>
              <w:t>n</w:t>
            </w:r>
            <w:r w:rsidRPr="00461741">
              <w:rPr>
                <w:lang w:val="de-DE"/>
              </w:rPr>
              <w:t xml:space="preserve"> </w:t>
            </w:r>
            <w:r w:rsidR="00DD021D">
              <w:rPr>
                <w:lang w:val="de-DE"/>
              </w:rPr>
              <w:t>Monat</w:t>
            </w:r>
            <w:r w:rsidRPr="00461741">
              <w:rPr>
                <w:lang w:val="de-DE"/>
              </w:rPr>
              <w:t xml:space="preserve"> der Dienstleistungen vereinbart</w:t>
            </w:r>
            <w:r w:rsidR="001D25FA" w:rsidRPr="00461741">
              <w:rPr>
                <w:lang w:val="de-DE"/>
              </w:rPr>
              <w:t>.</w:t>
            </w:r>
          </w:p>
        </w:tc>
      </w:tr>
      <w:tr w:rsidR="001D25FA" w:rsidRPr="004A4B86" w14:paraId="2F22B9E3" w14:textId="77777777" w:rsidTr="003D2A86">
        <w:tc>
          <w:tcPr>
            <w:tcW w:w="2461" w:type="pct"/>
          </w:tcPr>
          <w:p w14:paraId="28873307" w14:textId="77777777" w:rsidR="001D25FA" w:rsidRPr="00EF48AC" w:rsidRDefault="001D25FA" w:rsidP="00EF48AC">
            <w:pPr>
              <w:pStyle w:val="Listenabsatz"/>
              <w:ind w:left="567"/>
            </w:pPr>
          </w:p>
        </w:tc>
        <w:tc>
          <w:tcPr>
            <w:tcW w:w="2539" w:type="pct"/>
          </w:tcPr>
          <w:p w14:paraId="65BD6D9B" w14:textId="77777777" w:rsidR="001D25FA" w:rsidRPr="005F56F9" w:rsidRDefault="001D25FA" w:rsidP="00EF48AC">
            <w:pPr>
              <w:pStyle w:val="Listenabsatz"/>
              <w:ind w:left="567"/>
              <w:rPr>
                <w:lang w:val="de-DE"/>
              </w:rPr>
            </w:pPr>
          </w:p>
        </w:tc>
      </w:tr>
      <w:tr w:rsidR="001D25FA" w:rsidRPr="004A4B86" w14:paraId="020B7564" w14:textId="77777777" w:rsidTr="003D2A86">
        <w:tc>
          <w:tcPr>
            <w:tcW w:w="2461" w:type="pct"/>
          </w:tcPr>
          <w:p w14:paraId="7970301E" w14:textId="77777777" w:rsidR="001D25FA" w:rsidRPr="00EF48AC" w:rsidRDefault="001D25FA" w:rsidP="00EF48AC">
            <w:pPr>
              <w:pStyle w:val="Listenabsatz"/>
              <w:ind w:left="567"/>
            </w:pPr>
          </w:p>
        </w:tc>
        <w:tc>
          <w:tcPr>
            <w:tcW w:w="2539" w:type="pct"/>
          </w:tcPr>
          <w:p w14:paraId="5FF2D613" w14:textId="77777777" w:rsidR="001D25FA" w:rsidRPr="005F56F9" w:rsidRDefault="001D25FA" w:rsidP="00EF48AC">
            <w:pPr>
              <w:pStyle w:val="Listenabsatz"/>
              <w:ind w:left="567"/>
              <w:rPr>
                <w:lang w:val="de-DE"/>
              </w:rPr>
            </w:pPr>
          </w:p>
        </w:tc>
      </w:tr>
      <w:tr w:rsidR="001D25FA" w:rsidRPr="004A4B86" w14:paraId="719062E0" w14:textId="77777777" w:rsidTr="003D2A86">
        <w:tc>
          <w:tcPr>
            <w:tcW w:w="2461" w:type="pct"/>
          </w:tcPr>
          <w:p w14:paraId="0CA332AE" w14:textId="77777777" w:rsidR="001D25FA" w:rsidRPr="00EF48AC" w:rsidRDefault="001D25FA" w:rsidP="00EF48AC">
            <w:pPr>
              <w:pStyle w:val="Listenabsatz"/>
              <w:ind w:left="567"/>
            </w:pPr>
          </w:p>
        </w:tc>
        <w:tc>
          <w:tcPr>
            <w:tcW w:w="2539" w:type="pct"/>
          </w:tcPr>
          <w:p w14:paraId="6BDBFD46" w14:textId="77777777" w:rsidR="001D25FA" w:rsidRPr="005F56F9" w:rsidRDefault="001D25FA" w:rsidP="00EF48AC">
            <w:pPr>
              <w:pStyle w:val="Listenabsatz"/>
              <w:ind w:left="567"/>
              <w:rPr>
                <w:lang w:val="de-DE"/>
              </w:rPr>
            </w:pPr>
          </w:p>
        </w:tc>
      </w:tr>
      <w:tr w:rsidR="001D25FA" w:rsidRPr="004A4B86" w14:paraId="5FBFA0A3" w14:textId="77777777" w:rsidTr="003D2A86">
        <w:tc>
          <w:tcPr>
            <w:tcW w:w="2461" w:type="pct"/>
          </w:tcPr>
          <w:p w14:paraId="4B2E110D" w14:textId="77777777" w:rsidR="00661BC3" w:rsidRDefault="001D25FA" w:rsidP="00661BC3">
            <w:pPr>
              <w:pStyle w:val="Listenabsatz"/>
              <w:numPr>
                <w:ilvl w:val="0"/>
                <w:numId w:val="8"/>
              </w:numPr>
              <w:ind w:left="567" w:hanging="567"/>
            </w:pPr>
            <w:r w:rsidRPr="004A4B86">
              <w:t>Zmluvné strany sa dohodli, že odmena za služby poskytnuté dodávateľom bude splatná a uhrádzaná dodávateľovi</w:t>
            </w:r>
            <w:r w:rsidR="00661BC3">
              <w:t xml:space="preserve"> nasledovne:</w:t>
            </w:r>
          </w:p>
          <w:p w14:paraId="41510C4B" w14:textId="77777777" w:rsidR="00661BC3" w:rsidRDefault="00661BC3" w:rsidP="00BB3159">
            <w:pPr>
              <w:pStyle w:val="Listenabsatz"/>
              <w:ind w:left="567"/>
            </w:pPr>
          </w:p>
          <w:p w14:paraId="305615EE" w14:textId="54BD53F4" w:rsidR="00615D43" w:rsidRDefault="00B940E6" w:rsidP="00BB3159">
            <w:pPr>
              <w:pStyle w:val="Listenabsatz"/>
              <w:numPr>
                <w:ilvl w:val="0"/>
                <w:numId w:val="26"/>
              </w:numPr>
            </w:pPr>
            <w:r w:rsidRPr="00615D43">
              <w:t>odmena za</w:t>
            </w:r>
            <w:r>
              <w:t xml:space="preserve"> </w:t>
            </w:r>
            <w:r w:rsidR="001B5A0B">
              <w:t>služby</w:t>
            </w:r>
            <w:r>
              <w:t xml:space="preserve"> poskytnuté v</w:t>
            </w:r>
            <w:r w:rsidR="00461741">
              <w:t xml:space="preserve"> danom </w:t>
            </w:r>
            <w:r w:rsidRPr="00615D43">
              <w:t>mesiac</w:t>
            </w:r>
            <w:r w:rsidR="00916100" w:rsidRPr="00615D43">
              <w:t xml:space="preserve">i </w:t>
            </w:r>
            <w:r w:rsidRPr="00615D43">
              <w:t xml:space="preserve"> </w:t>
            </w:r>
            <w:r w:rsidR="00916100" w:rsidRPr="00615D43">
              <w:t xml:space="preserve"> bude splatná </w:t>
            </w:r>
            <w:r w:rsidR="00DD021D">
              <w:t>po vystavení faktúry dodávateľom služieb</w:t>
            </w:r>
          </w:p>
          <w:p w14:paraId="45EF1637" w14:textId="77777777" w:rsidR="001D25FA" w:rsidRPr="004A4B86" w:rsidRDefault="001D25FA" w:rsidP="00461741">
            <w:pPr>
              <w:pStyle w:val="Listenabsatz"/>
              <w:ind w:left="927"/>
            </w:pPr>
          </w:p>
        </w:tc>
        <w:tc>
          <w:tcPr>
            <w:tcW w:w="2539" w:type="pct"/>
          </w:tcPr>
          <w:p w14:paraId="00341EE4" w14:textId="77777777" w:rsidR="00433985" w:rsidRPr="005F56F9" w:rsidRDefault="00A31D0C" w:rsidP="00433985">
            <w:pPr>
              <w:pStyle w:val="Listenabsatz"/>
              <w:numPr>
                <w:ilvl w:val="0"/>
                <w:numId w:val="9"/>
              </w:numPr>
              <w:ind w:left="567" w:hanging="567"/>
              <w:rPr>
                <w:lang w:val="de-DE"/>
              </w:rPr>
            </w:pPr>
            <w:r w:rsidRPr="005F56F9">
              <w:rPr>
                <w:lang w:val="de-DE"/>
              </w:rPr>
              <w:t xml:space="preserve">Die </w:t>
            </w:r>
            <w:r w:rsidR="00CE4BD9" w:rsidRPr="005F56F9">
              <w:rPr>
                <w:lang w:val="de-DE"/>
              </w:rPr>
              <w:t>Vertragsparteien</w:t>
            </w:r>
            <w:r w:rsidRPr="005F56F9">
              <w:rPr>
                <w:lang w:val="de-DE"/>
              </w:rPr>
              <w:t xml:space="preserve"> haben vereinbart, dass das </w:t>
            </w:r>
            <w:r w:rsidR="00CE4BD9" w:rsidRPr="005F56F9">
              <w:rPr>
                <w:lang w:val="de-DE"/>
              </w:rPr>
              <w:t>Entgelt</w:t>
            </w:r>
            <w:r w:rsidRPr="005F56F9">
              <w:rPr>
                <w:lang w:val="de-DE"/>
              </w:rPr>
              <w:t xml:space="preserve"> für die durch den Auftragnehmer erbrachten Dienstleistungen </w:t>
            </w:r>
            <w:r w:rsidR="00433985" w:rsidRPr="005F56F9">
              <w:rPr>
                <w:lang w:val="de-DE"/>
              </w:rPr>
              <w:t>wie folgt</w:t>
            </w:r>
            <w:r w:rsidR="001B5A0B" w:rsidRPr="005F56F9">
              <w:rPr>
                <w:lang w:val="de-DE"/>
              </w:rPr>
              <w:t xml:space="preserve"> fällig und an den Auftragnehmer zahlbar ist:</w:t>
            </w:r>
            <w:r w:rsidR="00433985" w:rsidRPr="005F56F9">
              <w:rPr>
                <w:lang w:val="de-DE"/>
              </w:rPr>
              <w:t xml:space="preserve"> </w:t>
            </w:r>
          </w:p>
          <w:p w14:paraId="331F20D2" w14:textId="77777777" w:rsidR="00461741" w:rsidRPr="005F56F9" w:rsidRDefault="00461741" w:rsidP="00461741">
            <w:pPr>
              <w:rPr>
                <w:rFonts w:ascii="Arial" w:hAnsi="Arial" w:cs="Arial"/>
                <w:lang w:val="de-DE"/>
              </w:rPr>
            </w:pPr>
          </w:p>
          <w:p w14:paraId="617E4B0D" w14:textId="3162899B" w:rsidR="001B5A0B" w:rsidRPr="005F56F9" w:rsidRDefault="001B5A0B" w:rsidP="00BB3159">
            <w:pPr>
              <w:pStyle w:val="Listenabsatz"/>
              <w:numPr>
                <w:ilvl w:val="0"/>
                <w:numId w:val="27"/>
              </w:numPr>
              <w:rPr>
                <w:lang w:val="de-DE"/>
              </w:rPr>
            </w:pPr>
            <w:r w:rsidRPr="005F56F9">
              <w:rPr>
                <w:lang w:val="de-DE"/>
              </w:rPr>
              <w:t>Entgelt für die im</w:t>
            </w:r>
            <w:r w:rsidR="00461741">
              <w:rPr>
                <w:lang w:val="de-DE"/>
              </w:rPr>
              <w:t xml:space="preserve"> gegebenen</w:t>
            </w:r>
            <w:r w:rsidRPr="005F56F9">
              <w:rPr>
                <w:lang w:val="de-DE"/>
              </w:rPr>
              <w:t xml:space="preserve"> Monat  erbrachten Leistungen wird </w:t>
            </w:r>
            <w:r w:rsidR="00DD021D">
              <w:rPr>
                <w:lang w:val="de-DE"/>
              </w:rPr>
              <w:t>nach der Rechnungstellung</w:t>
            </w:r>
            <w:r w:rsidR="00461741">
              <w:rPr>
                <w:lang w:val="de-DE"/>
              </w:rPr>
              <w:t xml:space="preserve"> fällig</w:t>
            </w:r>
          </w:p>
          <w:p w14:paraId="608EC244" w14:textId="039099FE" w:rsidR="001B5A0B" w:rsidRPr="005F56F9" w:rsidRDefault="001B5A0B" w:rsidP="00461741">
            <w:pPr>
              <w:pStyle w:val="Listenabsatz"/>
              <w:ind w:left="927"/>
              <w:rPr>
                <w:lang w:val="de-DE"/>
              </w:rPr>
            </w:pPr>
          </w:p>
        </w:tc>
      </w:tr>
      <w:tr w:rsidR="001D25FA" w:rsidRPr="004A4B86" w14:paraId="6BD1E65A" w14:textId="77777777" w:rsidTr="003D2A86">
        <w:tc>
          <w:tcPr>
            <w:tcW w:w="2461" w:type="pct"/>
          </w:tcPr>
          <w:p w14:paraId="558289AB" w14:textId="77777777" w:rsidR="001D25FA" w:rsidRPr="004A4B86" w:rsidRDefault="001D25FA" w:rsidP="0043315A">
            <w:pPr>
              <w:rPr>
                <w:rFonts w:ascii="Arial" w:hAnsi="Arial" w:cs="Arial"/>
              </w:rPr>
            </w:pPr>
          </w:p>
        </w:tc>
        <w:tc>
          <w:tcPr>
            <w:tcW w:w="2539" w:type="pct"/>
          </w:tcPr>
          <w:p w14:paraId="0BE85A03" w14:textId="77777777" w:rsidR="001D25FA" w:rsidRPr="005F56F9" w:rsidRDefault="001D25FA" w:rsidP="001D25FA">
            <w:pPr>
              <w:rPr>
                <w:rFonts w:ascii="Arial" w:hAnsi="Arial" w:cs="Arial"/>
                <w:lang w:val="de-DE"/>
              </w:rPr>
            </w:pPr>
          </w:p>
        </w:tc>
      </w:tr>
      <w:tr w:rsidR="001D25FA" w:rsidRPr="004A4B86" w14:paraId="0CDA2390" w14:textId="77777777" w:rsidTr="003D2A86">
        <w:tc>
          <w:tcPr>
            <w:tcW w:w="2461" w:type="pct"/>
          </w:tcPr>
          <w:p w14:paraId="6E7EEC8D" w14:textId="77777777" w:rsidR="001D25FA" w:rsidRPr="004A4B86" w:rsidRDefault="001D25FA" w:rsidP="0043315A">
            <w:pPr>
              <w:ind w:left="709"/>
              <w:rPr>
                <w:rFonts w:ascii="Arial" w:hAnsi="Arial" w:cs="Arial"/>
              </w:rPr>
            </w:pPr>
          </w:p>
        </w:tc>
        <w:tc>
          <w:tcPr>
            <w:tcW w:w="2539" w:type="pct"/>
          </w:tcPr>
          <w:p w14:paraId="1645BFC2" w14:textId="77777777" w:rsidR="001D25FA" w:rsidRPr="005F56F9" w:rsidRDefault="001D25FA" w:rsidP="001D25FA">
            <w:pPr>
              <w:ind w:left="709"/>
              <w:rPr>
                <w:rFonts w:ascii="Arial" w:hAnsi="Arial" w:cs="Arial"/>
                <w:lang w:val="de-DE"/>
              </w:rPr>
            </w:pPr>
          </w:p>
        </w:tc>
      </w:tr>
      <w:tr w:rsidR="001D25FA" w:rsidRPr="004A4B86" w14:paraId="4A1419C4" w14:textId="77777777" w:rsidTr="003D2A86">
        <w:tc>
          <w:tcPr>
            <w:tcW w:w="2461" w:type="pct"/>
          </w:tcPr>
          <w:p w14:paraId="2792F3A0" w14:textId="77777777" w:rsidR="001D25FA" w:rsidRPr="004A4B86" w:rsidRDefault="001D25FA" w:rsidP="0043315A">
            <w:pPr>
              <w:jc w:val="center"/>
              <w:rPr>
                <w:rFonts w:ascii="Arial" w:hAnsi="Arial" w:cs="Arial"/>
                <w:b/>
              </w:rPr>
            </w:pPr>
            <w:r w:rsidRPr="004A4B86">
              <w:rPr>
                <w:rFonts w:ascii="Arial" w:hAnsi="Arial" w:cs="Arial"/>
                <w:b/>
                <w:sz w:val="22"/>
                <w:szCs w:val="22"/>
              </w:rPr>
              <w:t>Článok 3</w:t>
            </w:r>
          </w:p>
        </w:tc>
        <w:tc>
          <w:tcPr>
            <w:tcW w:w="2539" w:type="pct"/>
          </w:tcPr>
          <w:p w14:paraId="4B991053" w14:textId="77777777" w:rsidR="001D25FA" w:rsidRPr="005F56F9" w:rsidRDefault="00A31D0C" w:rsidP="001D25FA">
            <w:pPr>
              <w:jc w:val="center"/>
              <w:rPr>
                <w:rFonts w:ascii="Arial" w:hAnsi="Arial" w:cs="Arial"/>
                <w:b/>
                <w:lang w:val="de-DE"/>
              </w:rPr>
            </w:pPr>
            <w:r w:rsidRPr="005F56F9">
              <w:rPr>
                <w:rFonts w:ascii="Arial" w:hAnsi="Arial" w:cs="Arial"/>
                <w:b/>
                <w:sz w:val="22"/>
                <w:szCs w:val="22"/>
                <w:lang w:val="de-DE"/>
              </w:rPr>
              <w:t xml:space="preserve">Artikel </w:t>
            </w:r>
            <w:r w:rsidR="001D25FA" w:rsidRPr="005F56F9">
              <w:rPr>
                <w:rFonts w:ascii="Arial" w:hAnsi="Arial" w:cs="Arial"/>
                <w:b/>
                <w:sz w:val="22"/>
                <w:szCs w:val="22"/>
                <w:lang w:val="de-DE"/>
              </w:rPr>
              <w:t>3</w:t>
            </w:r>
          </w:p>
        </w:tc>
      </w:tr>
      <w:tr w:rsidR="001D25FA" w:rsidRPr="004A4B86" w14:paraId="47553CF4" w14:textId="77777777" w:rsidTr="003D2A86">
        <w:tc>
          <w:tcPr>
            <w:tcW w:w="2461" w:type="pct"/>
          </w:tcPr>
          <w:p w14:paraId="002D5756" w14:textId="77777777" w:rsidR="001D25FA" w:rsidRPr="004A4B86" w:rsidRDefault="001D25FA" w:rsidP="0043315A">
            <w:pPr>
              <w:jc w:val="center"/>
              <w:rPr>
                <w:rFonts w:ascii="Arial" w:hAnsi="Arial" w:cs="Arial"/>
                <w:b/>
              </w:rPr>
            </w:pPr>
            <w:r w:rsidRPr="004A4B86">
              <w:rPr>
                <w:rFonts w:ascii="Arial" w:hAnsi="Arial" w:cs="Arial"/>
                <w:b/>
                <w:sz w:val="22"/>
                <w:szCs w:val="22"/>
              </w:rPr>
              <w:t>Práva a povinnosti zmluvných strán</w:t>
            </w:r>
          </w:p>
        </w:tc>
        <w:tc>
          <w:tcPr>
            <w:tcW w:w="2539" w:type="pct"/>
          </w:tcPr>
          <w:p w14:paraId="667C3DA1" w14:textId="77777777" w:rsidR="001D25FA" w:rsidRPr="005F56F9" w:rsidRDefault="00A31D0C" w:rsidP="001D25FA">
            <w:pPr>
              <w:jc w:val="center"/>
              <w:rPr>
                <w:rFonts w:ascii="Arial" w:hAnsi="Arial" w:cs="Arial"/>
                <w:b/>
                <w:lang w:val="de-DE"/>
              </w:rPr>
            </w:pPr>
            <w:r w:rsidRPr="005F56F9">
              <w:rPr>
                <w:rFonts w:ascii="Arial" w:hAnsi="Arial" w:cs="Arial"/>
                <w:b/>
                <w:sz w:val="22"/>
                <w:szCs w:val="22"/>
                <w:lang w:val="de-DE"/>
              </w:rPr>
              <w:t>Rechte und Pflichten der Vertragsparteien</w:t>
            </w:r>
          </w:p>
        </w:tc>
      </w:tr>
      <w:tr w:rsidR="001D25FA" w:rsidRPr="004A4B86" w14:paraId="696F1C98" w14:textId="77777777" w:rsidTr="003D2A86">
        <w:tc>
          <w:tcPr>
            <w:tcW w:w="2461" w:type="pct"/>
          </w:tcPr>
          <w:p w14:paraId="2C104159" w14:textId="77777777" w:rsidR="001D25FA" w:rsidRPr="004A4B86" w:rsidRDefault="001D25FA" w:rsidP="0043315A">
            <w:pPr>
              <w:jc w:val="center"/>
              <w:rPr>
                <w:rFonts w:ascii="Arial" w:hAnsi="Arial" w:cs="Arial"/>
                <w:b/>
              </w:rPr>
            </w:pPr>
          </w:p>
        </w:tc>
        <w:tc>
          <w:tcPr>
            <w:tcW w:w="2539" w:type="pct"/>
          </w:tcPr>
          <w:p w14:paraId="06A7AB9B" w14:textId="77777777" w:rsidR="001D25FA" w:rsidRPr="005F56F9" w:rsidRDefault="001D25FA" w:rsidP="001D25FA">
            <w:pPr>
              <w:jc w:val="center"/>
              <w:rPr>
                <w:rFonts w:ascii="Arial" w:hAnsi="Arial" w:cs="Arial"/>
                <w:b/>
                <w:lang w:val="de-DE"/>
              </w:rPr>
            </w:pPr>
          </w:p>
        </w:tc>
      </w:tr>
      <w:tr w:rsidR="001D25FA" w:rsidRPr="004A4B86" w14:paraId="54E69E4F" w14:textId="77777777" w:rsidTr="003D2A86">
        <w:tc>
          <w:tcPr>
            <w:tcW w:w="2461" w:type="pct"/>
          </w:tcPr>
          <w:p w14:paraId="66A8D167" w14:textId="77777777" w:rsidR="001D25FA" w:rsidRPr="004A4B86" w:rsidRDefault="001D25FA" w:rsidP="00771D9D">
            <w:pPr>
              <w:pStyle w:val="Listenabsatz"/>
              <w:numPr>
                <w:ilvl w:val="0"/>
                <w:numId w:val="12"/>
              </w:numPr>
              <w:ind w:left="567" w:hanging="567"/>
            </w:pPr>
            <w:r w:rsidRPr="004A4B86">
              <w:t>Dodávateľ sa zaväzuje:</w:t>
            </w:r>
          </w:p>
        </w:tc>
        <w:tc>
          <w:tcPr>
            <w:tcW w:w="2539" w:type="pct"/>
          </w:tcPr>
          <w:p w14:paraId="7576429E" w14:textId="77777777" w:rsidR="001D25FA" w:rsidRPr="005F56F9" w:rsidRDefault="00A31D0C" w:rsidP="00771D9D">
            <w:pPr>
              <w:pStyle w:val="Listenabsatz"/>
              <w:numPr>
                <w:ilvl w:val="0"/>
                <w:numId w:val="15"/>
              </w:numPr>
              <w:ind w:left="567" w:hanging="567"/>
              <w:rPr>
                <w:lang w:val="de-DE"/>
              </w:rPr>
            </w:pPr>
            <w:r w:rsidRPr="005F56F9">
              <w:rPr>
                <w:lang w:val="de-DE"/>
              </w:rPr>
              <w:t>Der Auftragnehmer verpflichtet sich:</w:t>
            </w:r>
          </w:p>
        </w:tc>
      </w:tr>
      <w:tr w:rsidR="001D25FA" w:rsidRPr="004A4B86" w14:paraId="62DC625B" w14:textId="77777777" w:rsidTr="003D2A86">
        <w:tc>
          <w:tcPr>
            <w:tcW w:w="2461" w:type="pct"/>
          </w:tcPr>
          <w:p w14:paraId="2E5420BB" w14:textId="77777777" w:rsidR="001D25FA" w:rsidRPr="004A4B86" w:rsidRDefault="001D25FA" w:rsidP="0043315A">
            <w:pPr>
              <w:rPr>
                <w:rFonts w:ascii="Arial" w:hAnsi="Arial" w:cs="Arial"/>
              </w:rPr>
            </w:pPr>
          </w:p>
        </w:tc>
        <w:tc>
          <w:tcPr>
            <w:tcW w:w="2539" w:type="pct"/>
          </w:tcPr>
          <w:p w14:paraId="6C786C37" w14:textId="77777777" w:rsidR="001D25FA" w:rsidRPr="005F56F9" w:rsidRDefault="001D25FA" w:rsidP="001D25FA">
            <w:pPr>
              <w:rPr>
                <w:rFonts w:ascii="Arial" w:hAnsi="Arial" w:cs="Arial"/>
                <w:lang w:val="de-DE"/>
              </w:rPr>
            </w:pPr>
          </w:p>
        </w:tc>
      </w:tr>
      <w:tr w:rsidR="001D25FA" w:rsidRPr="004A4B86" w14:paraId="42281FEE" w14:textId="77777777" w:rsidTr="003D2A86">
        <w:tc>
          <w:tcPr>
            <w:tcW w:w="2461" w:type="pct"/>
          </w:tcPr>
          <w:p w14:paraId="3BB617F2" w14:textId="77777777" w:rsidR="001D25FA" w:rsidRPr="00665A04" w:rsidRDefault="001D25FA" w:rsidP="00771D9D">
            <w:pPr>
              <w:pStyle w:val="Listenabsatz"/>
              <w:numPr>
                <w:ilvl w:val="0"/>
                <w:numId w:val="10"/>
              </w:numPr>
              <w:ind w:left="567" w:hanging="567"/>
            </w:pPr>
            <w:r w:rsidRPr="00665A04">
              <w:t xml:space="preserve">poskytovať služby podľa pokynov a požiadaviek objednávateľa, riadne, </w:t>
            </w:r>
            <w:r w:rsidRPr="00665A04">
              <w:lastRenderedPageBreak/>
              <w:t>včas a s odbornou starostlivosťou ako aj v súlade so všeobecne záväznými predpismi platnými v Slovenskej republike;</w:t>
            </w:r>
          </w:p>
        </w:tc>
        <w:tc>
          <w:tcPr>
            <w:tcW w:w="2539" w:type="pct"/>
          </w:tcPr>
          <w:p w14:paraId="53C1856A" w14:textId="77777777" w:rsidR="001D25FA" w:rsidRPr="005F56F9" w:rsidRDefault="000F5CAC" w:rsidP="00771D9D">
            <w:pPr>
              <w:pStyle w:val="Listenabsatz"/>
              <w:numPr>
                <w:ilvl w:val="0"/>
                <w:numId w:val="11"/>
              </w:numPr>
              <w:ind w:left="567" w:hanging="567"/>
              <w:rPr>
                <w:lang w:val="de-DE"/>
              </w:rPr>
            </w:pPr>
            <w:r w:rsidRPr="005F56F9">
              <w:rPr>
                <w:lang w:val="de-DE"/>
              </w:rPr>
              <w:lastRenderedPageBreak/>
              <w:t xml:space="preserve">die </w:t>
            </w:r>
            <w:r w:rsidR="00CE4BD9" w:rsidRPr="005F56F9">
              <w:rPr>
                <w:lang w:val="de-DE"/>
              </w:rPr>
              <w:t>Dienstleistungen</w:t>
            </w:r>
            <w:r w:rsidRPr="005F56F9">
              <w:rPr>
                <w:lang w:val="de-DE"/>
              </w:rPr>
              <w:t xml:space="preserve"> gemäß den </w:t>
            </w:r>
            <w:r w:rsidR="006D72C3" w:rsidRPr="005F56F9">
              <w:rPr>
                <w:lang w:val="de-DE"/>
              </w:rPr>
              <w:t>Anw</w:t>
            </w:r>
            <w:r w:rsidRPr="005F56F9">
              <w:rPr>
                <w:lang w:val="de-DE"/>
              </w:rPr>
              <w:t xml:space="preserve">eisungen und Anforderungen des </w:t>
            </w:r>
            <w:r w:rsidRPr="005F56F9">
              <w:rPr>
                <w:lang w:val="de-DE"/>
              </w:rPr>
              <w:lastRenderedPageBreak/>
              <w:t xml:space="preserve">Auftraggebers, ordentlich, rechtzeitig sowie im Einklang mit den allgemein verbindlichen </w:t>
            </w:r>
            <w:r w:rsidR="00CE4BD9" w:rsidRPr="005F56F9">
              <w:rPr>
                <w:lang w:val="de-DE"/>
              </w:rPr>
              <w:t>slowakischen</w:t>
            </w:r>
            <w:r w:rsidRPr="005F56F9">
              <w:rPr>
                <w:lang w:val="de-DE"/>
              </w:rPr>
              <w:t xml:space="preserve"> </w:t>
            </w:r>
            <w:r w:rsidR="00CE4BD9" w:rsidRPr="005F56F9">
              <w:rPr>
                <w:lang w:val="de-DE"/>
              </w:rPr>
              <w:t>Rechtsvorschriften</w:t>
            </w:r>
            <w:r w:rsidRPr="005F56F9">
              <w:rPr>
                <w:lang w:val="de-DE"/>
              </w:rPr>
              <w:t xml:space="preserve"> zu erbringen</w:t>
            </w:r>
            <w:r w:rsidR="001D25FA" w:rsidRPr="005F56F9">
              <w:rPr>
                <w:lang w:val="de-DE"/>
              </w:rPr>
              <w:t>;</w:t>
            </w:r>
          </w:p>
        </w:tc>
      </w:tr>
      <w:tr w:rsidR="004C4655" w:rsidRPr="004A4B86" w14:paraId="49ABB8A0" w14:textId="77777777" w:rsidTr="003D2A86">
        <w:tc>
          <w:tcPr>
            <w:tcW w:w="2461" w:type="pct"/>
          </w:tcPr>
          <w:p w14:paraId="185DC0EF" w14:textId="77777777" w:rsidR="004C4655" w:rsidRPr="00665A04" w:rsidRDefault="004C4655" w:rsidP="00DB65A7">
            <w:pPr>
              <w:pStyle w:val="Listenabsatz"/>
              <w:ind w:left="567" w:hanging="567"/>
            </w:pPr>
          </w:p>
        </w:tc>
        <w:tc>
          <w:tcPr>
            <w:tcW w:w="2539" w:type="pct"/>
          </w:tcPr>
          <w:p w14:paraId="5FBF51A3" w14:textId="77777777" w:rsidR="004C4655" w:rsidRPr="005F56F9" w:rsidRDefault="004C4655" w:rsidP="003572AD">
            <w:pPr>
              <w:pStyle w:val="Listenabsatz"/>
              <w:ind w:left="567"/>
              <w:rPr>
                <w:lang w:val="de-DE"/>
              </w:rPr>
            </w:pPr>
          </w:p>
        </w:tc>
      </w:tr>
      <w:tr w:rsidR="001D25FA" w:rsidRPr="004A4B86" w14:paraId="43EBCC3E" w14:textId="77777777" w:rsidTr="003D2A86">
        <w:tc>
          <w:tcPr>
            <w:tcW w:w="2461" w:type="pct"/>
          </w:tcPr>
          <w:p w14:paraId="5BD6A6DE" w14:textId="77777777" w:rsidR="00665A04" w:rsidRPr="00665A04" w:rsidRDefault="001D25FA" w:rsidP="00771D9D">
            <w:pPr>
              <w:pStyle w:val="Listenabsatz"/>
              <w:numPr>
                <w:ilvl w:val="0"/>
                <w:numId w:val="10"/>
              </w:numPr>
              <w:ind w:left="567" w:hanging="567"/>
            </w:pPr>
            <w:r w:rsidRPr="00665A04">
              <w:t>bezodkladne informovať objednávateľa o všetkých okolnostiach, ktoré môžu mať vplyv na riadne plnenie podľa tejto zmluvy;</w:t>
            </w:r>
          </w:p>
        </w:tc>
        <w:tc>
          <w:tcPr>
            <w:tcW w:w="2539" w:type="pct"/>
          </w:tcPr>
          <w:p w14:paraId="54CC7D32" w14:textId="77777777" w:rsidR="001D25FA" w:rsidRPr="005F56F9" w:rsidRDefault="006D72C3" w:rsidP="00771D9D">
            <w:pPr>
              <w:pStyle w:val="Listenabsatz"/>
              <w:numPr>
                <w:ilvl w:val="0"/>
                <w:numId w:val="11"/>
              </w:numPr>
              <w:ind w:left="567" w:hanging="567"/>
              <w:rPr>
                <w:lang w:val="de-DE"/>
              </w:rPr>
            </w:pPr>
            <w:r w:rsidRPr="005F56F9">
              <w:rPr>
                <w:lang w:val="de-DE"/>
              </w:rPr>
              <w:t xml:space="preserve">den Auftragnehmer </w:t>
            </w:r>
            <w:r w:rsidR="000F5CAC" w:rsidRPr="005F56F9">
              <w:rPr>
                <w:lang w:val="de-DE"/>
              </w:rPr>
              <w:t xml:space="preserve">unverzüglich </w:t>
            </w:r>
            <w:r w:rsidR="00CE4BD9" w:rsidRPr="005F56F9">
              <w:rPr>
                <w:lang w:val="de-DE"/>
              </w:rPr>
              <w:t>über</w:t>
            </w:r>
            <w:r w:rsidR="000F5CAC" w:rsidRPr="005F56F9">
              <w:rPr>
                <w:lang w:val="de-DE"/>
              </w:rPr>
              <w:t xml:space="preserve"> alle Umstände zu informieren, die einen Einfluss auf die ordentliche Leistung gemäß</w:t>
            </w:r>
            <w:r w:rsidR="00CE4BD9" w:rsidRPr="005F56F9">
              <w:rPr>
                <w:lang w:val="de-DE"/>
              </w:rPr>
              <w:t xml:space="preserve"> </w:t>
            </w:r>
            <w:r w:rsidR="000F5CAC" w:rsidRPr="005F56F9">
              <w:rPr>
                <w:lang w:val="de-DE"/>
              </w:rPr>
              <w:t>diesem Vertrag haben können</w:t>
            </w:r>
            <w:r w:rsidR="001D25FA" w:rsidRPr="005F56F9">
              <w:rPr>
                <w:lang w:val="de-DE"/>
              </w:rPr>
              <w:t>;</w:t>
            </w:r>
          </w:p>
        </w:tc>
      </w:tr>
      <w:tr w:rsidR="00DB65A7" w:rsidRPr="004A4B86" w14:paraId="671AC708" w14:textId="77777777" w:rsidTr="003D2A86">
        <w:tc>
          <w:tcPr>
            <w:tcW w:w="2461" w:type="pct"/>
          </w:tcPr>
          <w:p w14:paraId="480741A3" w14:textId="77777777" w:rsidR="00DB65A7" w:rsidRPr="00665A04" w:rsidRDefault="00DB65A7" w:rsidP="00DB65A7">
            <w:pPr>
              <w:pStyle w:val="Listenabsatz"/>
              <w:ind w:left="567"/>
            </w:pPr>
          </w:p>
        </w:tc>
        <w:tc>
          <w:tcPr>
            <w:tcW w:w="2539" w:type="pct"/>
          </w:tcPr>
          <w:p w14:paraId="596DDF42" w14:textId="77777777" w:rsidR="00DB65A7" w:rsidRPr="005F56F9" w:rsidRDefault="00DB65A7" w:rsidP="003572AD">
            <w:pPr>
              <w:pStyle w:val="Listenabsatz"/>
              <w:ind w:left="567"/>
              <w:rPr>
                <w:lang w:val="de-DE"/>
              </w:rPr>
            </w:pPr>
          </w:p>
        </w:tc>
      </w:tr>
      <w:tr w:rsidR="001D25FA" w:rsidRPr="004A4B86" w14:paraId="0A574884" w14:textId="77777777" w:rsidTr="003D2A86">
        <w:tc>
          <w:tcPr>
            <w:tcW w:w="2461" w:type="pct"/>
          </w:tcPr>
          <w:p w14:paraId="095278DE" w14:textId="77777777" w:rsidR="001D25FA" w:rsidRPr="00665A04" w:rsidRDefault="001D25FA" w:rsidP="00771D9D">
            <w:pPr>
              <w:pStyle w:val="Listenabsatz"/>
              <w:numPr>
                <w:ilvl w:val="0"/>
                <w:numId w:val="10"/>
              </w:numPr>
              <w:ind w:left="567" w:hanging="567"/>
            </w:pPr>
            <w:r w:rsidRPr="00665A04">
              <w:t>počínať si pri poskytovaní služieb tak, aby nedochádzalo ku škodám na zdraví, na majetku, na prírode a životnom prostredí a uskutočniť primerané opatrenia na odvrátenie vzniku hroziacej škody;</w:t>
            </w:r>
          </w:p>
        </w:tc>
        <w:tc>
          <w:tcPr>
            <w:tcW w:w="2539" w:type="pct"/>
          </w:tcPr>
          <w:p w14:paraId="3BF392E6" w14:textId="77777777" w:rsidR="001D25FA" w:rsidRPr="005F56F9" w:rsidRDefault="000F5CAC" w:rsidP="00771D9D">
            <w:pPr>
              <w:pStyle w:val="Listenabsatz"/>
              <w:numPr>
                <w:ilvl w:val="0"/>
                <w:numId w:val="11"/>
              </w:numPr>
              <w:ind w:left="567" w:hanging="567"/>
              <w:rPr>
                <w:lang w:val="de-DE"/>
              </w:rPr>
            </w:pPr>
            <w:r w:rsidRPr="005F56F9">
              <w:rPr>
                <w:lang w:val="de-DE"/>
              </w:rPr>
              <w:t xml:space="preserve">sich bei der </w:t>
            </w:r>
            <w:r w:rsidR="00CE4BD9" w:rsidRPr="005F56F9">
              <w:rPr>
                <w:lang w:val="de-DE"/>
              </w:rPr>
              <w:t>Erbringung</w:t>
            </w:r>
            <w:r w:rsidRPr="005F56F9">
              <w:rPr>
                <w:lang w:val="de-DE"/>
              </w:rPr>
              <w:t xml:space="preserve"> der Dienstleistungen so zu verhalten, dass </w:t>
            </w:r>
            <w:r w:rsidR="006D72C3" w:rsidRPr="005F56F9">
              <w:rPr>
                <w:lang w:val="de-DE"/>
              </w:rPr>
              <w:t>Gesundheits-, Vermögens-, Natur- und Umweltschaden vermieden wird,</w:t>
            </w:r>
            <w:r w:rsidR="006D72C3" w:rsidRPr="005F56F9" w:rsidDel="006D72C3">
              <w:rPr>
                <w:lang w:val="de-DE"/>
              </w:rPr>
              <w:t xml:space="preserve"> </w:t>
            </w:r>
            <w:r w:rsidRPr="005F56F9">
              <w:rPr>
                <w:lang w:val="de-DE"/>
              </w:rPr>
              <w:t>und angemessene Maßnahmen zur Abwendung des drohenden Schadens zu treffen</w:t>
            </w:r>
            <w:r w:rsidR="001D25FA" w:rsidRPr="005F56F9">
              <w:rPr>
                <w:lang w:val="de-DE"/>
              </w:rPr>
              <w:t>;</w:t>
            </w:r>
          </w:p>
        </w:tc>
      </w:tr>
      <w:tr w:rsidR="00DB65A7" w:rsidRPr="004A4B86" w14:paraId="1A68F97A" w14:textId="77777777" w:rsidTr="003D2A86">
        <w:tc>
          <w:tcPr>
            <w:tcW w:w="2461" w:type="pct"/>
          </w:tcPr>
          <w:p w14:paraId="5185A3F4" w14:textId="77777777" w:rsidR="00DB65A7" w:rsidRPr="00665A04" w:rsidRDefault="00DB65A7" w:rsidP="00DB65A7">
            <w:pPr>
              <w:pStyle w:val="Listenabsatz"/>
              <w:ind w:left="567"/>
            </w:pPr>
          </w:p>
        </w:tc>
        <w:tc>
          <w:tcPr>
            <w:tcW w:w="2539" w:type="pct"/>
          </w:tcPr>
          <w:p w14:paraId="0EEFA3BB" w14:textId="77777777" w:rsidR="00DB65A7" w:rsidRPr="005F56F9" w:rsidRDefault="00DB65A7" w:rsidP="003572AD">
            <w:pPr>
              <w:pStyle w:val="Listenabsatz"/>
              <w:ind w:left="567"/>
              <w:rPr>
                <w:lang w:val="de-DE"/>
              </w:rPr>
            </w:pPr>
          </w:p>
        </w:tc>
      </w:tr>
      <w:tr w:rsidR="001D25FA" w:rsidRPr="004A4B86" w14:paraId="77A8DE2F" w14:textId="77777777" w:rsidTr="003D2A86">
        <w:tc>
          <w:tcPr>
            <w:tcW w:w="2461" w:type="pct"/>
          </w:tcPr>
          <w:p w14:paraId="48378E2B" w14:textId="77777777" w:rsidR="001D25FA" w:rsidRPr="00665A04" w:rsidRDefault="001D25FA" w:rsidP="00771D9D">
            <w:pPr>
              <w:pStyle w:val="Listenabsatz"/>
              <w:numPr>
                <w:ilvl w:val="0"/>
                <w:numId w:val="10"/>
              </w:numPr>
              <w:ind w:left="567" w:hanging="567"/>
            </w:pPr>
            <w:r w:rsidRPr="00665A04">
              <w:t>nekonať v rozpore s oprávnenými záujmami objednávateľa a zdržať sa akéhokoľvek konania poškodzujúceho dobré meno objednávateľa, pričom táto povinnosť trvá aj po ukončení tejto zmluvy;</w:t>
            </w:r>
          </w:p>
        </w:tc>
        <w:tc>
          <w:tcPr>
            <w:tcW w:w="2539" w:type="pct"/>
          </w:tcPr>
          <w:p w14:paraId="1655E117" w14:textId="77777777" w:rsidR="001D25FA" w:rsidRPr="005F56F9" w:rsidRDefault="000F5CAC" w:rsidP="00771D9D">
            <w:pPr>
              <w:pStyle w:val="Listenabsatz"/>
              <w:numPr>
                <w:ilvl w:val="0"/>
                <w:numId w:val="11"/>
              </w:numPr>
              <w:ind w:left="567" w:hanging="567"/>
              <w:rPr>
                <w:lang w:val="de-DE"/>
              </w:rPr>
            </w:pPr>
            <w:r w:rsidRPr="005F56F9">
              <w:rPr>
                <w:lang w:val="de-DE"/>
              </w:rPr>
              <w:t xml:space="preserve">nicht im Widerspruch zu den berechtigten </w:t>
            </w:r>
            <w:r w:rsidR="00CE4BD9" w:rsidRPr="005F56F9">
              <w:rPr>
                <w:lang w:val="de-DE"/>
              </w:rPr>
              <w:t>Interessen</w:t>
            </w:r>
            <w:r w:rsidRPr="005F56F9">
              <w:rPr>
                <w:lang w:val="de-DE"/>
              </w:rPr>
              <w:t xml:space="preserve"> des Auftraggebers zu handeln und auf sämtliche Handlungen zu verzichten, die den guten Namen des Auftraggebers </w:t>
            </w:r>
            <w:r w:rsidR="00CE4BD9" w:rsidRPr="005F56F9">
              <w:rPr>
                <w:lang w:val="de-DE"/>
              </w:rPr>
              <w:t>beschädigen</w:t>
            </w:r>
            <w:r w:rsidRPr="005F56F9">
              <w:rPr>
                <w:lang w:val="de-DE"/>
              </w:rPr>
              <w:t xml:space="preserve">, wobei diese </w:t>
            </w:r>
            <w:r w:rsidR="00CE4BD9" w:rsidRPr="005F56F9">
              <w:rPr>
                <w:lang w:val="de-DE"/>
              </w:rPr>
              <w:t>Pflicht</w:t>
            </w:r>
            <w:r w:rsidRPr="005F56F9">
              <w:rPr>
                <w:lang w:val="de-DE"/>
              </w:rPr>
              <w:t xml:space="preserve"> auch nach der </w:t>
            </w:r>
            <w:r w:rsidR="00CE4BD9" w:rsidRPr="005F56F9">
              <w:rPr>
                <w:lang w:val="de-DE"/>
              </w:rPr>
              <w:t>Beendigung</w:t>
            </w:r>
            <w:r w:rsidRPr="005F56F9">
              <w:rPr>
                <w:lang w:val="de-DE"/>
              </w:rPr>
              <w:t xml:space="preserve"> dieses Vertrags besteht</w:t>
            </w:r>
            <w:r w:rsidR="001D25FA" w:rsidRPr="005F56F9">
              <w:rPr>
                <w:lang w:val="de-DE"/>
              </w:rPr>
              <w:t>;</w:t>
            </w:r>
          </w:p>
        </w:tc>
      </w:tr>
      <w:tr w:rsidR="00B25695" w:rsidRPr="004A4B86" w14:paraId="42C3A530" w14:textId="77777777" w:rsidTr="003D2A86">
        <w:tc>
          <w:tcPr>
            <w:tcW w:w="2461" w:type="pct"/>
          </w:tcPr>
          <w:p w14:paraId="24609F12" w14:textId="77777777" w:rsidR="00B25695" w:rsidRPr="00665A04" w:rsidRDefault="00B25695" w:rsidP="00B25695">
            <w:pPr>
              <w:pStyle w:val="Listenabsatz"/>
              <w:ind w:left="567"/>
            </w:pPr>
          </w:p>
        </w:tc>
        <w:tc>
          <w:tcPr>
            <w:tcW w:w="2539" w:type="pct"/>
          </w:tcPr>
          <w:p w14:paraId="29C341E5" w14:textId="77777777" w:rsidR="00B25695" w:rsidRPr="005F56F9" w:rsidRDefault="00B25695" w:rsidP="003572AD">
            <w:pPr>
              <w:pStyle w:val="Listenabsatz"/>
              <w:ind w:left="567"/>
              <w:rPr>
                <w:lang w:val="de-DE"/>
              </w:rPr>
            </w:pPr>
          </w:p>
        </w:tc>
      </w:tr>
      <w:tr w:rsidR="001D25FA" w:rsidRPr="004A4B86" w14:paraId="5940B578" w14:textId="77777777" w:rsidTr="003D2A86">
        <w:tc>
          <w:tcPr>
            <w:tcW w:w="2461" w:type="pct"/>
          </w:tcPr>
          <w:p w14:paraId="66A508B6" w14:textId="77777777" w:rsidR="001D25FA" w:rsidRPr="00665A04" w:rsidRDefault="001D25FA" w:rsidP="00771D9D">
            <w:pPr>
              <w:pStyle w:val="Listenabsatz"/>
              <w:numPr>
                <w:ilvl w:val="0"/>
                <w:numId w:val="10"/>
              </w:numPr>
              <w:ind w:left="567" w:hanging="567"/>
            </w:pPr>
            <w:r w:rsidRPr="00665A04">
              <w:t>po ukončení tejto zmluvy vrátiť objednávateľovi najneskôr v deň jej ukončenia všetky písomnosti a ostatné veci, ktoré mu boli poskytnuté v súvislosti s poskytovaním služieb alebo ktoré má k dispozícii iným spôsobom. Výkon zádržného práva na tieto veci sa vylučuje;</w:t>
            </w:r>
          </w:p>
        </w:tc>
        <w:tc>
          <w:tcPr>
            <w:tcW w:w="2539" w:type="pct"/>
          </w:tcPr>
          <w:p w14:paraId="644C2BFF" w14:textId="77777777" w:rsidR="001D25FA" w:rsidRPr="005F56F9" w:rsidRDefault="000F5CAC" w:rsidP="00771D9D">
            <w:pPr>
              <w:pStyle w:val="Listenabsatz"/>
              <w:numPr>
                <w:ilvl w:val="0"/>
                <w:numId w:val="11"/>
              </w:numPr>
              <w:ind w:left="567" w:hanging="567"/>
              <w:rPr>
                <w:lang w:val="de-DE"/>
              </w:rPr>
            </w:pPr>
            <w:r w:rsidRPr="005F56F9">
              <w:rPr>
                <w:lang w:val="de-DE"/>
              </w:rPr>
              <w:t xml:space="preserve">nach der Beendigung dieses Vertrags dem Auftraggeber </w:t>
            </w:r>
            <w:r w:rsidR="00CE4BD9" w:rsidRPr="005F56F9">
              <w:rPr>
                <w:lang w:val="de-DE"/>
              </w:rPr>
              <w:t>spätestens</w:t>
            </w:r>
            <w:r w:rsidRPr="005F56F9">
              <w:rPr>
                <w:lang w:val="de-DE"/>
              </w:rPr>
              <w:t xml:space="preserve"> am Tag der </w:t>
            </w:r>
            <w:r w:rsidR="00CE4BD9" w:rsidRPr="005F56F9">
              <w:rPr>
                <w:lang w:val="de-DE"/>
              </w:rPr>
              <w:t>Beendigung</w:t>
            </w:r>
            <w:r w:rsidRPr="005F56F9">
              <w:rPr>
                <w:lang w:val="de-DE"/>
              </w:rPr>
              <w:t xml:space="preserve"> alle Schriftstücke und </w:t>
            </w:r>
            <w:r w:rsidR="00CE4BD9" w:rsidRPr="005F56F9">
              <w:rPr>
                <w:lang w:val="de-DE"/>
              </w:rPr>
              <w:t>sonstige</w:t>
            </w:r>
            <w:r w:rsidRPr="005F56F9">
              <w:rPr>
                <w:lang w:val="de-DE"/>
              </w:rPr>
              <w:t xml:space="preserve"> Sachen zurückzugeben, die ihm im Zusammenhang mit der Erbringung der Dienstleistungen gewährt wurden, oder </w:t>
            </w:r>
            <w:r w:rsidR="00CE4BD9" w:rsidRPr="005F56F9">
              <w:rPr>
                <w:lang w:val="de-DE"/>
              </w:rPr>
              <w:t>die</w:t>
            </w:r>
            <w:r w:rsidRPr="005F56F9">
              <w:rPr>
                <w:lang w:val="de-DE"/>
              </w:rPr>
              <w:t xml:space="preserve"> er auf eine andere Art und Weise zur Verfügung hat. Die </w:t>
            </w:r>
            <w:r w:rsidR="00CE4BD9" w:rsidRPr="005F56F9">
              <w:rPr>
                <w:lang w:val="de-DE"/>
              </w:rPr>
              <w:t>Ausübung</w:t>
            </w:r>
            <w:r w:rsidRPr="005F56F9">
              <w:rPr>
                <w:lang w:val="de-DE"/>
              </w:rPr>
              <w:t xml:space="preserve"> des Zurückbehaltungsrechts in Bezug auf diese Sachen ist ausgeschlossen</w:t>
            </w:r>
            <w:r w:rsidR="001D25FA" w:rsidRPr="005F56F9">
              <w:rPr>
                <w:lang w:val="de-DE"/>
              </w:rPr>
              <w:t>;</w:t>
            </w:r>
          </w:p>
        </w:tc>
      </w:tr>
      <w:tr w:rsidR="00B25695" w:rsidRPr="004A4B86" w14:paraId="7EEF0933" w14:textId="77777777" w:rsidTr="003D2A86">
        <w:tc>
          <w:tcPr>
            <w:tcW w:w="2461" w:type="pct"/>
          </w:tcPr>
          <w:p w14:paraId="227EA2A6" w14:textId="77777777" w:rsidR="00B25695" w:rsidRPr="00665A04" w:rsidRDefault="00B25695" w:rsidP="00B25695">
            <w:pPr>
              <w:pStyle w:val="Listenabsatz"/>
              <w:ind w:left="567"/>
            </w:pPr>
          </w:p>
        </w:tc>
        <w:tc>
          <w:tcPr>
            <w:tcW w:w="2539" w:type="pct"/>
          </w:tcPr>
          <w:p w14:paraId="6F327CEA" w14:textId="77777777" w:rsidR="00B25695" w:rsidRPr="005F56F9" w:rsidRDefault="00B25695" w:rsidP="003572AD">
            <w:pPr>
              <w:pStyle w:val="Listenabsatz"/>
              <w:ind w:left="567"/>
              <w:rPr>
                <w:lang w:val="de-DE"/>
              </w:rPr>
            </w:pPr>
          </w:p>
        </w:tc>
      </w:tr>
      <w:tr w:rsidR="001D25FA" w:rsidRPr="004A4B86" w14:paraId="4A983763" w14:textId="77777777" w:rsidTr="003D2A86">
        <w:tc>
          <w:tcPr>
            <w:tcW w:w="2461" w:type="pct"/>
          </w:tcPr>
          <w:p w14:paraId="3340F4D2" w14:textId="77777777" w:rsidR="001D25FA" w:rsidRPr="00665A04" w:rsidRDefault="001D25FA" w:rsidP="00771D9D">
            <w:pPr>
              <w:pStyle w:val="Listenabsatz"/>
              <w:numPr>
                <w:ilvl w:val="0"/>
                <w:numId w:val="10"/>
              </w:numPr>
              <w:ind w:left="567" w:hanging="567"/>
            </w:pPr>
            <w:r w:rsidRPr="00665A04">
              <w:t>poskytovať služby podľa tejto zmluvy samostatne. Dodávateľ nie je oprávnený poveriť tretie osoby vykonávaním činností podľa tejto zmluvy bez predchádzajúceho výslovného písomného súhlasu objednávateľa;</w:t>
            </w:r>
          </w:p>
        </w:tc>
        <w:tc>
          <w:tcPr>
            <w:tcW w:w="2539" w:type="pct"/>
          </w:tcPr>
          <w:p w14:paraId="5DFCE98A" w14:textId="77777777" w:rsidR="001D25FA" w:rsidRPr="005F56F9" w:rsidRDefault="000F5CAC" w:rsidP="00771D9D">
            <w:pPr>
              <w:pStyle w:val="Listenabsatz"/>
              <w:numPr>
                <w:ilvl w:val="0"/>
                <w:numId w:val="11"/>
              </w:numPr>
              <w:ind w:left="567" w:hanging="567"/>
              <w:rPr>
                <w:lang w:val="de-DE"/>
              </w:rPr>
            </w:pPr>
            <w:r w:rsidRPr="005F56F9">
              <w:rPr>
                <w:lang w:val="de-DE"/>
              </w:rPr>
              <w:t>die Dienstleistungen gemäß diesem Vertrag selbständig zu erbringen. Der Auftragnehmer ist nicht berechtigt, Dritte mit der Ausübung der Tätigkeiten gemäß diesem Vertrag ohne vorherige ausdrückliche Zustimmung des Auftraggebers zu beauftragen</w:t>
            </w:r>
            <w:r w:rsidR="001D25FA" w:rsidRPr="005F56F9">
              <w:rPr>
                <w:lang w:val="de-DE"/>
              </w:rPr>
              <w:t>;</w:t>
            </w:r>
          </w:p>
        </w:tc>
      </w:tr>
      <w:tr w:rsidR="001D25FA" w:rsidRPr="004A4B86" w14:paraId="35F330A6" w14:textId="77777777" w:rsidTr="003D2A86">
        <w:tc>
          <w:tcPr>
            <w:tcW w:w="2461" w:type="pct"/>
          </w:tcPr>
          <w:p w14:paraId="4C91AC27" w14:textId="77777777" w:rsidR="001D25FA" w:rsidRPr="004A4B86" w:rsidRDefault="001D25FA" w:rsidP="0043315A">
            <w:pPr>
              <w:ind w:left="709"/>
              <w:rPr>
                <w:rFonts w:ascii="Arial" w:hAnsi="Arial" w:cs="Arial"/>
              </w:rPr>
            </w:pPr>
          </w:p>
        </w:tc>
        <w:tc>
          <w:tcPr>
            <w:tcW w:w="2539" w:type="pct"/>
          </w:tcPr>
          <w:p w14:paraId="0B86302F" w14:textId="77777777" w:rsidR="001D25FA" w:rsidRPr="005F56F9" w:rsidRDefault="001D25FA" w:rsidP="001D25FA">
            <w:pPr>
              <w:ind w:left="709"/>
              <w:rPr>
                <w:rFonts w:ascii="Arial" w:hAnsi="Arial" w:cs="Arial"/>
                <w:lang w:val="de-DE"/>
              </w:rPr>
            </w:pPr>
          </w:p>
        </w:tc>
      </w:tr>
      <w:tr w:rsidR="001D25FA" w:rsidRPr="004A4B86" w14:paraId="36DB1208" w14:textId="77777777" w:rsidTr="003D2A86">
        <w:tc>
          <w:tcPr>
            <w:tcW w:w="2461" w:type="pct"/>
          </w:tcPr>
          <w:p w14:paraId="4D9E2546" w14:textId="77777777" w:rsidR="001D25FA" w:rsidRPr="00322151" w:rsidRDefault="001D25FA" w:rsidP="00771D9D">
            <w:pPr>
              <w:pStyle w:val="Listenabsatz"/>
              <w:numPr>
                <w:ilvl w:val="0"/>
                <w:numId w:val="12"/>
              </w:numPr>
              <w:ind w:left="567" w:hanging="567"/>
            </w:pPr>
            <w:r w:rsidRPr="00322151">
              <w:t>Objednávateľ sa zaväzuje:</w:t>
            </w:r>
          </w:p>
        </w:tc>
        <w:tc>
          <w:tcPr>
            <w:tcW w:w="2539" w:type="pct"/>
          </w:tcPr>
          <w:p w14:paraId="4708C785" w14:textId="77777777" w:rsidR="001D25FA" w:rsidRPr="005F56F9" w:rsidRDefault="000F5CAC" w:rsidP="00771D9D">
            <w:pPr>
              <w:pStyle w:val="Listenabsatz"/>
              <w:numPr>
                <w:ilvl w:val="0"/>
                <w:numId w:val="15"/>
              </w:numPr>
              <w:ind w:left="567" w:hanging="567"/>
              <w:rPr>
                <w:lang w:val="de-DE"/>
              </w:rPr>
            </w:pPr>
            <w:r w:rsidRPr="005F56F9">
              <w:rPr>
                <w:lang w:val="de-DE"/>
              </w:rPr>
              <w:t>Der Auftraggeber verpflichtet sich</w:t>
            </w:r>
            <w:r w:rsidR="001D25FA" w:rsidRPr="005F56F9">
              <w:rPr>
                <w:lang w:val="de-DE"/>
              </w:rPr>
              <w:t>:</w:t>
            </w:r>
          </w:p>
        </w:tc>
      </w:tr>
      <w:tr w:rsidR="001D25FA" w:rsidRPr="004A4B86" w14:paraId="07EB2858" w14:textId="77777777" w:rsidTr="003D2A86">
        <w:tc>
          <w:tcPr>
            <w:tcW w:w="2461" w:type="pct"/>
          </w:tcPr>
          <w:p w14:paraId="0D4F9925" w14:textId="77777777" w:rsidR="001D25FA" w:rsidRPr="004A4B86" w:rsidRDefault="001D25FA" w:rsidP="0043315A">
            <w:pPr>
              <w:rPr>
                <w:rFonts w:ascii="Arial" w:hAnsi="Arial" w:cs="Arial"/>
              </w:rPr>
            </w:pPr>
          </w:p>
        </w:tc>
        <w:tc>
          <w:tcPr>
            <w:tcW w:w="2539" w:type="pct"/>
          </w:tcPr>
          <w:p w14:paraId="41B2EAEC" w14:textId="77777777" w:rsidR="001D25FA" w:rsidRPr="005F56F9" w:rsidRDefault="001D25FA" w:rsidP="001D25FA">
            <w:pPr>
              <w:rPr>
                <w:rFonts w:ascii="Arial" w:hAnsi="Arial" w:cs="Arial"/>
                <w:lang w:val="de-DE"/>
              </w:rPr>
            </w:pPr>
          </w:p>
        </w:tc>
      </w:tr>
      <w:tr w:rsidR="001D25FA" w:rsidRPr="004A4B86" w14:paraId="245924D6" w14:textId="77777777" w:rsidTr="003D2A86">
        <w:tc>
          <w:tcPr>
            <w:tcW w:w="2461" w:type="pct"/>
          </w:tcPr>
          <w:p w14:paraId="63776BD1" w14:textId="77777777" w:rsidR="001D25FA" w:rsidRPr="003443C3" w:rsidRDefault="001D25FA" w:rsidP="00771D9D">
            <w:pPr>
              <w:pStyle w:val="Listenabsatz"/>
              <w:numPr>
                <w:ilvl w:val="0"/>
                <w:numId w:val="13"/>
              </w:numPr>
              <w:ind w:left="567" w:hanging="567"/>
            </w:pPr>
            <w:r w:rsidRPr="003443C3">
              <w:t>poskytnúť dodávateľovi pravdivé a kompletné informácie a podklady potrebné pre poskytovanie služieb;</w:t>
            </w:r>
          </w:p>
        </w:tc>
        <w:tc>
          <w:tcPr>
            <w:tcW w:w="2539" w:type="pct"/>
          </w:tcPr>
          <w:p w14:paraId="77702570" w14:textId="77777777" w:rsidR="001D25FA" w:rsidRPr="005F56F9" w:rsidRDefault="00FD16F3" w:rsidP="00771D9D">
            <w:pPr>
              <w:pStyle w:val="Listenabsatz"/>
              <w:numPr>
                <w:ilvl w:val="0"/>
                <w:numId w:val="14"/>
              </w:numPr>
              <w:ind w:left="567" w:hanging="567"/>
              <w:rPr>
                <w:lang w:val="de-DE"/>
              </w:rPr>
            </w:pPr>
            <w:r w:rsidRPr="005F56F9">
              <w:rPr>
                <w:lang w:val="de-DE"/>
              </w:rPr>
              <w:t xml:space="preserve">dem Auftragnehmer wahre und komplette Informationen und Unterlagen </w:t>
            </w:r>
            <w:r w:rsidR="00CE4BD9" w:rsidRPr="005F56F9">
              <w:rPr>
                <w:lang w:val="de-DE"/>
              </w:rPr>
              <w:t>für</w:t>
            </w:r>
            <w:r w:rsidRPr="005F56F9">
              <w:rPr>
                <w:lang w:val="de-DE"/>
              </w:rPr>
              <w:t xml:space="preserve"> die Erbringung der Dienstleistungen zu geben</w:t>
            </w:r>
            <w:r w:rsidR="001D25FA" w:rsidRPr="005F56F9">
              <w:rPr>
                <w:lang w:val="de-DE"/>
              </w:rPr>
              <w:t>;</w:t>
            </w:r>
          </w:p>
        </w:tc>
      </w:tr>
      <w:tr w:rsidR="003443C3" w:rsidRPr="004A4B86" w14:paraId="65DA47DB" w14:textId="77777777" w:rsidTr="003D2A86">
        <w:tc>
          <w:tcPr>
            <w:tcW w:w="2461" w:type="pct"/>
          </w:tcPr>
          <w:p w14:paraId="0AE6F5FE" w14:textId="77777777" w:rsidR="003443C3" w:rsidRPr="003443C3" w:rsidRDefault="003443C3" w:rsidP="003443C3">
            <w:pPr>
              <w:pStyle w:val="Listenabsatz"/>
              <w:ind w:left="567"/>
            </w:pPr>
          </w:p>
        </w:tc>
        <w:tc>
          <w:tcPr>
            <w:tcW w:w="2539" w:type="pct"/>
          </w:tcPr>
          <w:p w14:paraId="5977D95A" w14:textId="77777777" w:rsidR="003443C3" w:rsidRPr="005F56F9" w:rsidRDefault="003443C3" w:rsidP="00D502FC">
            <w:pPr>
              <w:pStyle w:val="Listenabsatz"/>
              <w:ind w:left="567"/>
              <w:rPr>
                <w:lang w:val="de-DE"/>
              </w:rPr>
            </w:pPr>
          </w:p>
        </w:tc>
      </w:tr>
      <w:tr w:rsidR="001D25FA" w:rsidRPr="004A4B86" w14:paraId="720C89EC" w14:textId="77777777" w:rsidTr="003D2A86">
        <w:tc>
          <w:tcPr>
            <w:tcW w:w="2461" w:type="pct"/>
          </w:tcPr>
          <w:p w14:paraId="0203878F" w14:textId="77777777" w:rsidR="001D25FA" w:rsidRPr="003443C3" w:rsidRDefault="001D25FA" w:rsidP="00771D9D">
            <w:pPr>
              <w:pStyle w:val="Listenabsatz"/>
              <w:numPr>
                <w:ilvl w:val="0"/>
                <w:numId w:val="13"/>
              </w:numPr>
              <w:ind w:left="567" w:hanging="567"/>
            </w:pPr>
            <w:r w:rsidRPr="003443C3">
              <w:t>v prípade potreby zabezpečiť dodávateľovi v súvislosti s poskytovaním služieb prístup do objektov;</w:t>
            </w:r>
          </w:p>
        </w:tc>
        <w:tc>
          <w:tcPr>
            <w:tcW w:w="2539" w:type="pct"/>
          </w:tcPr>
          <w:p w14:paraId="5C743B1C" w14:textId="77777777" w:rsidR="001D25FA" w:rsidRPr="005F56F9" w:rsidRDefault="00FD16F3" w:rsidP="00771D9D">
            <w:pPr>
              <w:pStyle w:val="Listenabsatz"/>
              <w:numPr>
                <w:ilvl w:val="0"/>
                <w:numId w:val="14"/>
              </w:numPr>
              <w:ind w:left="567" w:hanging="567"/>
              <w:rPr>
                <w:lang w:val="de-DE"/>
              </w:rPr>
            </w:pPr>
            <w:r w:rsidRPr="005F56F9">
              <w:rPr>
                <w:lang w:val="de-DE"/>
              </w:rPr>
              <w:t xml:space="preserve">bei Bedarf dem Auftragnehmer im Zusammenhang mit der </w:t>
            </w:r>
            <w:r w:rsidR="00CE4BD9" w:rsidRPr="005F56F9">
              <w:rPr>
                <w:lang w:val="de-DE"/>
              </w:rPr>
              <w:t>Erbringung</w:t>
            </w:r>
            <w:r w:rsidRPr="005F56F9">
              <w:rPr>
                <w:lang w:val="de-DE"/>
              </w:rPr>
              <w:t xml:space="preserve"> der Dienstleistungen Zugang zu Objekten </w:t>
            </w:r>
            <w:r w:rsidR="006D72C3" w:rsidRPr="005F56F9">
              <w:rPr>
                <w:lang w:val="de-DE"/>
              </w:rPr>
              <w:t>zu gewähren</w:t>
            </w:r>
            <w:r w:rsidR="001D25FA" w:rsidRPr="005F56F9">
              <w:rPr>
                <w:lang w:val="de-DE"/>
              </w:rPr>
              <w:t>;</w:t>
            </w:r>
          </w:p>
        </w:tc>
      </w:tr>
      <w:tr w:rsidR="003443C3" w:rsidRPr="004A4B86" w14:paraId="26C24F72" w14:textId="77777777" w:rsidTr="003D2A86">
        <w:tc>
          <w:tcPr>
            <w:tcW w:w="2461" w:type="pct"/>
          </w:tcPr>
          <w:p w14:paraId="66141107" w14:textId="77777777" w:rsidR="003443C3" w:rsidRPr="003443C3" w:rsidRDefault="003443C3" w:rsidP="003443C3">
            <w:pPr>
              <w:pStyle w:val="Listenabsatz"/>
              <w:ind w:left="567"/>
            </w:pPr>
          </w:p>
        </w:tc>
        <w:tc>
          <w:tcPr>
            <w:tcW w:w="2539" w:type="pct"/>
          </w:tcPr>
          <w:p w14:paraId="2ADE21C5" w14:textId="77777777" w:rsidR="003443C3" w:rsidRPr="005F56F9" w:rsidRDefault="003443C3" w:rsidP="00D502FC">
            <w:pPr>
              <w:pStyle w:val="Listenabsatz"/>
              <w:ind w:left="567"/>
              <w:rPr>
                <w:lang w:val="de-DE"/>
              </w:rPr>
            </w:pPr>
          </w:p>
        </w:tc>
      </w:tr>
      <w:tr w:rsidR="001D25FA" w:rsidRPr="004A4B86" w14:paraId="3F50168E" w14:textId="77777777" w:rsidTr="003D2A86">
        <w:tc>
          <w:tcPr>
            <w:tcW w:w="2461" w:type="pct"/>
          </w:tcPr>
          <w:p w14:paraId="076E89D5" w14:textId="77777777" w:rsidR="001D25FA" w:rsidRPr="003443C3" w:rsidRDefault="001D25FA" w:rsidP="00771D9D">
            <w:pPr>
              <w:pStyle w:val="Listenabsatz"/>
              <w:numPr>
                <w:ilvl w:val="0"/>
                <w:numId w:val="13"/>
              </w:numPr>
              <w:ind w:left="567" w:hanging="567"/>
            </w:pPr>
            <w:r w:rsidRPr="003443C3">
              <w:t>zabezpečiť súčinnosť jeho zamestnancov v miere potrebnej na riadne poskytovanie služieb.</w:t>
            </w:r>
          </w:p>
        </w:tc>
        <w:tc>
          <w:tcPr>
            <w:tcW w:w="2539" w:type="pct"/>
          </w:tcPr>
          <w:p w14:paraId="36AA5372" w14:textId="77777777" w:rsidR="001D25FA" w:rsidRPr="005F56F9" w:rsidRDefault="006D72C3" w:rsidP="00771D9D">
            <w:pPr>
              <w:pStyle w:val="Listenabsatz"/>
              <w:numPr>
                <w:ilvl w:val="0"/>
                <w:numId w:val="14"/>
              </w:numPr>
              <w:ind w:left="567" w:hanging="567"/>
              <w:rPr>
                <w:lang w:val="de-DE"/>
              </w:rPr>
            </w:pPr>
            <w:r w:rsidRPr="005F56F9">
              <w:rPr>
                <w:lang w:val="de-DE"/>
              </w:rPr>
              <w:t xml:space="preserve">die </w:t>
            </w:r>
            <w:r w:rsidR="00FD16F3" w:rsidRPr="005F56F9">
              <w:rPr>
                <w:lang w:val="de-DE"/>
              </w:rPr>
              <w:t xml:space="preserve">Mitwirkung seiner Arbeitnehmer im </w:t>
            </w:r>
            <w:r w:rsidRPr="005F56F9">
              <w:rPr>
                <w:lang w:val="de-DE"/>
              </w:rPr>
              <w:t xml:space="preserve">für die ordentliche Erbringung der Dienstleistungen </w:t>
            </w:r>
            <w:r w:rsidR="00CE4BD9" w:rsidRPr="005F56F9">
              <w:rPr>
                <w:lang w:val="de-DE"/>
              </w:rPr>
              <w:t>erforderlichen</w:t>
            </w:r>
            <w:r w:rsidR="00FD16F3" w:rsidRPr="005F56F9">
              <w:rPr>
                <w:lang w:val="de-DE"/>
              </w:rPr>
              <w:t xml:space="preserve"> Umfang sicherzustellen</w:t>
            </w:r>
            <w:r w:rsidR="001D25FA" w:rsidRPr="005F56F9">
              <w:rPr>
                <w:lang w:val="de-DE"/>
              </w:rPr>
              <w:t>.</w:t>
            </w:r>
          </w:p>
        </w:tc>
      </w:tr>
      <w:tr w:rsidR="001D25FA" w:rsidRPr="004A4B86" w14:paraId="14E4B3C2" w14:textId="77777777" w:rsidTr="003D2A86">
        <w:tc>
          <w:tcPr>
            <w:tcW w:w="2461" w:type="pct"/>
          </w:tcPr>
          <w:p w14:paraId="7E7E0CC4" w14:textId="77777777" w:rsidR="001D25FA" w:rsidRPr="004A4B86" w:rsidRDefault="001D25FA" w:rsidP="0043315A">
            <w:pPr>
              <w:rPr>
                <w:rFonts w:ascii="Arial" w:hAnsi="Arial" w:cs="Arial"/>
              </w:rPr>
            </w:pPr>
          </w:p>
        </w:tc>
        <w:tc>
          <w:tcPr>
            <w:tcW w:w="2539" w:type="pct"/>
          </w:tcPr>
          <w:p w14:paraId="44BCAA79" w14:textId="77777777" w:rsidR="001D25FA" w:rsidRPr="005F56F9" w:rsidRDefault="001D25FA" w:rsidP="001D25FA">
            <w:pPr>
              <w:rPr>
                <w:rFonts w:ascii="Arial" w:hAnsi="Arial" w:cs="Arial"/>
                <w:lang w:val="de-DE"/>
              </w:rPr>
            </w:pPr>
          </w:p>
        </w:tc>
      </w:tr>
      <w:tr w:rsidR="001D25FA" w:rsidRPr="004A4B86" w14:paraId="381E556A" w14:textId="77777777" w:rsidTr="003D2A86">
        <w:tc>
          <w:tcPr>
            <w:tcW w:w="2461" w:type="pct"/>
          </w:tcPr>
          <w:p w14:paraId="24D0DE1D" w14:textId="77777777" w:rsidR="001D25FA" w:rsidRPr="00322151" w:rsidRDefault="001D25FA" w:rsidP="00771D9D">
            <w:pPr>
              <w:pStyle w:val="Listenabsatz"/>
              <w:numPr>
                <w:ilvl w:val="0"/>
                <w:numId w:val="12"/>
              </w:numPr>
              <w:ind w:left="567" w:hanging="567"/>
            </w:pPr>
            <w:r w:rsidRPr="00322151">
              <w:t>Zmluvné strany sa zaväzujú, poskytovať si pri plnení tejto zmluvy navzájom potrebnú súčinnosť.</w:t>
            </w:r>
          </w:p>
        </w:tc>
        <w:tc>
          <w:tcPr>
            <w:tcW w:w="2539" w:type="pct"/>
          </w:tcPr>
          <w:p w14:paraId="7BE5C0B2" w14:textId="77777777" w:rsidR="001D25FA" w:rsidRPr="005F56F9" w:rsidRDefault="00FD16F3" w:rsidP="00771D9D">
            <w:pPr>
              <w:pStyle w:val="Listenabsatz"/>
              <w:numPr>
                <w:ilvl w:val="0"/>
                <w:numId w:val="15"/>
              </w:numPr>
              <w:ind w:left="567" w:hanging="567"/>
              <w:rPr>
                <w:lang w:val="de-DE"/>
              </w:rPr>
            </w:pPr>
            <w:r w:rsidRPr="005F56F9">
              <w:rPr>
                <w:lang w:val="de-DE"/>
              </w:rPr>
              <w:t xml:space="preserve">Die Vertragsparteien verpflichten sich, einander bei der Erfüllung dieses Vertrags die </w:t>
            </w:r>
            <w:r w:rsidR="00CE4BD9" w:rsidRPr="005F56F9">
              <w:rPr>
                <w:lang w:val="de-DE"/>
              </w:rPr>
              <w:t>erforderliche</w:t>
            </w:r>
            <w:r w:rsidRPr="005F56F9">
              <w:rPr>
                <w:lang w:val="de-DE"/>
              </w:rPr>
              <w:t xml:space="preserve"> Mitwirkung zu leisten</w:t>
            </w:r>
            <w:r w:rsidR="001D25FA" w:rsidRPr="005F56F9">
              <w:rPr>
                <w:lang w:val="de-DE"/>
              </w:rPr>
              <w:t>.</w:t>
            </w:r>
          </w:p>
        </w:tc>
      </w:tr>
      <w:tr w:rsidR="001D25FA" w:rsidRPr="004A4B86" w14:paraId="2B0B9067" w14:textId="77777777" w:rsidTr="003D2A86">
        <w:tc>
          <w:tcPr>
            <w:tcW w:w="2461" w:type="pct"/>
          </w:tcPr>
          <w:p w14:paraId="7EBF9AF2" w14:textId="77777777" w:rsidR="001D25FA" w:rsidRPr="004A4B86" w:rsidRDefault="001D25FA" w:rsidP="0043315A">
            <w:pPr>
              <w:rPr>
                <w:rFonts w:ascii="Arial" w:hAnsi="Arial" w:cs="Arial"/>
              </w:rPr>
            </w:pPr>
          </w:p>
        </w:tc>
        <w:tc>
          <w:tcPr>
            <w:tcW w:w="2539" w:type="pct"/>
          </w:tcPr>
          <w:p w14:paraId="17A83525" w14:textId="77777777" w:rsidR="001D25FA" w:rsidRPr="005F56F9" w:rsidRDefault="001D25FA" w:rsidP="001D25FA">
            <w:pPr>
              <w:rPr>
                <w:rFonts w:ascii="Arial" w:hAnsi="Arial" w:cs="Arial"/>
                <w:lang w:val="de-DE"/>
              </w:rPr>
            </w:pPr>
          </w:p>
        </w:tc>
      </w:tr>
      <w:tr w:rsidR="001D25FA" w:rsidRPr="004A4B86" w14:paraId="719C3FDF" w14:textId="77777777" w:rsidTr="003D2A86">
        <w:tc>
          <w:tcPr>
            <w:tcW w:w="2461" w:type="pct"/>
          </w:tcPr>
          <w:p w14:paraId="75AF8F97" w14:textId="77777777" w:rsidR="001D25FA" w:rsidRPr="004A4B86" w:rsidRDefault="001D25FA" w:rsidP="0043315A">
            <w:pPr>
              <w:rPr>
                <w:rFonts w:ascii="Arial" w:hAnsi="Arial" w:cs="Arial"/>
              </w:rPr>
            </w:pPr>
          </w:p>
        </w:tc>
        <w:tc>
          <w:tcPr>
            <w:tcW w:w="2539" w:type="pct"/>
          </w:tcPr>
          <w:p w14:paraId="6B247B54" w14:textId="77777777" w:rsidR="001D25FA" w:rsidRPr="005F56F9" w:rsidRDefault="001D25FA" w:rsidP="001D25FA">
            <w:pPr>
              <w:rPr>
                <w:rFonts w:ascii="Arial" w:hAnsi="Arial" w:cs="Arial"/>
                <w:lang w:val="de-DE"/>
              </w:rPr>
            </w:pPr>
          </w:p>
        </w:tc>
      </w:tr>
      <w:tr w:rsidR="001D25FA" w:rsidRPr="004A4B86" w14:paraId="28633224" w14:textId="77777777" w:rsidTr="003D2A86">
        <w:tc>
          <w:tcPr>
            <w:tcW w:w="2461" w:type="pct"/>
          </w:tcPr>
          <w:p w14:paraId="124B3FAE" w14:textId="77777777" w:rsidR="001D25FA" w:rsidRPr="004A4B86" w:rsidRDefault="001D25FA" w:rsidP="0043315A">
            <w:pPr>
              <w:jc w:val="center"/>
              <w:rPr>
                <w:rFonts w:ascii="Arial" w:hAnsi="Arial" w:cs="Arial"/>
                <w:b/>
              </w:rPr>
            </w:pPr>
            <w:r w:rsidRPr="004A4B86">
              <w:rPr>
                <w:rFonts w:ascii="Arial" w:hAnsi="Arial" w:cs="Arial"/>
                <w:b/>
                <w:sz w:val="22"/>
                <w:szCs w:val="22"/>
              </w:rPr>
              <w:t>Článok 4</w:t>
            </w:r>
          </w:p>
        </w:tc>
        <w:tc>
          <w:tcPr>
            <w:tcW w:w="2539" w:type="pct"/>
          </w:tcPr>
          <w:p w14:paraId="6BD6BED0" w14:textId="77777777" w:rsidR="001D25FA" w:rsidRPr="005F56F9" w:rsidRDefault="00FD16F3" w:rsidP="00FD16F3">
            <w:pPr>
              <w:jc w:val="center"/>
              <w:rPr>
                <w:rFonts w:ascii="Arial" w:hAnsi="Arial" w:cs="Arial"/>
                <w:b/>
                <w:lang w:val="de-DE"/>
              </w:rPr>
            </w:pPr>
            <w:r w:rsidRPr="005F56F9">
              <w:rPr>
                <w:rFonts w:ascii="Arial" w:hAnsi="Arial" w:cs="Arial"/>
                <w:b/>
                <w:sz w:val="22"/>
                <w:szCs w:val="22"/>
                <w:lang w:val="de-DE"/>
              </w:rPr>
              <w:t xml:space="preserve">Artikel </w:t>
            </w:r>
            <w:r w:rsidR="001D25FA" w:rsidRPr="005F56F9">
              <w:rPr>
                <w:rFonts w:ascii="Arial" w:hAnsi="Arial" w:cs="Arial"/>
                <w:b/>
                <w:sz w:val="22"/>
                <w:szCs w:val="22"/>
                <w:lang w:val="de-DE"/>
              </w:rPr>
              <w:t>4</w:t>
            </w:r>
          </w:p>
        </w:tc>
      </w:tr>
      <w:tr w:rsidR="001D25FA" w:rsidRPr="004A4B86" w14:paraId="6407E571" w14:textId="77777777" w:rsidTr="003D2A86">
        <w:tc>
          <w:tcPr>
            <w:tcW w:w="2461" w:type="pct"/>
          </w:tcPr>
          <w:p w14:paraId="00875D3C" w14:textId="77777777" w:rsidR="001D25FA" w:rsidRPr="004A4B86" w:rsidRDefault="001D25FA" w:rsidP="0043315A">
            <w:pPr>
              <w:jc w:val="center"/>
              <w:rPr>
                <w:rFonts w:ascii="Arial" w:hAnsi="Arial" w:cs="Arial"/>
                <w:b/>
              </w:rPr>
            </w:pPr>
            <w:r w:rsidRPr="004A4B86">
              <w:rPr>
                <w:rFonts w:ascii="Arial" w:hAnsi="Arial" w:cs="Arial"/>
                <w:b/>
                <w:sz w:val="22"/>
                <w:szCs w:val="22"/>
              </w:rPr>
              <w:t>Mlčanlivosť a ochrana osobných údajov</w:t>
            </w:r>
          </w:p>
        </w:tc>
        <w:tc>
          <w:tcPr>
            <w:tcW w:w="2539" w:type="pct"/>
          </w:tcPr>
          <w:p w14:paraId="64106537" w14:textId="77777777" w:rsidR="001D25FA" w:rsidRPr="005F56F9" w:rsidRDefault="00FD16F3" w:rsidP="001D25FA">
            <w:pPr>
              <w:jc w:val="center"/>
              <w:rPr>
                <w:rFonts w:ascii="Arial" w:hAnsi="Arial" w:cs="Arial"/>
                <w:b/>
                <w:lang w:val="de-DE"/>
              </w:rPr>
            </w:pPr>
            <w:r w:rsidRPr="005F56F9">
              <w:rPr>
                <w:rFonts w:ascii="Arial" w:hAnsi="Arial" w:cs="Arial"/>
                <w:b/>
                <w:sz w:val="22"/>
                <w:szCs w:val="22"/>
                <w:lang w:val="de-DE"/>
              </w:rPr>
              <w:t>Schweigepflicht und Datenschutz</w:t>
            </w:r>
          </w:p>
        </w:tc>
      </w:tr>
      <w:tr w:rsidR="001D25FA" w:rsidRPr="004A4B86" w14:paraId="10432E6F" w14:textId="77777777" w:rsidTr="003D2A86">
        <w:tc>
          <w:tcPr>
            <w:tcW w:w="2461" w:type="pct"/>
          </w:tcPr>
          <w:p w14:paraId="1DFA0C06" w14:textId="77777777" w:rsidR="001D25FA" w:rsidRPr="004A4B86" w:rsidRDefault="001D25FA" w:rsidP="0043315A">
            <w:pPr>
              <w:rPr>
                <w:rFonts w:ascii="Arial" w:hAnsi="Arial" w:cs="Arial"/>
              </w:rPr>
            </w:pPr>
          </w:p>
        </w:tc>
        <w:tc>
          <w:tcPr>
            <w:tcW w:w="2539" w:type="pct"/>
          </w:tcPr>
          <w:p w14:paraId="1CAC1235" w14:textId="77777777" w:rsidR="001D25FA" w:rsidRPr="005F56F9" w:rsidRDefault="001D25FA" w:rsidP="001D25FA">
            <w:pPr>
              <w:rPr>
                <w:rFonts w:ascii="Arial" w:hAnsi="Arial" w:cs="Arial"/>
                <w:lang w:val="de-DE"/>
              </w:rPr>
            </w:pPr>
          </w:p>
        </w:tc>
      </w:tr>
      <w:tr w:rsidR="001D25FA" w:rsidRPr="004A4B86" w14:paraId="5EEEFC84" w14:textId="77777777" w:rsidTr="003D2A86">
        <w:tc>
          <w:tcPr>
            <w:tcW w:w="2461" w:type="pct"/>
          </w:tcPr>
          <w:p w14:paraId="7C590E1F" w14:textId="77777777" w:rsidR="001D25FA" w:rsidRPr="004A4B86" w:rsidRDefault="001D25FA" w:rsidP="00771D9D">
            <w:pPr>
              <w:pStyle w:val="Listenabsatz"/>
              <w:numPr>
                <w:ilvl w:val="0"/>
                <w:numId w:val="16"/>
              </w:numPr>
              <w:ind w:left="567" w:hanging="567"/>
            </w:pPr>
            <w:r w:rsidRPr="004A4B86">
              <w:t>Dodávateľ sa zaväzuje zachovávať mlčanlivosť vo vzťahu k iným osobám, a to o všetkých skutočnostiach, o ktorých sa dozvedel alebo o ktorých bol infor</w:t>
            </w:r>
            <w:r>
              <w:t>movaný pri poskytovaní služieb</w:t>
            </w:r>
            <w:r w:rsidRPr="004A4B86">
              <w:t>. Povinnosť mlčanlivosti sa vzťahuje aj na obsah tejto zmluvy. Povinnosť mlčanlivosti platí voči komukoľvek a trvá aj po prípadnom ukončení tejto zmluvy.</w:t>
            </w:r>
          </w:p>
        </w:tc>
        <w:tc>
          <w:tcPr>
            <w:tcW w:w="2539" w:type="pct"/>
          </w:tcPr>
          <w:p w14:paraId="7F7FA522" w14:textId="77777777" w:rsidR="001D25FA" w:rsidRPr="005F56F9" w:rsidRDefault="002E21BD" w:rsidP="00771D9D">
            <w:pPr>
              <w:pStyle w:val="Listenabsatz"/>
              <w:numPr>
                <w:ilvl w:val="0"/>
                <w:numId w:val="17"/>
              </w:numPr>
              <w:ind w:left="567" w:hanging="567"/>
              <w:rPr>
                <w:lang w:val="de-DE"/>
              </w:rPr>
            </w:pPr>
            <w:r w:rsidRPr="005F56F9">
              <w:rPr>
                <w:lang w:val="de-DE"/>
              </w:rPr>
              <w:t xml:space="preserve">Der Auftragnehmer verpflichtet sich, die Schweigepflicht gegenüber anderen Personen </w:t>
            </w:r>
            <w:r w:rsidR="00CE4BD9" w:rsidRPr="005F56F9">
              <w:rPr>
                <w:lang w:val="de-DE"/>
              </w:rPr>
              <w:t>einzuhalten</w:t>
            </w:r>
            <w:r w:rsidRPr="005F56F9">
              <w:rPr>
                <w:lang w:val="de-DE"/>
              </w:rPr>
              <w:t xml:space="preserve">, und zwar in Bezug auf alle Tatsachen, die er bei der </w:t>
            </w:r>
            <w:r w:rsidR="00CE4BD9" w:rsidRPr="005F56F9">
              <w:rPr>
                <w:lang w:val="de-DE"/>
              </w:rPr>
              <w:t>Erbringung</w:t>
            </w:r>
            <w:r w:rsidRPr="005F56F9">
              <w:rPr>
                <w:lang w:val="de-DE"/>
              </w:rPr>
              <w:t xml:space="preserve"> der Dienstleistungen erfahren hat oder über die er informiert wurde. Die </w:t>
            </w:r>
            <w:r w:rsidR="00CE4BD9" w:rsidRPr="005F56F9">
              <w:rPr>
                <w:lang w:val="de-DE"/>
              </w:rPr>
              <w:t>Schweigepflicht</w:t>
            </w:r>
            <w:r w:rsidRPr="005F56F9">
              <w:rPr>
                <w:lang w:val="de-DE"/>
              </w:rPr>
              <w:t xml:space="preserve"> bezieht sich auch auf den </w:t>
            </w:r>
            <w:r w:rsidR="00CE4BD9" w:rsidRPr="005F56F9">
              <w:rPr>
                <w:lang w:val="de-DE"/>
              </w:rPr>
              <w:t>Inhalt</w:t>
            </w:r>
            <w:r w:rsidRPr="005F56F9">
              <w:rPr>
                <w:lang w:val="de-DE"/>
              </w:rPr>
              <w:t xml:space="preserve"> dieses Vertrags. Die Schweigepflicht gilt gegenüber jedermann und besteht auch nach einer eventuellen </w:t>
            </w:r>
            <w:r w:rsidR="00CE4BD9" w:rsidRPr="005F56F9">
              <w:rPr>
                <w:lang w:val="de-DE"/>
              </w:rPr>
              <w:t>Beendigung</w:t>
            </w:r>
            <w:r w:rsidRPr="005F56F9">
              <w:rPr>
                <w:lang w:val="de-DE"/>
              </w:rPr>
              <w:t xml:space="preserve"> dieses </w:t>
            </w:r>
            <w:r w:rsidR="00CE4BD9" w:rsidRPr="005F56F9">
              <w:rPr>
                <w:lang w:val="de-DE"/>
              </w:rPr>
              <w:t>Vertrags</w:t>
            </w:r>
            <w:r w:rsidRPr="005F56F9">
              <w:rPr>
                <w:lang w:val="de-DE"/>
              </w:rPr>
              <w:t>.</w:t>
            </w:r>
          </w:p>
        </w:tc>
      </w:tr>
      <w:tr w:rsidR="001D25FA" w:rsidRPr="004A4B86" w14:paraId="28C141FC" w14:textId="77777777" w:rsidTr="003D2A86">
        <w:tc>
          <w:tcPr>
            <w:tcW w:w="2461" w:type="pct"/>
          </w:tcPr>
          <w:p w14:paraId="115A34D7" w14:textId="77777777" w:rsidR="001D25FA" w:rsidRPr="00FA14C2" w:rsidRDefault="001D25FA" w:rsidP="00D20EBA">
            <w:pPr>
              <w:pStyle w:val="Listenabsatz"/>
              <w:ind w:left="567" w:hanging="567"/>
            </w:pPr>
          </w:p>
        </w:tc>
        <w:tc>
          <w:tcPr>
            <w:tcW w:w="2539" w:type="pct"/>
          </w:tcPr>
          <w:p w14:paraId="4CA9CA43" w14:textId="77777777" w:rsidR="001D25FA" w:rsidRPr="005F56F9" w:rsidRDefault="001D25FA" w:rsidP="00FA14C2">
            <w:pPr>
              <w:pStyle w:val="Listenabsatz"/>
              <w:ind w:left="567"/>
              <w:rPr>
                <w:lang w:val="de-DE"/>
              </w:rPr>
            </w:pPr>
          </w:p>
        </w:tc>
      </w:tr>
      <w:tr w:rsidR="001D25FA" w:rsidRPr="004A4B86" w14:paraId="67FFFF24" w14:textId="77777777" w:rsidTr="003D2A86">
        <w:tc>
          <w:tcPr>
            <w:tcW w:w="2461" w:type="pct"/>
          </w:tcPr>
          <w:p w14:paraId="190D2BA1" w14:textId="1A7CCF1A" w:rsidR="001D25FA" w:rsidRPr="004A4B86" w:rsidRDefault="001D25FA" w:rsidP="00A15C67">
            <w:pPr>
              <w:pStyle w:val="Listenabsatz"/>
              <w:numPr>
                <w:ilvl w:val="0"/>
                <w:numId w:val="16"/>
              </w:numPr>
            </w:pPr>
            <w:r w:rsidRPr="004A4B86">
              <w:t>Dodávateľ sa zaväzuje, že on, jeho zamestnanci alebo akékoľvek iné osoby využívané dodávateľom na plnenie tejto zmluvy, budú v zmysle zákona č.</w:t>
            </w:r>
            <w:r w:rsidR="00A15C67" w:rsidRPr="00A15C67">
              <w:t xml:space="preserve"> 18/2018 Z.z.</w:t>
            </w:r>
            <w:r w:rsidRPr="004A4B86">
              <w:t xml:space="preserve">. o ochrane osobných údajov (ďalej len </w:t>
            </w:r>
            <w:r w:rsidRPr="004A4B86">
              <w:rPr>
                <w:b/>
              </w:rPr>
              <w:t>„ZoOOÚ“</w:t>
            </w:r>
            <w:r w:rsidRPr="004A4B86">
              <w:t>)</w:t>
            </w:r>
            <w:r w:rsidR="00540AD8">
              <w:t xml:space="preserve"> a nariadení GDPR</w:t>
            </w:r>
            <w:r w:rsidRPr="004A4B86">
              <w:t xml:space="preserve"> zachovávať mlčanlivosť o osobných údajoch, s ktorými prídu do styku u objednávateľa.</w:t>
            </w:r>
          </w:p>
        </w:tc>
        <w:tc>
          <w:tcPr>
            <w:tcW w:w="2539" w:type="pct"/>
          </w:tcPr>
          <w:p w14:paraId="294F731E" w14:textId="122C1CBC" w:rsidR="001D25FA" w:rsidRPr="005F56F9" w:rsidRDefault="002E21BD" w:rsidP="00540AD8">
            <w:pPr>
              <w:pStyle w:val="Listenabsatz"/>
              <w:numPr>
                <w:ilvl w:val="0"/>
                <w:numId w:val="17"/>
              </w:numPr>
              <w:rPr>
                <w:lang w:val="de-DE"/>
              </w:rPr>
            </w:pPr>
            <w:r w:rsidRPr="005F56F9">
              <w:rPr>
                <w:lang w:val="de-DE"/>
              </w:rPr>
              <w:t xml:space="preserve">Der Auftragnehmer verpflichtet </w:t>
            </w:r>
            <w:r w:rsidR="00CE4BD9" w:rsidRPr="005F56F9">
              <w:rPr>
                <w:lang w:val="de-DE"/>
              </w:rPr>
              <w:t>sich</w:t>
            </w:r>
            <w:r w:rsidRPr="005F56F9">
              <w:rPr>
                <w:lang w:val="de-DE"/>
              </w:rPr>
              <w:t xml:space="preserve">, dass er, seine Arbeitnehmer oder </w:t>
            </w:r>
            <w:r w:rsidR="00CE4BD9" w:rsidRPr="005F56F9">
              <w:rPr>
                <w:lang w:val="de-DE"/>
              </w:rPr>
              <w:t>jedwede</w:t>
            </w:r>
            <w:r w:rsidRPr="005F56F9">
              <w:rPr>
                <w:lang w:val="de-DE"/>
              </w:rPr>
              <w:t xml:space="preserve"> andere Personen, die durch den Auftragnehmer für </w:t>
            </w:r>
            <w:r w:rsidR="00CE4BD9" w:rsidRPr="005F56F9">
              <w:rPr>
                <w:lang w:val="de-DE"/>
              </w:rPr>
              <w:t>die</w:t>
            </w:r>
            <w:r w:rsidRPr="005F56F9">
              <w:rPr>
                <w:lang w:val="de-DE"/>
              </w:rPr>
              <w:t xml:space="preserve"> </w:t>
            </w:r>
            <w:r w:rsidR="00CE4BD9" w:rsidRPr="005F56F9">
              <w:rPr>
                <w:lang w:val="de-DE"/>
              </w:rPr>
              <w:t>Erfüllung</w:t>
            </w:r>
            <w:r w:rsidRPr="005F56F9">
              <w:rPr>
                <w:lang w:val="de-DE"/>
              </w:rPr>
              <w:t xml:space="preserve"> </w:t>
            </w:r>
            <w:r w:rsidR="00CE4BD9" w:rsidRPr="005F56F9">
              <w:rPr>
                <w:lang w:val="de-DE"/>
              </w:rPr>
              <w:t>dieses</w:t>
            </w:r>
            <w:r w:rsidRPr="005F56F9">
              <w:rPr>
                <w:lang w:val="de-DE"/>
              </w:rPr>
              <w:t xml:space="preserve"> Vertrags benutzt werden, gemäß des Gesetzes Nr.</w:t>
            </w:r>
            <w:r w:rsidR="001D25FA" w:rsidRPr="005F56F9">
              <w:rPr>
                <w:lang w:val="de-DE"/>
              </w:rPr>
              <w:t xml:space="preserve"> </w:t>
            </w:r>
            <w:r w:rsidR="00A15C67" w:rsidRPr="00A15C67">
              <w:t xml:space="preserve">18/2018 </w:t>
            </w:r>
            <w:proofErr w:type="spellStart"/>
            <w:r w:rsidRPr="005F56F9">
              <w:rPr>
                <w:lang w:val="de-DE"/>
              </w:rPr>
              <w:t>Slg</w:t>
            </w:r>
            <w:proofErr w:type="spellEnd"/>
            <w:r w:rsidRPr="005F56F9">
              <w:rPr>
                <w:lang w:val="de-DE"/>
              </w:rPr>
              <w:t xml:space="preserve">. über den Schutz von personenbezogenen </w:t>
            </w:r>
            <w:r w:rsidR="00CE4BD9" w:rsidRPr="005F56F9">
              <w:rPr>
                <w:lang w:val="de-DE"/>
              </w:rPr>
              <w:t>Daten</w:t>
            </w:r>
            <w:r w:rsidR="001D25FA" w:rsidRPr="005F56F9">
              <w:rPr>
                <w:lang w:val="de-DE"/>
              </w:rPr>
              <w:t xml:space="preserve"> (</w:t>
            </w:r>
            <w:r w:rsidRPr="005F56F9">
              <w:rPr>
                <w:lang w:val="de-DE"/>
              </w:rPr>
              <w:t>nachfolgend nur</w:t>
            </w:r>
            <w:r w:rsidR="001D25FA" w:rsidRPr="005F56F9">
              <w:rPr>
                <w:lang w:val="de-DE"/>
              </w:rPr>
              <w:t xml:space="preserve"> </w:t>
            </w:r>
            <w:r w:rsidR="001D25FA" w:rsidRPr="005F56F9">
              <w:rPr>
                <w:b/>
                <w:lang w:val="de-DE"/>
              </w:rPr>
              <w:t>„</w:t>
            </w:r>
            <w:r w:rsidRPr="005F56F9">
              <w:rPr>
                <w:b/>
                <w:lang w:val="de-DE"/>
              </w:rPr>
              <w:t>Datenschutzgesetz</w:t>
            </w:r>
            <w:r w:rsidR="001D25FA" w:rsidRPr="005F56F9">
              <w:rPr>
                <w:b/>
                <w:lang w:val="de-DE"/>
              </w:rPr>
              <w:t>“</w:t>
            </w:r>
            <w:r w:rsidR="001D25FA" w:rsidRPr="005F56F9">
              <w:rPr>
                <w:lang w:val="de-DE"/>
              </w:rPr>
              <w:t>)</w:t>
            </w:r>
            <w:r w:rsidR="00540AD8">
              <w:rPr>
                <w:lang w:val="de-DE"/>
              </w:rPr>
              <w:t xml:space="preserve"> und GDPR (</w:t>
            </w:r>
            <w:r w:rsidR="00540AD8" w:rsidRPr="00540AD8">
              <w:rPr>
                <w:lang w:val="de-DE"/>
              </w:rPr>
              <w:t>Datenschutz-Grundverordnung</w:t>
            </w:r>
            <w:r w:rsidR="00540AD8">
              <w:rPr>
                <w:lang w:val="de-DE"/>
              </w:rPr>
              <w:t>)</w:t>
            </w:r>
            <w:r w:rsidR="001D25FA" w:rsidRPr="005F56F9">
              <w:rPr>
                <w:lang w:val="de-DE"/>
              </w:rPr>
              <w:t xml:space="preserve"> </w:t>
            </w:r>
            <w:r w:rsidRPr="005F56F9">
              <w:rPr>
                <w:lang w:val="de-DE"/>
              </w:rPr>
              <w:t xml:space="preserve">die Schweigepflicht in Bezug auf die </w:t>
            </w:r>
            <w:r w:rsidR="00CE4BD9" w:rsidRPr="005F56F9">
              <w:rPr>
                <w:lang w:val="de-DE"/>
              </w:rPr>
              <w:t>personenbezogenen</w:t>
            </w:r>
            <w:r w:rsidRPr="005F56F9">
              <w:rPr>
                <w:lang w:val="de-DE"/>
              </w:rPr>
              <w:t xml:space="preserve"> Daten </w:t>
            </w:r>
            <w:r w:rsidR="006D72C3" w:rsidRPr="005F56F9">
              <w:rPr>
                <w:lang w:val="de-DE"/>
              </w:rPr>
              <w:t xml:space="preserve">einhalten </w:t>
            </w:r>
            <w:r w:rsidRPr="005F56F9">
              <w:rPr>
                <w:lang w:val="de-DE"/>
              </w:rPr>
              <w:t>werden, mit denen sie ins Kontakt kommen</w:t>
            </w:r>
            <w:r w:rsidR="001D25FA" w:rsidRPr="005F56F9">
              <w:rPr>
                <w:lang w:val="de-DE"/>
              </w:rPr>
              <w:t>.</w:t>
            </w:r>
          </w:p>
        </w:tc>
      </w:tr>
      <w:tr w:rsidR="001D25FA" w:rsidRPr="004A4B86" w14:paraId="61143A16" w14:textId="77777777" w:rsidTr="003D2A86">
        <w:tc>
          <w:tcPr>
            <w:tcW w:w="2461" w:type="pct"/>
          </w:tcPr>
          <w:p w14:paraId="62EBFF96" w14:textId="77777777" w:rsidR="001D25FA" w:rsidRPr="00FA14C2" w:rsidRDefault="001D25FA" w:rsidP="00D20EBA">
            <w:pPr>
              <w:pStyle w:val="Listenabsatz"/>
              <w:ind w:left="567" w:hanging="567"/>
            </w:pPr>
          </w:p>
        </w:tc>
        <w:tc>
          <w:tcPr>
            <w:tcW w:w="2539" w:type="pct"/>
          </w:tcPr>
          <w:p w14:paraId="12B912D5" w14:textId="77777777" w:rsidR="001D25FA" w:rsidRPr="005F56F9" w:rsidRDefault="001D25FA" w:rsidP="00FA14C2">
            <w:pPr>
              <w:pStyle w:val="Listenabsatz"/>
              <w:ind w:left="567"/>
              <w:rPr>
                <w:lang w:val="de-DE"/>
              </w:rPr>
            </w:pPr>
          </w:p>
        </w:tc>
      </w:tr>
      <w:tr w:rsidR="001D25FA" w:rsidRPr="004A4B86" w14:paraId="628E2E83" w14:textId="77777777" w:rsidTr="003D2A86">
        <w:tc>
          <w:tcPr>
            <w:tcW w:w="2461" w:type="pct"/>
          </w:tcPr>
          <w:p w14:paraId="60054D7C" w14:textId="77777777" w:rsidR="001D25FA" w:rsidRPr="004A4B86" w:rsidRDefault="001D25FA" w:rsidP="00771D9D">
            <w:pPr>
              <w:pStyle w:val="Listenabsatz"/>
              <w:numPr>
                <w:ilvl w:val="0"/>
                <w:numId w:val="16"/>
              </w:numPr>
              <w:ind w:left="567" w:hanging="567"/>
            </w:pPr>
            <w:r w:rsidRPr="004A4B86">
              <w:t xml:space="preserve">Dodávateľ, ktorý je fyzickou osobou, berie na vedomie, že jeho osobné údaje budú spracúvané </w:t>
            </w:r>
            <w:r w:rsidRPr="004A4B86">
              <w:lastRenderedPageBreak/>
              <w:t>objednávateľom v rozsahu nevyhnutnom na plnenie tejto zmluvy tak, ako to povoľuje ZoOOÚ alebo tak, ako to vyžadujú príslušné platné právne predpisy. Dodávateľ, ktorý je fyzickou osobou, berie na vedomie, že jeho osobné údaje môžu byť cezhranične prenášané do Spolkovej republiky Nemecko.</w:t>
            </w:r>
          </w:p>
        </w:tc>
        <w:tc>
          <w:tcPr>
            <w:tcW w:w="2539" w:type="pct"/>
          </w:tcPr>
          <w:p w14:paraId="467A72AD" w14:textId="77777777" w:rsidR="001D25FA" w:rsidRPr="005F56F9" w:rsidRDefault="002E21BD" w:rsidP="00771D9D">
            <w:pPr>
              <w:pStyle w:val="Listenabsatz"/>
              <w:numPr>
                <w:ilvl w:val="0"/>
                <w:numId w:val="17"/>
              </w:numPr>
              <w:ind w:left="567" w:hanging="567"/>
              <w:rPr>
                <w:lang w:val="de-DE"/>
              </w:rPr>
            </w:pPr>
            <w:r w:rsidRPr="005F56F9">
              <w:rPr>
                <w:lang w:val="de-DE"/>
              </w:rPr>
              <w:lastRenderedPageBreak/>
              <w:t xml:space="preserve">Der Auftragnehmer, der eine </w:t>
            </w:r>
            <w:r w:rsidR="00CE4BD9" w:rsidRPr="005F56F9">
              <w:rPr>
                <w:lang w:val="de-DE"/>
              </w:rPr>
              <w:t>natürlich</w:t>
            </w:r>
            <w:r w:rsidRPr="005F56F9">
              <w:rPr>
                <w:lang w:val="de-DE"/>
              </w:rPr>
              <w:t xml:space="preserve"> Person ist, nimmt zur Kenntnis, dass </w:t>
            </w:r>
            <w:r w:rsidR="00CE4BD9" w:rsidRPr="005F56F9">
              <w:rPr>
                <w:lang w:val="de-DE"/>
              </w:rPr>
              <w:t>seine</w:t>
            </w:r>
            <w:r w:rsidRPr="005F56F9">
              <w:rPr>
                <w:lang w:val="de-DE"/>
              </w:rPr>
              <w:t xml:space="preserve"> </w:t>
            </w:r>
            <w:r w:rsidR="00CE4BD9" w:rsidRPr="005F56F9">
              <w:rPr>
                <w:lang w:val="de-DE"/>
              </w:rPr>
              <w:t>personenbezogenen</w:t>
            </w:r>
            <w:r w:rsidRPr="005F56F9">
              <w:rPr>
                <w:lang w:val="de-DE"/>
              </w:rPr>
              <w:t xml:space="preserve"> Daten </w:t>
            </w:r>
            <w:r w:rsidRPr="005F56F9">
              <w:rPr>
                <w:lang w:val="de-DE"/>
              </w:rPr>
              <w:lastRenderedPageBreak/>
              <w:t xml:space="preserve">durch den Auftraggeber im </w:t>
            </w:r>
            <w:r w:rsidR="006D72C3" w:rsidRPr="005F56F9">
              <w:rPr>
                <w:lang w:val="de-DE"/>
              </w:rPr>
              <w:t>erforderlichen</w:t>
            </w:r>
            <w:r w:rsidRPr="005F56F9">
              <w:rPr>
                <w:lang w:val="de-DE"/>
              </w:rPr>
              <w:t xml:space="preserve"> Umfang</w:t>
            </w:r>
            <w:r w:rsidR="00CE4BD9" w:rsidRPr="005F56F9">
              <w:rPr>
                <w:lang w:val="de-DE"/>
              </w:rPr>
              <w:t xml:space="preserve"> verarbeitet werden, wie es gemäß</w:t>
            </w:r>
            <w:r w:rsidRPr="005F56F9">
              <w:rPr>
                <w:lang w:val="de-DE"/>
              </w:rPr>
              <w:t xml:space="preserve"> dem </w:t>
            </w:r>
            <w:r w:rsidR="00CE4BD9" w:rsidRPr="005F56F9">
              <w:rPr>
                <w:lang w:val="de-DE"/>
              </w:rPr>
              <w:t>Datenschutzgesetz</w:t>
            </w:r>
            <w:r w:rsidRPr="005F56F9">
              <w:rPr>
                <w:lang w:val="de-DE"/>
              </w:rPr>
              <w:t xml:space="preserve"> erlaubt oder nach den </w:t>
            </w:r>
            <w:r w:rsidR="00CE4BD9" w:rsidRPr="005F56F9">
              <w:rPr>
                <w:lang w:val="de-DE"/>
              </w:rPr>
              <w:t>allgemein geltenden Rech</w:t>
            </w:r>
            <w:r w:rsidRPr="005F56F9">
              <w:rPr>
                <w:lang w:val="de-DE"/>
              </w:rPr>
              <w:t>tsvorsch</w:t>
            </w:r>
            <w:r w:rsidR="00CE4BD9" w:rsidRPr="005F56F9">
              <w:rPr>
                <w:lang w:val="de-DE"/>
              </w:rPr>
              <w:t>rif</w:t>
            </w:r>
            <w:r w:rsidRPr="005F56F9">
              <w:rPr>
                <w:lang w:val="de-DE"/>
              </w:rPr>
              <w:t xml:space="preserve">ten </w:t>
            </w:r>
            <w:r w:rsidR="00CA3FFE" w:rsidRPr="005F56F9">
              <w:rPr>
                <w:lang w:val="de-DE"/>
              </w:rPr>
              <w:t xml:space="preserve">erforderlich </w:t>
            </w:r>
            <w:r w:rsidRPr="005F56F9">
              <w:rPr>
                <w:lang w:val="de-DE"/>
              </w:rPr>
              <w:t>ist</w:t>
            </w:r>
            <w:r w:rsidR="001D25FA" w:rsidRPr="005F56F9">
              <w:rPr>
                <w:lang w:val="de-DE"/>
              </w:rPr>
              <w:t>.</w:t>
            </w:r>
            <w:r w:rsidRPr="005F56F9">
              <w:rPr>
                <w:lang w:val="de-DE"/>
              </w:rPr>
              <w:t xml:space="preserve"> Der Auftragnehmer, der eine </w:t>
            </w:r>
            <w:r w:rsidR="00CE4BD9" w:rsidRPr="005F56F9">
              <w:rPr>
                <w:lang w:val="de-DE"/>
              </w:rPr>
              <w:t>natürlich</w:t>
            </w:r>
            <w:r w:rsidR="00CA3FFE" w:rsidRPr="005F56F9">
              <w:rPr>
                <w:lang w:val="de-DE"/>
              </w:rPr>
              <w:t>e</w:t>
            </w:r>
            <w:r w:rsidRPr="005F56F9">
              <w:rPr>
                <w:lang w:val="de-DE"/>
              </w:rPr>
              <w:t xml:space="preserve"> Person ist, nimmt zur Kenntnis, dass seine personenbezogenen Daten grenzüberschreitend in die </w:t>
            </w:r>
            <w:r w:rsidR="00CE4BD9" w:rsidRPr="005F56F9">
              <w:rPr>
                <w:lang w:val="de-DE"/>
              </w:rPr>
              <w:t>Bundesrepublik</w:t>
            </w:r>
            <w:r w:rsidRPr="005F56F9">
              <w:rPr>
                <w:lang w:val="de-DE"/>
              </w:rPr>
              <w:t xml:space="preserve"> Deutschland </w:t>
            </w:r>
            <w:r w:rsidR="00CE4BD9" w:rsidRPr="005F56F9">
              <w:rPr>
                <w:lang w:val="de-DE"/>
              </w:rPr>
              <w:t>übertragen</w:t>
            </w:r>
            <w:r w:rsidRPr="005F56F9">
              <w:rPr>
                <w:lang w:val="de-DE"/>
              </w:rPr>
              <w:t xml:space="preserve"> werden können.</w:t>
            </w:r>
          </w:p>
        </w:tc>
      </w:tr>
      <w:tr w:rsidR="001D25FA" w:rsidRPr="004A4B86" w14:paraId="5A689928" w14:textId="77777777" w:rsidTr="003D2A86">
        <w:tc>
          <w:tcPr>
            <w:tcW w:w="2461" w:type="pct"/>
          </w:tcPr>
          <w:p w14:paraId="039B455D" w14:textId="77777777" w:rsidR="001D25FA" w:rsidRPr="004A4B86" w:rsidRDefault="001D25FA" w:rsidP="00D20EBA">
            <w:pPr>
              <w:ind w:left="567" w:hanging="567"/>
              <w:rPr>
                <w:rFonts w:ascii="Arial" w:hAnsi="Arial" w:cs="Arial"/>
              </w:rPr>
            </w:pPr>
          </w:p>
        </w:tc>
        <w:tc>
          <w:tcPr>
            <w:tcW w:w="2539" w:type="pct"/>
          </w:tcPr>
          <w:p w14:paraId="76C0B83B" w14:textId="77777777" w:rsidR="001D25FA" w:rsidRPr="005F56F9" w:rsidRDefault="001D25FA" w:rsidP="001D25FA">
            <w:pPr>
              <w:rPr>
                <w:rFonts w:ascii="Arial" w:hAnsi="Arial" w:cs="Arial"/>
                <w:lang w:val="de-DE"/>
              </w:rPr>
            </w:pPr>
          </w:p>
        </w:tc>
      </w:tr>
      <w:tr w:rsidR="001D25FA" w:rsidRPr="004A4B86" w14:paraId="5BA16EFE" w14:textId="77777777" w:rsidTr="003D2A86">
        <w:tc>
          <w:tcPr>
            <w:tcW w:w="2461" w:type="pct"/>
          </w:tcPr>
          <w:p w14:paraId="79C878C2" w14:textId="77777777" w:rsidR="001D25FA" w:rsidRPr="004A4B86" w:rsidRDefault="001D25FA" w:rsidP="00D20EBA">
            <w:pPr>
              <w:ind w:left="567" w:hanging="567"/>
              <w:rPr>
                <w:rFonts w:ascii="Arial" w:hAnsi="Arial" w:cs="Arial"/>
              </w:rPr>
            </w:pPr>
          </w:p>
        </w:tc>
        <w:tc>
          <w:tcPr>
            <w:tcW w:w="2539" w:type="pct"/>
          </w:tcPr>
          <w:p w14:paraId="1ACD9387" w14:textId="77777777" w:rsidR="001D25FA" w:rsidRPr="005F56F9" w:rsidRDefault="001D25FA" w:rsidP="001D25FA">
            <w:pPr>
              <w:rPr>
                <w:rFonts w:ascii="Arial" w:hAnsi="Arial" w:cs="Arial"/>
                <w:lang w:val="de-DE"/>
              </w:rPr>
            </w:pPr>
          </w:p>
        </w:tc>
      </w:tr>
      <w:tr w:rsidR="001D25FA" w:rsidRPr="004A4B86" w14:paraId="49DF377F" w14:textId="77777777" w:rsidTr="003D2A86">
        <w:tc>
          <w:tcPr>
            <w:tcW w:w="2461" w:type="pct"/>
          </w:tcPr>
          <w:p w14:paraId="2DA5EF3A" w14:textId="77777777" w:rsidR="001D25FA" w:rsidRPr="004A4B86" w:rsidRDefault="001D25FA" w:rsidP="0043315A">
            <w:pPr>
              <w:rPr>
                <w:rFonts w:ascii="Arial" w:hAnsi="Arial" w:cs="Arial"/>
              </w:rPr>
            </w:pPr>
          </w:p>
        </w:tc>
        <w:tc>
          <w:tcPr>
            <w:tcW w:w="2539" w:type="pct"/>
          </w:tcPr>
          <w:p w14:paraId="51D740D6" w14:textId="77777777" w:rsidR="001D25FA" w:rsidRPr="005F56F9" w:rsidRDefault="001D25FA" w:rsidP="001D25FA">
            <w:pPr>
              <w:rPr>
                <w:rFonts w:ascii="Arial" w:hAnsi="Arial" w:cs="Arial"/>
                <w:lang w:val="de-DE"/>
              </w:rPr>
            </w:pPr>
          </w:p>
        </w:tc>
      </w:tr>
      <w:tr w:rsidR="001D25FA" w:rsidRPr="004A4B86" w14:paraId="15CA4DC1" w14:textId="77777777" w:rsidTr="003D2A86">
        <w:tc>
          <w:tcPr>
            <w:tcW w:w="2461" w:type="pct"/>
          </w:tcPr>
          <w:p w14:paraId="1360D03E" w14:textId="77777777" w:rsidR="001D25FA" w:rsidRPr="004A4B86" w:rsidRDefault="001D25FA" w:rsidP="0043315A">
            <w:pPr>
              <w:jc w:val="center"/>
              <w:rPr>
                <w:rFonts w:ascii="Arial" w:hAnsi="Arial" w:cs="Arial"/>
                <w:b/>
              </w:rPr>
            </w:pPr>
            <w:r w:rsidRPr="004A4B86">
              <w:rPr>
                <w:rFonts w:ascii="Arial" w:hAnsi="Arial" w:cs="Arial"/>
                <w:b/>
                <w:sz w:val="22"/>
                <w:szCs w:val="22"/>
              </w:rPr>
              <w:t>Článok</w:t>
            </w:r>
            <w:r>
              <w:rPr>
                <w:rFonts w:ascii="Arial" w:hAnsi="Arial" w:cs="Arial"/>
                <w:b/>
                <w:sz w:val="22"/>
                <w:szCs w:val="22"/>
              </w:rPr>
              <w:t xml:space="preserve"> 6</w:t>
            </w:r>
          </w:p>
        </w:tc>
        <w:tc>
          <w:tcPr>
            <w:tcW w:w="2539" w:type="pct"/>
          </w:tcPr>
          <w:p w14:paraId="04218A7B" w14:textId="77777777" w:rsidR="001D25FA" w:rsidRPr="005F56F9" w:rsidRDefault="00392EAC" w:rsidP="001D25FA">
            <w:pPr>
              <w:jc w:val="center"/>
              <w:rPr>
                <w:rFonts w:ascii="Arial" w:hAnsi="Arial" w:cs="Arial"/>
                <w:b/>
                <w:lang w:val="de-DE"/>
              </w:rPr>
            </w:pPr>
            <w:r w:rsidRPr="005F56F9">
              <w:rPr>
                <w:rFonts w:ascii="Arial" w:hAnsi="Arial" w:cs="Arial"/>
                <w:b/>
                <w:sz w:val="22"/>
                <w:szCs w:val="22"/>
                <w:lang w:val="de-DE"/>
              </w:rPr>
              <w:t>Artikel</w:t>
            </w:r>
            <w:r w:rsidR="001D25FA" w:rsidRPr="005F56F9">
              <w:rPr>
                <w:rFonts w:ascii="Arial" w:hAnsi="Arial" w:cs="Arial"/>
                <w:b/>
                <w:sz w:val="22"/>
                <w:szCs w:val="22"/>
                <w:lang w:val="de-DE"/>
              </w:rPr>
              <w:t xml:space="preserve"> 6</w:t>
            </w:r>
          </w:p>
        </w:tc>
      </w:tr>
      <w:tr w:rsidR="001D25FA" w:rsidRPr="004A4B86" w14:paraId="0853B25C" w14:textId="77777777" w:rsidTr="003D2A86">
        <w:tc>
          <w:tcPr>
            <w:tcW w:w="2461" w:type="pct"/>
          </w:tcPr>
          <w:p w14:paraId="0D159A04" w14:textId="77777777" w:rsidR="001D25FA" w:rsidRPr="004A4B86" w:rsidRDefault="001D25FA" w:rsidP="0043315A">
            <w:pPr>
              <w:jc w:val="center"/>
              <w:rPr>
                <w:rFonts w:ascii="Arial" w:hAnsi="Arial" w:cs="Arial"/>
                <w:b/>
              </w:rPr>
            </w:pPr>
            <w:r w:rsidRPr="004A4B86">
              <w:rPr>
                <w:rFonts w:ascii="Arial" w:hAnsi="Arial" w:cs="Arial"/>
                <w:b/>
                <w:sz w:val="22"/>
                <w:szCs w:val="22"/>
              </w:rPr>
              <w:t>Zodpovednosť za škodu a vady</w:t>
            </w:r>
          </w:p>
        </w:tc>
        <w:tc>
          <w:tcPr>
            <w:tcW w:w="2539" w:type="pct"/>
          </w:tcPr>
          <w:p w14:paraId="10C24813" w14:textId="77777777" w:rsidR="001D25FA" w:rsidRPr="005F56F9" w:rsidRDefault="00392EAC" w:rsidP="001D25FA">
            <w:pPr>
              <w:jc w:val="center"/>
              <w:rPr>
                <w:rFonts w:ascii="Arial" w:hAnsi="Arial" w:cs="Arial"/>
                <w:b/>
                <w:lang w:val="de-DE"/>
              </w:rPr>
            </w:pPr>
            <w:r w:rsidRPr="005F56F9">
              <w:rPr>
                <w:rFonts w:ascii="Arial" w:hAnsi="Arial" w:cs="Arial"/>
                <w:b/>
                <w:sz w:val="22"/>
                <w:szCs w:val="22"/>
                <w:lang w:val="de-DE"/>
              </w:rPr>
              <w:t>Schadens- und Mängelhaftung</w:t>
            </w:r>
          </w:p>
        </w:tc>
      </w:tr>
      <w:tr w:rsidR="001D25FA" w:rsidRPr="004A4B86" w14:paraId="43A21405" w14:textId="77777777" w:rsidTr="003D2A86">
        <w:tc>
          <w:tcPr>
            <w:tcW w:w="2461" w:type="pct"/>
          </w:tcPr>
          <w:p w14:paraId="0DEE2268" w14:textId="77777777" w:rsidR="001D25FA" w:rsidRPr="004A4B86" w:rsidRDefault="001D25FA" w:rsidP="0043315A">
            <w:pPr>
              <w:rPr>
                <w:rFonts w:ascii="Arial" w:hAnsi="Arial" w:cs="Arial"/>
              </w:rPr>
            </w:pPr>
          </w:p>
        </w:tc>
        <w:tc>
          <w:tcPr>
            <w:tcW w:w="2539" w:type="pct"/>
          </w:tcPr>
          <w:p w14:paraId="03AA9EFD" w14:textId="77777777" w:rsidR="001D25FA" w:rsidRPr="005F56F9" w:rsidRDefault="001D25FA" w:rsidP="001D25FA">
            <w:pPr>
              <w:rPr>
                <w:rFonts w:ascii="Arial" w:hAnsi="Arial" w:cs="Arial"/>
                <w:lang w:val="de-DE"/>
              </w:rPr>
            </w:pPr>
          </w:p>
        </w:tc>
      </w:tr>
      <w:tr w:rsidR="001D25FA" w:rsidRPr="004A4B86" w14:paraId="05C3318D" w14:textId="77777777" w:rsidTr="003D2A86">
        <w:tc>
          <w:tcPr>
            <w:tcW w:w="2461" w:type="pct"/>
          </w:tcPr>
          <w:p w14:paraId="3BE6E1ED" w14:textId="77777777" w:rsidR="001D25FA" w:rsidRPr="009D0BD7" w:rsidRDefault="001D25FA" w:rsidP="002B4DCF">
            <w:pPr>
              <w:pStyle w:val="Listenabsatz"/>
              <w:numPr>
                <w:ilvl w:val="0"/>
                <w:numId w:val="22"/>
              </w:numPr>
              <w:ind w:left="567" w:hanging="567"/>
            </w:pPr>
            <w:r w:rsidRPr="009D0BD7">
              <w:t xml:space="preserve">Dodávateľ zodpovedá za realizáciu zmluvného plnenia </w:t>
            </w:r>
            <w:r w:rsidR="00274B1E">
              <w:t>v zmysle príslušných ustanovení Občianskeho zákonníka, ak v zmluve nie je uvedené inak</w:t>
            </w:r>
            <w:r w:rsidRPr="009D0BD7">
              <w:t>.</w:t>
            </w:r>
          </w:p>
        </w:tc>
        <w:tc>
          <w:tcPr>
            <w:tcW w:w="2539" w:type="pct"/>
          </w:tcPr>
          <w:p w14:paraId="23762055" w14:textId="77777777" w:rsidR="001D25FA" w:rsidRPr="005F56F9" w:rsidRDefault="00392EAC" w:rsidP="000C6AD6">
            <w:pPr>
              <w:pStyle w:val="Listenabsatz"/>
              <w:numPr>
                <w:ilvl w:val="1"/>
                <w:numId w:val="3"/>
              </w:numPr>
              <w:ind w:left="602" w:hanging="602"/>
              <w:rPr>
                <w:lang w:val="de-DE"/>
              </w:rPr>
            </w:pPr>
            <w:r w:rsidRPr="005F56F9">
              <w:rPr>
                <w:lang w:val="de-DE"/>
              </w:rPr>
              <w:t xml:space="preserve">Der Auftragnehmer haftet für die </w:t>
            </w:r>
            <w:r w:rsidR="00CE4BD9" w:rsidRPr="005F56F9">
              <w:rPr>
                <w:lang w:val="de-DE"/>
              </w:rPr>
              <w:t>Durchführung</w:t>
            </w:r>
            <w:r w:rsidRPr="005F56F9">
              <w:rPr>
                <w:lang w:val="de-DE"/>
              </w:rPr>
              <w:t xml:space="preserve"> der Vertragsleistung </w:t>
            </w:r>
            <w:r w:rsidR="002B4DCF" w:rsidRPr="005F56F9">
              <w:rPr>
                <w:lang w:val="de-DE"/>
              </w:rPr>
              <w:t>im Sinne des Bürgerlichen Gesetzbuchs, falls diese</w:t>
            </w:r>
            <w:r w:rsidR="000C6AD6" w:rsidRPr="005F56F9">
              <w:rPr>
                <w:lang w:val="de-DE"/>
              </w:rPr>
              <w:t>r</w:t>
            </w:r>
            <w:r w:rsidR="002B4DCF" w:rsidRPr="005F56F9">
              <w:rPr>
                <w:lang w:val="de-DE"/>
              </w:rPr>
              <w:t xml:space="preserve"> Vertrag nicht</w:t>
            </w:r>
            <w:r w:rsidR="000C6AD6" w:rsidRPr="005F56F9">
              <w:rPr>
                <w:lang w:val="de-DE"/>
              </w:rPr>
              <w:t>s Abweichendes bestimmt</w:t>
            </w:r>
            <w:r w:rsidRPr="005F56F9">
              <w:rPr>
                <w:lang w:val="de-DE"/>
              </w:rPr>
              <w:t>.</w:t>
            </w:r>
          </w:p>
        </w:tc>
      </w:tr>
      <w:tr w:rsidR="001D25FA" w:rsidRPr="004A4B86" w14:paraId="4BD36F34" w14:textId="77777777" w:rsidTr="003D2A86">
        <w:tc>
          <w:tcPr>
            <w:tcW w:w="2461" w:type="pct"/>
          </w:tcPr>
          <w:p w14:paraId="2C50AB71" w14:textId="77777777" w:rsidR="001D25FA" w:rsidRPr="00356C83" w:rsidRDefault="001D25FA" w:rsidP="00356C83">
            <w:pPr>
              <w:pStyle w:val="Listenabsatz"/>
              <w:ind w:left="567"/>
            </w:pPr>
          </w:p>
        </w:tc>
        <w:tc>
          <w:tcPr>
            <w:tcW w:w="2539" w:type="pct"/>
          </w:tcPr>
          <w:p w14:paraId="2DCDD0E3" w14:textId="77777777" w:rsidR="001D25FA" w:rsidRPr="005F56F9" w:rsidRDefault="001D25FA" w:rsidP="001D25FA">
            <w:pPr>
              <w:rPr>
                <w:rFonts w:ascii="Arial" w:hAnsi="Arial" w:cs="Arial"/>
                <w:lang w:val="de-DE"/>
              </w:rPr>
            </w:pPr>
          </w:p>
        </w:tc>
      </w:tr>
      <w:tr w:rsidR="001D25FA" w:rsidRPr="004A4B86" w14:paraId="3959158F" w14:textId="77777777" w:rsidTr="003D2A86">
        <w:tc>
          <w:tcPr>
            <w:tcW w:w="2461" w:type="pct"/>
          </w:tcPr>
          <w:p w14:paraId="095DF676" w14:textId="77777777" w:rsidR="001D25FA" w:rsidRPr="004A4B86" w:rsidRDefault="001D25FA" w:rsidP="00771D9D">
            <w:pPr>
              <w:pStyle w:val="Listenabsatz"/>
              <w:numPr>
                <w:ilvl w:val="0"/>
                <w:numId w:val="22"/>
              </w:numPr>
              <w:ind w:left="567" w:hanging="567"/>
            </w:pPr>
            <w:r w:rsidRPr="004A4B86">
              <w:t>Za vadu zmluvného plnenia sa považuje najmä odchýlka od kvality alebo rozsahu, ktoré boli určené v tejto zmluve.</w:t>
            </w:r>
          </w:p>
        </w:tc>
        <w:tc>
          <w:tcPr>
            <w:tcW w:w="2539" w:type="pct"/>
          </w:tcPr>
          <w:p w14:paraId="74C4B4CD" w14:textId="77777777" w:rsidR="001D25FA" w:rsidRPr="005F56F9" w:rsidRDefault="00392EAC" w:rsidP="00C77DDC">
            <w:pPr>
              <w:pStyle w:val="Listenabsatz"/>
              <w:numPr>
                <w:ilvl w:val="1"/>
                <w:numId w:val="3"/>
              </w:numPr>
              <w:ind w:left="602" w:hanging="602"/>
              <w:rPr>
                <w:lang w:val="de-DE"/>
              </w:rPr>
            </w:pPr>
            <w:r w:rsidRPr="005F56F9">
              <w:rPr>
                <w:lang w:val="de-DE"/>
              </w:rPr>
              <w:t xml:space="preserve">Als ein Mangel der Vertragsleistung gilt </w:t>
            </w:r>
            <w:r w:rsidR="00CE4BD9" w:rsidRPr="005F56F9">
              <w:rPr>
                <w:lang w:val="de-DE"/>
              </w:rPr>
              <w:t>insbesondere</w:t>
            </w:r>
            <w:r w:rsidRPr="005F56F9">
              <w:rPr>
                <w:lang w:val="de-DE"/>
              </w:rPr>
              <w:t xml:space="preserve"> eine Abweichung von der </w:t>
            </w:r>
            <w:r w:rsidR="00CE4BD9" w:rsidRPr="005F56F9">
              <w:rPr>
                <w:lang w:val="de-DE"/>
              </w:rPr>
              <w:t>Qualität</w:t>
            </w:r>
            <w:r w:rsidRPr="005F56F9">
              <w:rPr>
                <w:lang w:val="de-DE"/>
              </w:rPr>
              <w:t xml:space="preserve"> oder dem Umfang, die in diesem Vertrag festgelegt wurden.</w:t>
            </w:r>
          </w:p>
        </w:tc>
      </w:tr>
      <w:tr w:rsidR="001D25FA" w:rsidRPr="004A4B86" w14:paraId="18972FB8" w14:textId="77777777" w:rsidTr="003D2A86">
        <w:tc>
          <w:tcPr>
            <w:tcW w:w="2461" w:type="pct"/>
          </w:tcPr>
          <w:p w14:paraId="299CD6CF" w14:textId="77777777" w:rsidR="001D25FA" w:rsidRPr="00356C83" w:rsidRDefault="001D25FA" w:rsidP="00356C83">
            <w:pPr>
              <w:pStyle w:val="Listenabsatz"/>
              <w:ind w:left="567"/>
            </w:pPr>
          </w:p>
        </w:tc>
        <w:tc>
          <w:tcPr>
            <w:tcW w:w="2539" w:type="pct"/>
          </w:tcPr>
          <w:p w14:paraId="00E97E19" w14:textId="77777777" w:rsidR="001D25FA" w:rsidRPr="005F56F9" w:rsidRDefault="001D25FA" w:rsidP="001D25FA">
            <w:pPr>
              <w:rPr>
                <w:rFonts w:ascii="Arial" w:hAnsi="Arial" w:cs="Arial"/>
                <w:lang w:val="de-DE"/>
              </w:rPr>
            </w:pPr>
          </w:p>
        </w:tc>
      </w:tr>
      <w:tr w:rsidR="001D25FA" w:rsidRPr="004A4B86" w14:paraId="43BA52BA" w14:textId="77777777" w:rsidTr="003D2A86">
        <w:tc>
          <w:tcPr>
            <w:tcW w:w="2461" w:type="pct"/>
          </w:tcPr>
          <w:p w14:paraId="7B0E66E1" w14:textId="77777777" w:rsidR="001D25FA" w:rsidRPr="004A4B86" w:rsidRDefault="001D25FA" w:rsidP="00771D9D">
            <w:pPr>
              <w:pStyle w:val="Listenabsatz"/>
              <w:numPr>
                <w:ilvl w:val="0"/>
                <w:numId w:val="22"/>
              </w:numPr>
              <w:ind w:left="567" w:hanging="567"/>
            </w:pPr>
            <w:r w:rsidRPr="004A4B86">
              <w:t>Dodávateľ sa zaväzuje bezodkladne  na vlastné náklady odstrániť vady zmluvného plnenia, o ktorých vie alebo o ktorých sa akýmkoľvek spôsobom dozvedel.</w:t>
            </w:r>
          </w:p>
        </w:tc>
        <w:tc>
          <w:tcPr>
            <w:tcW w:w="2539" w:type="pct"/>
          </w:tcPr>
          <w:p w14:paraId="728DC48D" w14:textId="77777777" w:rsidR="001D25FA" w:rsidRPr="005F56F9" w:rsidRDefault="00392EAC" w:rsidP="00C77DDC">
            <w:pPr>
              <w:pStyle w:val="Listenabsatz"/>
              <w:numPr>
                <w:ilvl w:val="1"/>
                <w:numId w:val="3"/>
              </w:numPr>
              <w:ind w:left="602" w:hanging="602"/>
              <w:rPr>
                <w:lang w:val="de-DE"/>
              </w:rPr>
            </w:pPr>
            <w:r w:rsidRPr="005F56F9">
              <w:rPr>
                <w:lang w:val="de-DE"/>
              </w:rPr>
              <w:t xml:space="preserve">Der Auftragnehmer </w:t>
            </w:r>
            <w:r w:rsidR="00CE4BD9" w:rsidRPr="005F56F9">
              <w:rPr>
                <w:lang w:val="de-DE"/>
              </w:rPr>
              <w:t>verpflichtet</w:t>
            </w:r>
            <w:r w:rsidRPr="005F56F9">
              <w:rPr>
                <w:lang w:val="de-DE"/>
              </w:rPr>
              <w:t xml:space="preserve"> sich, unverzüglich auf eigene Kosten d</w:t>
            </w:r>
            <w:r w:rsidR="00CA3FFE" w:rsidRPr="005F56F9">
              <w:rPr>
                <w:lang w:val="de-DE"/>
              </w:rPr>
              <w:t>i</w:t>
            </w:r>
            <w:r w:rsidRPr="005F56F9">
              <w:rPr>
                <w:lang w:val="de-DE"/>
              </w:rPr>
              <w:t xml:space="preserve">e Mängel der Vertragsleistung, die ihm bekannt sind, oder über die er auf jedwede Art und </w:t>
            </w:r>
            <w:r w:rsidR="00CE4BD9" w:rsidRPr="005F56F9">
              <w:rPr>
                <w:lang w:val="de-DE"/>
              </w:rPr>
              <w:t>Weise</w:t>
            </w:r>
            <w:r w:rsidRPr="005F56F9">
              <w:rPr>
                <w:lang w:val="de-DE"/>
              </w:rPr>
              <w:t xml:space="preserve"> erfahren hat</w:t>
            </w:r>
            <w:r w:rsidR="00CA3FFE" w:rsidRPr="005F56F9">
              <w:rPr>
                <w:lang w:val="de-DE"/>
              </w:rPr>
              <w:t>, zu beseitigen.</w:t>
            </w:r>
          </w:p>
        </w:tc>
      </w:tr>
      <w:tr w:rsidR="001D25FA" w:rsidRPr="004A4B86" w14:paraId="37F03152" w14:textId="77777777" w:rsidTr="003D2A86">
        <w:tc>
          <w:tcPr>
            <w:tcW w:w="2461" w:type="pct"/>
          </w:tcPr>
          <w:p w14:paraId="5E048D00" w14:textId="77777777" w:rsidR="001D25FA" w:rsidRPr="00356C83" w:rsidRDefault="001D25FA" w:rsidP="00356C83">
            <w:pPr>
              <w:pStyle w:val="Listenabsatz"/>
              <w:ind w:left="567"/>
            </w:pPr>
          </w:p>
        </w:tc>
        <w:tc>
          <w:tcPr>
            <w:tcW w:w="2539" w:type="pct"/>
          </w:tcPr>
          <w:p w14:paraId="6FA21443" w14:textId="77777777" w:rsidR="001D25FA" w:rsidRPr="005F56F9" w:rsidRDefault="001D25FA" w:rsidP="001D25FA">
            <w:pPr>
              <w:rPr>
                <w:rFonts w:ascii="Arial" w:hAnsi="Arial" w:cs="Arial"/>
                <w:lang w:val="de-DE"/>
              </w:rPr>
            </w:pPr>
          </w:p>
        </w:tc>
      </w:tr>
      <w:tr w:rsidR="001D25FA" w:rsidRPr="004A4B86" w14:paraId="53D09720" w14:textId="77777777" w:rsidTr="003D2A86">
        <w:tc>
          <w:tcPr>
            <w:tcW w:w="2461" w:type="pct"/>
          </w:tcPr>
          <w:p w14:paraId="14A0EEAF" w14:textId="77777777" w:rsidR="001D25FA" w:rsidRPr="004A4B86" w:rsidRDefault="001D25FA" w:rsidP="0043315A">
            <w:pPr>
              <w:rPr>
                <w:rFonts w:ascii="Arial" w:hAnsi="Arial" w:cs="Arial"/>
              </w:rPr>
            </w:pPr>
          </w:p>
        </w:tc>
        <w:tc>
          <w:tcPr>
            <w:tcW w:w="2539" w:type="pct"/>
          </w:tcPr>
          <w:p w14:paraId="7CF16585" w14:textId="77777777" w:rsidR="001D25FA" w:rsidRPr="005F56F9" w:rsidRDefault="001D25FA" w:rsidP="001D25FA">
            <w:pPr>
              <w:rPr>
                <w:rFonts w:ascii="Arial" w:hAnsi="Arial" w:cs="Arial"/>
                <w:lang w:val="de-DE"/>
              </w:rPr>
            </w:pPr>
          </w:p>
        </w:tc>
      </w:tr>
      <w:tr w:rsidR="001D25FA" w:rsidRPr="004A4B86" w14:paraId="29629461" w14:textId="77777777" w:rsidTr="003D2A86">
        <w:tc>
          <w:tcPr>
            <w:tcW w:w="2461" w:type="pct"/>
          </w:tcPr>
          <w:p w14:paraId="0442918D" w14:textId="77777777" w:rsidR="001D25FA" w:rsidRPr="004A4B86" w:rsidRDefault="001D25FA" w:rsidP="0043315A">
            <w:pPr>
              <w:jc w:val="center"/>
              <w:rPr>
                <w:rFonts w:ascii="Arial" w:hAnsi="Arial" w:cs="Arial"/>
                <w:b/>
              </w:rPr>
            </w:pPr>
            <w:r>
              <w:rPr>
                <w:rFonts w:ascii="Arial" w:hAnsi="Arial" w:cs="Arial"/>
                <w:b/>
                <w:sz w:val="22"/>
                <w:szCs w:val="22"/>
              </w:rPr>
              <w:t>Článok 7</w:t>
            </w:r>
          </w:p>
        </w:tc>
        <w:tc>
          <w:tcPr>
            <w:tcW w:w="2539" w:type="pct"/>
          </w:tcPr>
          <w:p w14:paraId="08D6896B" w14:textId="77777777" w:rsidR="001D25FA" w:rsidRPr="005F56F9" w:rsidRDefault="00392EAC" w:rsidP="001D25FA">
            <w:pPr>
              <w:jc w:val="center"/>
              <w:rPr>
                <w:rFonts w:ascii="Arial" w:hAnsi="Arial" w:cs="Arial"/>
                <w:b/>
                <w:lang w:val="de-DE"/>
              </w:rPr>
            </w:pPr>
            <w:r w:rsidRPr="005F56F9">
              <w:rPr>
                <w:rFonts w:ascii="Arial" w:hAnsi="Arial" w:cs="Arial"/>
                <w:b/>
                <w:sz w:val="22"/>
                <w:szCs w:val="22"/>
                <w:lang w:val="de-DE"/>
              </w:rPr>
              <w:t>Artikel</w:t>
            </w:r>
            <w:r w:rsidR="001D25FA" w:rsidRPr="005F56F9">
              <w:rPr>
                <w:rFonts w:ascii="Arial" w:hAnsi="Arial" w:cs="Arial"/>
                <w:b/>
                <w:sz w:val="22"/>
                <w:szCs w:val="22"/>
                <w:lang w:val="de-DE"/>
              </w:rPr>
              <w:t xml:space="preserve"> 7</w:t>
            </w:r>
          </w:p>
        </w:tc>
      </w:tr>
      <w:tr w:rsidR="001D25FA" w:rsidRPr="004A4B86" w14:paraId="2839DDD8" w14:textId="77777777" w:rsidTr="003D2A86">
        <w:tc>
          <w:tcPr>
            <w:tcW w:w="2461" w:type="pct"/>
          </w:tcPr>
          <w:p w14:paraId="45E32428" w14:textId="77777777" w:rsidR="001D25FA" w:rsidRPr="004A4B86" w:rsidRDefault="001D25FA" w:rsidP="0043315A">
            <w:pPr>
              <w:jc w:val="center"/>
              <w:rPr>
                <w:rFonts w:ascii="Arial" w:hAnsi="Arial" w:cs="Arial"/>
                <w:b/>
              </w:rPr>
            </w:pPr>
            <w:r w:rsidRPr="004A4B86">
              <w:rPr>
                <w:rFonts w:ascii="Arial" w:hAnsi="Arial" w:cs="Arial"/>
                <w:b/>
                <w:sz w:val="22"/>
                <w:szCs w:val="22"/>
              </w:rPr>
              <w:t>Trvanie a ukončenie zmluvy</w:t>
            </w:r>
          </w:p>
        </w:tc>
        <w:tc>
          <w:tcPr>
            <w:tcW w:w="2539" w:type="pct"/>
          </w:tcPr>
          <w:p w14:paraId="35EEE0FB" w14:textId="77777777" w:rsidR="001D25FA" w:rsidRPr="005F56F9" w:rsidRDefault="00392EAC" w:rsidP="001D25FA">
            <w:pPr>
              <w:jc w:val="center"/>
              <w:rPr>
                <w:rFonts w:ascii="Arial" w:hAnsi="Arial" w:cs="Arial"/>
                <w:b/>
                <w:lang w:val="de-DE"/>
              </w:rPr>
            </w:pPr>
            <w:r w:rsidRPr="005F56F9">
              <w:rPr>
                <w:rFonts w:ascii="Arial" w:hAnsi="Arial" w:cs="Arial"/>
                <w:b/>
                <w:sz w:val="22"/>
                <w:szCs w:val="22"/>
                <w:lang w:val="de-DE"/>
              </w:rPr>
              <w:t>Dauer und Beendigung des Vertrags</w:t>
            </w:r>
          </w:p>
        </w:tc>
      </w:tr>
      <w:tr w:rsidR="001D25FA" w:rsidRPr="004A4B86" w14:paraId="7D5DA12A" w14:textId="77777777" w:rsidTr="003D2A86">
        <w:tc>
          <w:tcPr>
            <w:tcW w:w="2461" w:type="pct"/>
          </w:tcPr>
          <w:p w14:paraId="4F006715" w14:textId="77777777" w:rsidR="001D25FA" w:rsidRPr="004A4B86" w:rsidRDefault="001D25FA" w:rsidP="0043315A">
            <w:pPr>
              <w:rPr>
                <w:rFonts w:ascii="Arial" w:hAnsi="Arial" w:cs="Arial"/>
              </w:rPr>
            </w:pPr>
          </w:p>
        </w:tc>
        <w:tc>
          <w:tcPr>
            <w:tcW w:w="2539" w:type="pct"/>
          </w:tcPr>
          <w:p w14:paraId="5D7F72A2" w14:textId="77777777" w:rsidR="001D25FA" w:rsidRPr="005F56F9" w:rsidRDefault="001D25FA" w:rsidP="001D25FA">
            <w:pPr>
              <w:rPr>
                <w:rFonts w:ascii="Arial" w:hAnsi="Arial" w:cs="Arial"/>
                <w:lang w:val="de-DE"/>
              </w:rPr>
            </w:pPr>
          </w:p>
        </w:tc>
      </w:tr>
      <w:tr w:rsidR="001D25FA" w:rsidRPr="004A4B86" w14:paraId="56B1F5A1" w14:textId="77777777" w:rsidTr="003D2A86">
        <w:tc>
          <w:tcPr>
            <w:tcW w:w="2461" w:type="pct"/>
          </w:tcPr>
          <w:p w14:paraId="0BFCD32E" w14:textId="63CCEE1F" w:rsidR="001D25FA" w:rsidRPr="004A4B86" w:rsidRDefault="001D25FA" w:rsidP="00771D9D">
            <w:pPr>
              <w:pStyle w:val="Listenabsatz"/>
              <w:numPr>
                <w:ilvl w:val="0"/>
                <w:numId w:val="24"/>
              </w:numPr>
              <w:ind w:left="567" w:hanging="567"/>
            </w:pPr>
            <w:r w:rsidRPr="004A4B86">
              <w:t>Táto zmluva nadobúda platnosť a účinnosť dňom jej p</w:t>
            </w:r>
            <w:r w:rsidR="005A5CBB">
              <w:t>odpisu oboma zmluvnými stranami a trvá po dobu 4 rokov od podpisu zmluvy.</w:t>
            </w:r>
          </w:p>
        </w:tc>
        <w:tc>
          <w:tcPr>
            <w:tcW w:w="2539" w:type="pct"/>
          </w:tcPr>
          <w:p w14:paraId="7D3E3631" w14:textId="5281B4DA" w:rsidR="001D25FA" w:rsidRPr="005F56F9" w:rsidRDefault="00392EAC" w:rsidP="00C77DDC">
            <w:pPr>
              <w:pStyle w:val="Listenabsatz"/>
              <w:numPr>
                <w:ilvl w:val="1"/>
                <w:numId w:val="4"/>
              </w:numPr>
              <w:ind w:left="602" w:hanging="602"/>
              <w:rPr>
                <w:lang w:val="de-DE"/>
              </w:rPr>
            </w:pPr>
            <w:r w:rsidRPr="005F56F9">
              <w:rPr>
                <w:lang w:val="de-DE"/>
              </w:rPr>
              <w:t xml:space="preserve">Dieser Vertrag wird am Tag der </w:t>
            </w:r>
            <w:r w:rsidR="00CE4BD9" w:rsidRPr="005F56F9">
              <w:rPr>
                <w:lang w:val="de-DE"/>
              </w:rPr>
              <w:t>Unterzeichnung</w:t>
            </w:r>
            <w:r w:rsidRPr="005F56F9">
              <w:rPr>
                <w:lang w:val="de-DE"/>
              </w:rPr>
              <w:t xml:space="preserve"> durch beide Vertragsparteien </w:t>
            </w:r>
            <w:r w:rsidR="00CE4BD9" w:rsidRPr="005F56F9">
              <w:rPr>
                <w:lang w:val="de-DE"/>
              </w:rPr>
              <w:t>gültig</w:t>
            </w:r>
            <w:r w:rsidR="005A5CBB">
              <w:rPr>
                <w:lang w:val="de-DE"/>
              </w:rPr>
              <w:t xml:space="preserve"> und wirksam und dauert 4 Jahren seit </w:t>
            </w:r>
            <w:r w:rsidR="005A5CBB" w:rsidRPr="005F56F9">
              <w:rPr>
                <w:lang w:val="de-DE"/>
              </w:rPr>
              <w:t>der Unterzeichnung</w:t>
            </w:r>
            <w:r w:rsidR="005A5CBB">
              <w:rPr>
                <w:lang w:val="de-DE"/>
              </w:rPr>
              <w:t>.</w:t>
            </w:r>
          </w:p>
        </w:tc>
      </w:tr>
      <w:tr w:rsidR="001D25FA" w:rsidRPr="004A4B86" w14:paraId="2ABA1464" w14:textId="77777777" w:rsidTr="003D2A86">
        <w:tc>
          <w:tcPr>
            <w:tcW w:w="2461" w:type="pct"/>
          </w:tcPr>
          <w:p w14:paraId="0428F6D6" w14:textId="77777777" w:rsidR="001D25FA" w:rsidRPr="00356C83" w:rsidRDefault="001D25FA" w:rsidP="00CF474B">
            <w:pPr>
              <w:pStyle w:val="Listenabsatz"/>
              <w:ind w:left="567"/>
            </w:pPr>
          </w:p>
        </w:tc>
        <w:tc>
          <w:tcPr>
            <w:tcW w:w="2539" w:type="pct"/>
          </w:tcPr>
          <w:p w14:paraId="32921EF3" w14:textId="77777777" w:rsidR="001D25FA" w:rsidRPr="005F56F9" w:rsidRDefault="001D25FA" w:rsidP="001D25FA">
            <w:pPr>
              <w:rPr>
                <w:rFonts w:ascii="Arial" w:hAnsi="Arial" w:cs="Arial"/>
                <w:lang w:val="de-DE"/>
              </w:rPr>
            </w:pPr>
          </w:p>
        </w:tc>
      </w:tr>
      <w:tr w:rsidR="001D25FA" w:rsidRPr="004A4B86" w14:paraId="7EFEA361" w14:textId="77777777" w:rsidTr="003D2A86">
        <w:tc>
          <w:tcPr>
            <w:tcW w:w="2461" w:type="pct"/>
          </w:tcPr>
          <w:p w14:paraId="3FACF813" w14:textId="77777777" w:rsidR="001D25FA" w:rsidRPr="00356C83" w:rsidRDefault="001D25FA" w:rsidP="00CF474B">
            <w:pPr>
              <w:pStyle w:val="Listenabsatz"/>
              <w:ind w:left="567"/>
            </w:pPr>
          </w:p>
        </w:tc>
        <w:tc>
          <w:tcPr>
            <w:tcW w:w="2539" w:type="pct"/>
          </w:tcPr>
          <w:p w14:paraId="69B5D022" w14:textId="77777777" w:rsidR="001D25FA" w:rsidRPr="005F56F9" w:rsidRDefault="001D25FA" w:rsidP="001D25FA">
            <w:pPr>
              <w:rPr>
                <w:rFonts w:ascii="Arial" w:hAnsi="Arial" w:cs="Arial"/>
                <w:lang w:val="de-DE"/>
              </w:rPr>
            </w:pPr>
          </w:p>
        </w:tc>
      </w:tr>
      <w:tr w:rsidR="001D25FA" w:rsidRPr="004A4B86" w14:paraId="7650B840" w14:textId="77777777" w:rsidTr="003D2A86">
        <w:tc>
          <w:tcPr>
            <w:tcW w:w="2461" w:type="pct"/>
          </w:tcPr>
          <w:p w14:paraId="09CECA2F" w14:textId="77777777" w:rsidR="001D25FA" w:rsidRPr="004A4B86" w:rsidRDefault="001D25FA" w:rsidP="00771D9D">
            <w:pPr>
              <w:pStyle w:val="Listenabsatz"/>
              <w:numPr>
                <w:ilvl w:val="0"/>
                <w:numId w:val="24"/>
              </w:numPr>
              <w:ind w:left="567" w:hanging="567"/>
            </w:pPr>
            <w:r w:rsidRPr="004A4B86">
              <w:t>Túto zmluvu možno ukončiť:</w:t>
            </w:r>
          </w:p>
        </w:tc>
        <w:tc>
          <w:tcPr>
            <w:tcW w:w="2539" w:type="pct"/>
          </w:tcPr>
          <w:p w14:paraId="5D2F2FFC" w14:textId="77777777" w:rsidR="001D25FA" w:rsidRPr="005F56F9" w:rsidRDefault="00392EAC" w:rsidP="00C77DDC">
            <w:pPr>
              <w:pStyle w:val="Listenabsatz"/>
              <w:numPr>
                <w:ilvl w:val="1"/>
                <w:numId w:val="4"/>
              </w:numPr>
              <w:ind w:left="602" w:hanging="602"/>
              <w:rPr>
                <w:lang w:val="de-DE"/>
              </w:rPr>
            </w:pPr>
            <w:r w:rsidRPr="005F56F9">
              <w:rPr>
                <w:lang w:val="de-DE"/>
              </w:rPr>
              <w:t>Dieser Vertrag kann wie folgt beendet werden:</w:t>
            </w:r>
          </w:p>
        </w:tc>
      </w:tr>
      <w:tr w:rsidR="001D25FA" w:rsidRPr="004A4B86" w14:paraId="0F76CAB3" w14:textId="77777777" w:rsidTr="003D2A86">
        <w:tc>
          <w:tcPr>
            <w:tcW w:w="2461" w:type="pct"/>
          </w:tcPr>
          <w:p w14:paraId="11B96A10" w14:textId="77777777" w:rsidR="001D25FA" w:rsidRPr="004A4B86" w:rsidRDefault="001D25FA" w:rsidP="0043315A">
            <w:pPr>
              <w:rPr>
                <w:rFonts w:ascii="Arial" w:hAnsi="Arial" w:cs="Arial"/>
              </w:rPr>
            </w:pPr>
          </w:p>
        </w:tc>
        <w:tc>
          <w:tcPr>
            <w:tcW w:w="2539" w:type="pct"/>
          </w:tcPr>
          <w:p w14:paraId="11269034" w14:textId="77777777" w:rsidR="001D25FA" w:rsidRPr="005F56F9" w:rsidRDefault="001D25FA" w:rsidP="001D25FA">
            <w:pPr>
              <w:rPr>
                <w:rFonts w:ascii="Arial" w:hAnsi="Arial" w:cs="Arial"/>
                <w:lang w:val="de-DE"/>
              </w:rPr>
            </w:pPr>
          </w:p>
        </w:tc>
      </w:tr>
      <w:tr w:rsidR="001D25FA" w:rsidRPr="004A4B86" w14:paraId="52975980" w14:textId="77777777" w:rsidTr="003D2A86">
        <w:tc>
          <w:tcPr>
            <w:tcW w:w="2461" w:type="pct"/>
          </w:tcPr>
          <w:p w14:paraId="5B4AE428" w14:textId="77777777" w:rsidR="001D25FA" w:rsidRPr="00CF474B" w:rsidRDefault="001D25FA" w:rsidP="00771D9D">
            <w:pPr>
              <w:pStyle w:val="Listenabsatz"/>
              <w:numPr>
                <w:ilvl w:val="0"/>
                <w:numId w:val="23"/>
              </w:numPr>
              <w:ind w:left="567" w:hanging="567"/>
            </w:pPr>
            <w:r w:rsidRPr="00CF474B">
              <w:lastRenderedPageBreak/>
              <w:t>kedykoľvek písomnou dohodou oboch zmluvných strán;</w:t>
            </w:r>
          </w:p>
        </w:tc>
        <w:tc>
          <w:tcPr>
            <w:tcW w:w="2539" w:type="pct"/>
          </w:tcPr>
          <w:p w14:paraId="631FB609" w14:textId="77777777" w:rsidR="001D25FA" w:rsidRPr="005F56F9" w:rsidRDefault="00392EAC" w:rsidP="00C77DDC">
            <w:pPr>
              <w:numPr>
                <w:ilvl w:val="0"/>
                <w:numId w:val="1"/>
              </w:numPr>
              <w:ind w:left="602" w:hanging="567"/>
              <w:jc w:val="both"/>
              <w:rPr>
                <w:rFonts w:ascii="Arial" w:hAnsi="Arial" w:cs="Arial"/>
                <w:lang w:val="de-DE"/>
              </w:rPr>
            </w:pPr>
            <w:r w:rsidRPr="005F56F9">
              <w:rPr>
                <w:rFonts w:ascii="Arial" w:hAnsi="Arial" w:cs="Arial"/>
                <w:sz w:val="22"/>
                <w:szCs w:val="22"/>
                <w:lang w:val="de-DE"/>
              </w:rPr>
              <w:t>jederzeit durch schriftliche Vereinbarung beider Vertragsparteien</w:t>
            </w:r>
            <w:r w:rsidR="001D25FA" w:rsidRPr="005F56F9">
              <w:rPr>
                <w:rFonts w:ascii="Arial" w:hAnsi="Arial" w:cs="Arial"/>
                <w:sz w:val="22"/>
                <w:szCs w:val="22"/>
                <w:lang w:val="de-DE"/>
              </w:rPr>
              <w:t>;</w:t>
            </w:r>
          </w:p>
        </w:tc>
      </w:tr>
      <w:tr w:rsidR="00CF474B" w:rsidRPr="004A4B86" w14:paraId="45F6C7DB" w14:textId="77777777" w:rsidTr="003D2A86">
        <w:tc>
          <w:tcPr>
            <w:tcW w:w="2461" w:type="pct"/>
          </w:tcPr>
          <w:p w14:paraId="1351625D" w14:textId="77777777" w:rsidR="00CF474B" w:rsidRPr="00CF474B" w:rsidRDefault="00CF474B" w:rsidP="00CF474B">
            <w:pPr>
              <w:pStyle w:val="Listenabsatz"/>
              <w:ind w:left="567"/>
            </w:pPr>
          </w:p>
        </w:tc>
        <w:tc>
          <w:tcPr>
            <w:tcW w:w="2539" w:type="pct"/>
          </w:tcPr>
          <w:p w14:paraId="34373B9D" w14:textId="77777777" w:rsidR="00CF474B" w:rsidRPr="005F56F9" w:rsidRDefault="00CF474B" w:rsidP="00CF474B">
            <w:pPr>
              <w:ind w:left="426"/>
              <w:jc w:val="both"/>
              <w:rPr>
                <w:rFonts w:ascii="Arial" w:hAnsi="Arial" w:cs="Arial"/>
                <w:lang w:val="de-DE"/>
              </w:rPr>
            </w:pPr>
          </w:p>
        </w:tc>
      </w:tr>
      <w:tr w:rsidR="001D25FA" w:rsidRPr="004A4B86" w14:paraId="7B20C547" w14:textId="77777777" w:rsidTr="003D2A86">
        <w:tc>
          <w:tcPr>
            <w:tcW w:w="2461" w:type="pct"/>
          </w:tcPr>
          <w:p w14:paraId="275E03E3" w14:textId="77777777" w:rsidR="001D25FA" w:rsidRPr="00CF474B" w:rsidRDefault="001D25FA" w:rsidP="00771D9D">
            <w:pPr>
              <w:pStyle w:val="Listenabsatz"/>
              <w:numPr>
                <w:ilvl w:val="0"/>
                <w:numId w:val="23"/>
              </w:numPr>
              <w:ind w:left="567" w:hanging="567"/>
            </w:pPr>
            <w:r w:rsidRPr="00CF474B">
              <w:t>jednostrannou písomnou výpoveďou aj bez uvedenia dôvodu; výpovedná lehota je jeden (1) mesiac a začína plynúť prvým dňom nasledujúcim po doručení výpovede druhej zmluvnej strane;</w:t>
            </w:r>
          </w:p>
        </w:tc>
        <w:tc>
          <w:tcPr>
            <w:tcW w:w="2539" w:type="pct"/>
          </w:tcPr>
          <w:p w14:paraId="5CC7E172" w14:textId="77777777" w:rsidR="001D25FA" w:rsidRPr="005F56F9" w:rsidRDefault="00392EAC" w:rsidP="00C77DDC">
            <w:pPr>
              <w:numPr>
                <w:ilvl w:val="0"/>
                <w:numId w:val="1"/>
              </w:numPr>
              <w:ind w:left="602" w:hanging="567"/>
              <w:jc w:val="both"/>
              <w:rPr>
                <w:rFonts w:ascii="Arial" w:hAnsi="Arial" w:cs="Arial"/>
                <w:lang w:val="de-DE"/>
              </w:rPr>
            </w:pPr>
            <w:r w:rsidRPr="005F56F9">
              <w:rPr>
                <w:rFonts w:ascii="Arial" w:hAnsi="Arial" w:cs="Arial"/>
                <w:sz w:val="22"/>
                <w:szCs w:val="22"/>
                <w:lang w:val="de-DE"/>
              </w:rPr>
              <w:t xml:space="preserve">durch einseitige schriftliche Kündigung auch ohne Grundangabe; die Kündigungsfrist beträgt einen (1) Monat und beginnt mit dem ersten Folgetag nach der </w:t>
            </w:r>
            <w:r w:rsidR="00CE4BD9" w:rsidRPr="005F56F9">
              <w:rPr>
                <w:rFonts w:ascii="Arial" w:hAnsi="Arial" w:cs="Arial"/>
                <w:sz w:val="22"/>
                <w:szCs w:val="22"/>
                <w:lang w:val="de-DE"/>
              </w:rPr>
              <w:t>Zustellung</w:t>
            </w:r>
            <w:r w:rsidRPr="005F56F9">
              <w:rPr>
                <w:rFonts w:ascii="Arial" w:hAnsi="Arial" w:cs="Arial"/>
                <w:sz w:val="22"/>
                <w:szCs w:val="22"/>
                <w:lang w:val="de-DE"/>
              </w:rPr>
              <w:t xml:space="preserve"> der Kündigung an die andere Vertragspartei</w:t>
            </w:r>
            <w:r w:rsidR="001D25FA" w:rsidRPr="005F56F9">
              <w:rPr>
                <w:rFonts w:ascii="Arial" w:hAnsi="Arial" w:cs="Arial"/>
                <w:sz w:val="22"/>
                <w:szCs w:val="22"/>
                <w:lang w:val="de-DE"/>
              </w:rPr>
              <w:t>;</w:t>
            </w:r>
          </w:p>
        </w:tc>
      </w:tr>
      <w:tr w:rsidR="00CF474B" w:rsidRPr="004A4B86" w14:paraId="17870499" w14:textId="77777777" w:rsidTr="003D2A86">
        <w:tc>
          <w:tcPr>
            <w:tcW w:w="2461" w:type="pct"/>
          </w:tcPr>
          <w:p w14:paraId="333D2017" w14:textId="77777777" w:rsidR="00CF474B" w:rsidRPr="00CF474B" w:rsidRDefault="00CF474B" w:rsidP="00CF474B">
            <w:pPr>
              <w:pStyle w:val="Listenabsatz"/>
              <w:ind w:left="567"/>
            </w:pPr>
          </w:p>
        </w:tc>
        <w:tc>
          <w:tcPr>
            <w:tcW w:w="2539" w:type="pct"/>
          </w:tcPr>
          <w:p w14:paraId="4B04F064" w14:textId="77777777" w:rsidR="00CF474B" w:rsidRPr="005F56F9" w:rsidRDefault="00CF474B" w:rsidP="00CF474B">
            <w:pPr>
              <w:ind w:left="426"/>
              <w:jc w:val="both"/>
              <w:rPr>
                <w:rFonts w:ascii="Arial" w:hAnsi="Arial" w:cs="Arial"/>
                <w:lang w:val="de-DE"/>
              </w:rPr>
            </w:pPr>
          </w:p>
        </w:tc>
      </w:tr>
      <w:tr w:rsidR="001D25FA" w:rsidRPr="004A4B86" w14:paraId="1CD05E2F" w14:textId="77777777" w:rsidTr="003D2A86">
        <w:tc>
          <w:tcPr>
            <w:tcW w:w="2461" w:type="pct"/>
          </w:tcPr>
          <w:p w14:paraId="31C81403" w14:textId="77777777" w:rsidR="001D25FA" w:rsidRPr="00CF474B" w:rsidRDefault="001D25FA" w:rsidP="00771D9D">
            <w:pPr>
              <w:pStyle w:val="Listenabsatz"/>
              <w:numPr>
                <w:ilvl w:val="0"/>
                <w:numId w:val="23"/>
              </w:numPr>
              <w:ind w:left="567" w:hanging="567"/>
            </w:pPr>
            <w:r w:rsidRPr="00CF474B">
              <w:t>písomným odstúpením od zmluvy v súlade s právnymi predpismi alebo touto zmluvou.</w:t>
            </w:r>
          </w:p>
        </w:tc>
        <w:tc>
          <w:tcPr>
            <w:tcW w:w="2539" w:type="pct"/>
          </w:tcPr>
          <w:p w14:paraId="63B473EE" w14:textId="77777777" w:rsidR="001D25FA" w:rsidRPr="005F56F9" w:rsidRDefault="00392EAC" w:rsidP="00C77DDC">
            <w:pPr>
              <w:numPr>
                <w:ilvl w:val="0"/>
                <w:numId w:val="1"/>
              </w:numPr>
              <w:ind w:left="602" w:hanging="567"/>
              <w:jc w:val="both"/>
              <w:rPr>
                <w:rFonts w:ascii="Arial" w:hAnsi="Arial" w:cs="Arial"/>
                <w:lang w:val="de-DE"/>
              </w:rPr>
            </w:pPr>
            <w:r w:rsidRPr="005F56F9">
              <w:rPr>
                <w:rFonts w:ascii="Arial" w:hAnsi="Arial" w:cs="Arial"/>
                <w:sz w:val="22"/>
                <w:szCs w:val="22"/>
                <w:lang w:val="de-DE"/>
              </w:rPr>
              <w:t>durch schriftlichen Vertragsrücktritt im Einklang mit den Rechtsvorschriften oder diese</w:t>
            </w:r>
            <w:r w:rsidR="00264EED" w:rsidRPr="005F56F9">
              <w:rPr>
                <w:rFonts w:ascii="Arial" w:hAnsi="Arial" w:cs="Arial"/>
                <w:sz w:val="22"/>
                <w:szCs w:val="22"/>
                <w:lang w:val="de-DE"/>
              </w:rPr>
              <w:t xml:space="preserve">m </w:t>
            </w:r>
            <w:r w:rsidRPr="005F56F9">
              <w:rPr>
                <w:rFonts w:ascii="Arial" w:hAnsi="Arial" w:cs="Arial"/>
                <w:sz w:val="22"/>
                <w:szCs w:val="22"/>
                <w:lang w:val="de-DE"/>
              </w:rPr>
              <w:t>Vertrag</w:t>
            </w:r>
            <w:r w:rsidR="001D25FA" w:rsidRPr="005F56F9">
              <w:rPr>
                <w:rFonts w:ascii="Arial" w:hAnsi="Arial" w:cs="Arial"/>
                <w:sz w:val="22"/>
                <w:szCs w:val="22"/>
                <w:lang w:val="de-DE"/>
              </w:rPr>
              <w:t>.</w:t>
            </w:r>
          </w:p>
        </w:tc>
      </w:tr>
      <w:tr w:rsidR="001D25FA" w:rsidRPr="004A4B86" w14:paraId="0CA8CF35" w14:textId="77777777" w:rsidTr="003D2A86">
        <w:tc>
          <w:tcPr>
            <w:tcW w:w="2461" w:type="pct"/>
          </w:tcPr>
          <w:p w14:paraId="00B9FA0F" w14:textId="77777777" w:rsidR="001D25FA" w:rsidRPr="00CF474B" w:rsidRDefault="001D25FA" w:rsidP="00CF474B">
            <w:pPr>
              <w:pStyle w:val="Listenabsatz"/>
              <w:ind w:left="567"/>
            </w:pPr>
          </w:p>
        </w:tc>
        <w:tc>
          <w:tcPr>
            <w:tcW w:w="2539" w:type="pct"/>
          </w:tcPr>
          <w:p w14:paraId="79BAC1C6" w14:textId="77777777" w:rsidR="001D25FA" w:rsidRPr="005F56F9" w:rsidRDefault="001D25FA" w:rsidP="001D25FA">
            <w:pPr>
              <w:rPr>
                <w:rFonts w:ascii="Arial" w:hAnsi="Arial" w:cs="Arial"/>
                <w:lang w:val="de-DE"/>
              </w:rPr>
            </w:pPr>
          </w:p>
        </w:tc>
      </w:tr>
      <w:tr w:rsidR="001D25FA" w:rsidRPr="004A4B86" w14:paraId="3322CCDA" w14:textId="77777777" w:rsidTr="003D2A86">
        <w:tc>
          <w:tcPr>
            <w:tcW w:w="2461" w:type="pct"/>
          </w:tcPr>
          <w:p w14:paraId="4321D016" w14:textId="77777777" w:rsidR="001D25FA" w:rsidRPr="004A4B86" w:rsidRDefault="001D25FA" w:rsidP="00771D9D">
            <w:pPr>
              <w:pStyle w:val="Listenabsatz"/>
              <w:numPr>
                <w:ilvl w:val="0"/>
                <w:numId w:val="24"/>
              </w:numPr>
              <w:ind w:left="567" w:hanging="567"/>
            </w:pPr>
            <w:r w:rsidRPr="004A4B86">
              <w:t xml:space="preserve">Ktorákoľvek zo zmluvných je oprávnená od tejto zmluvy odstúpiť, ak druhá zmluvná </w:t>
            </w:r>
            <w:r w:rsidR="00392EAC">
              <w:t xml:space="preserve">strana zmluvu </w:t>
            </w:r>
            <w:r w:rsidRPr="004A4B86">
              <w:t>podstatným spôsobom poruší.</w:t>
            </w:r>
            <w:r>
              <w:t xml:space="preserve"> </w:t>
            </w:r>
            <w:r w:rsidRPr="004A4B86">
              <w:t>Odstúpenie nadobúda účinnosť dňom doručenia písomného oznámenia o odstúpení odstupujúcou zmluvnou stranou druhej zmluvnej strane.</w:t>
            </w:r>
            <w:r>
              <w:t xml:space="preserve"> </w:t>
            </w:r>
          </w:p>
        </w:tc>
        <w:tc>
          <w:tcPr>
            <w:tcW w:w="2539" w:type="pct"/>
          </w:tcPr>
          <w:p w14:paraId="0338BFCD" w14:textId="77777777" w:rsidR="001D25FA" w:rsidRPr="005F56F9" w:rsidRDefault="00392EAC" w:rsidP="00C77DDC">
            <w:pPr>
              <w:pStyle w:val="Listenabsatz"/>
              <w:numPr>
                <w:ilvl w:val="1"/>
                <w:numId w:val="4"/>
              </w:numPr>
              <w:ind w:left="602" w:hanging="602"/>
              <w:rPr>
                <w:lang w:val="de-DE"/>
              </w:rPr>
            </w:pPr>
            <w:r w:rsidRPr="005F56F9">
              <w:rPr>
                <w:lang w:val="de-DE"/>
              </w:rPr>
              <w:t>Jedwede Vertragspartei ist berechtigt, von diesem Vertrag zurückzutreten, wenn die andere Vertragspartei den Vertrag auf schwerwiegende Art und Weise verletzt</w:t>
            </w:r>
            <w:r w:rsidR="001D25FA" w:rsidRPr="005F56F9">
              <w:rPr>
                <w:lang w:val="de-DE"/>
              </w:rPr>
              <w:t xml:space="preserve">. </w:t>
            </w:r>
            <w:r w:rsidRPr="005F56F9">
              <w:rPr>
                <w:lang w:val="de-DE"/>
              </w:rPr>
              <w:t xml:space="preserve">Der </w:t>
            </w:r>
            <w:r w:rsidR="00CE4BD9" w:rsidRPr="005F56F9">
              <w:rPr>
                <w:lang w:val="de-DE"/>
              </w:rPr>
              <w:t>Rücktritt</w:t>
            </w:r>
            <w:r w:rsidRPr="005F56F9">
              <w:rPr>
                <w:lang w:val="de-DE"/>
              </w:rPr>
              <w:t xml:space="preserve"> wird zum Tag der Zustellung der schriftlichen </w:t>
            </w:r>
            <w:r w:rsidR="00CE4BD9" w:rsidRPr="005F56F9">
              <w:rPr>
                <w:lang w:val="de-DE"/>
              </w:rPr>
              <w:t>Mitteilung</w:t>
            </w:r>
            <w:r w:rsidRPr="005F56F9">
              <w:rPr>
                <w:lang w:val="de-DE"/>
              </w:rPr>
              <w:t xml:space="preserve"> über den Rücktritt durch die zurücktretende Vertragspartei an die andere Vertragspartei wirksam.</w:t>
            </w:r>
          </w:p>
        </w:tc>
      </w:tr>
      <w:tr w:rsidR="001D25FA" w:rsidRPr="004A4B86" w14:paraId="24EBD0F8" w14:textId="77777777" w:rsidTr="003D2A86">
        <w:tc>
          <w:tcPr>
            <w:tcW w:w="2461" w:type="pct"/>
          </w:tcPr>
          <w:p w14:paraId="59199592" w14:textId="77777777" w:rsidR="001D25FA" w:rsidRPr="004A4B86" w:rsidRDefault="001D25FA" w:rsidP="00CF474B">
            <w:pPr>
              <w:pStyle w:val="Listenabsatz"/>
              <w:ind w:left="567"/>
            </w:pPr>
          </w:p>
        </w:tc>
        <w:tc>
          <w:tcPr>
            <w:tcW w:w="2539" w:type="pct"/>
          </w:tcPr>
          <w:p w14:paraId="458BF2BB" w14:textId="77777777" w:rsidR="001D25FA" w:rsidRPr="005F56F9" w:rsidRDefault="001D25FA" w:rsidP="001D25FA">
            <w:pPr>
              <w:pStyle w:val="Listenabsatz"/>
              <w:ind w:left="709"/>
              <w:rPr>
                <w:lang w:val="de-DE"/>
              </w:rPr>
            </w:pPr>
          </w:p>
        </w:tc>
      </w:tr>
      <w:tr w:rsidR="001D25FA" w:rsidRPr="004A4B86" w14:paraId="173AEFF0" w14:textId="77777777" w:rsidTr="003D2A86">
        <w:tc>
          <w:tcPr>
            <w:tcW w:w="2461" w:type="pct"/>
          </w:tcPr>
          <w:p w14:paraId="05BC7631" w14:textId="77777777" w:rsidR="001D25FA" w:rsidRPr="004A4B86" w:rsidRDefault="001D25FA" w:rsidP="00BD6C0A">
            <w:pPr>
              <w:pStyle w:val="Listenabsatz"/>
              <w:numPr>
                <w:ilvl w:val="0"/>
                <w:numId w:val="24"/>
              </w:numPr>
              <w:ind w:left="567" w:hanging="567"/>
            </w:pPr>
            <w:r w:rsidRPr="008E45BC">
              <w:t>Objednávateľ je oprávnený odstúpiť od zmluvy aj bez uvedenia dôvodu.</w:t>
            </w:r>
            <w:r w:rsidR="00BD6C0A" w:rsidRPr="008E45BC" w:rsidDel="00BD6C0A">
              <w:t xml:space="preserve"> </w:t>
            </w:r>
          </w:p>
        </w:tc>
        <w:tc>
          <w:tcPr>
            <w:tcW w:w="2539" w:type="pct"/>
          </w:tcPr>
          <w:p w14:paraId="2A0EDCD7" w14:textId="77777777" w:rsidR="001D25FA" w:rsidRPr="005F56F9" w:rsidRDefault="00392EAC" w:rsidP="00BD6C0A">
            <w:pPr>
              <w:pStyle w:val="Listenabsatz"/>
              <w:numPr>
                <w:ilvl w:val="1"/>
                <w:numId w:val="4"/>
              </w:numPr>
              <w:ind w:left="602" w:hanging="602"/>
              <w:rPr>
                <w:lang w:val="de-DE"/>
              </w:rPr>
            </w:pPr>
            <w:r w:rsidRPr="005F56F9">
              <w:rPr>
                <w:lang w:val="de-DE"/>
              </w:rPr>
              <w:t xml:space="preserve">Der Auftragnehmer ist berechtigt, von dem Vertrag auch </w:t>
            </w:r>
            <w:r w:rsidR="00CE4BD9" w:rsidRPr="005F56F9">
              <w:rPr>
                <w:lang w:val="de-DE"/>
              </w:rPr>
              <w:t>ohne</w:t>
            </w:r>
            <w:r w:rsidRPr="005F56F9">
              <w:rPr>
                <w:lang w:val="de-DE"/>
              </w:rPr>
              <w:t xml:space="preserve"> Grundangabe zurückzutreten</w:t>
            </w:r>
            <w:r w:rsidR="0074692D" w:rsidRPr="005F56F9">
              <w:rPr>
                <w:lang w:val="de-DE"/>
              </w:rPr>
              <w:t>.</w:t>
            </w:r>
            <w:r w:rsidRPr="005F56F9">
              <w:rPr>
                <w:lang w:val="de-DE"/>
              </w:rPr>
              <w:t xml:space="preserve"> </w:t>
            </w:r>
          </w:p>
        </w:tc>
      </w:tr>
      <w:tr w:rsidR="001D25FA" w:rsidRPr="004A4B86" w14:paraId="1E70AB69" w14:textId="77777777" w:rsidTr="003D2A86">
        <w:tc>
          <w:tcPr>
            <w:tcW w:w="2461" w:type="pct"/>
          </w:tcPr>
          <w:p w14:paraId="4B1376C5" w14:textId="77777777" w:rsidR="001D25FA" w:rsidRPr="004A4B86" w:rsidRDefault="001D25FA" w:rsidP="0043315A">
            <w:pPr>
              <w:rPr>
                <w:rFonts w:ascii="Arial" w:hAnsi="Arial" w:cs="Arial"/>
              </w:rPr>
            </w:pPr>
          </w:p>
        </w:tc>
        <w:tc>
          <w:tcPr>
            <w:tcW w:w="2539" w:type="pct"/>
          </w:tcPr>
          <w:p w14:paraId="44C04054" w14:textId="77777777" w:rsidR="001D25FA" w:rsidRPr="005F56F9" w:rsidRDefault="001D25FA" w:rsidP="001D25FA">
            <w:pPr>
              <w:rPr>
                <w:rFonts w:ascii="Arial" w:hAnsi="Arial" w:cs="Arial"/>
                <w:lang w:val="de-DE"/>
              </w:rPr>
            </w:pPr>
          </w:p>
        </w:tc>
      </w:tr>
      <w:tr w:rsidR="001D25FA" w:rsidRPr="004A4B86" w14:paraId="3D7C17FF" w14:textId="77777777" w:rsidTr="003D2A86">
        <w:tc>
          <w:tcPr>
            <w:tcW w:w="2461" w:type="pct"/>
          </w:tcPr>
          <w:p w14:paraId="636CAD44" w14:textId="77777777" w:rsidR="001D25FA" w:rsidRPr="004A4B86" w:rsidRDefault="001D25FA" w:rsidP="0043315A">
            <w:pPr>
              <w:jc w:val="center"/>
              <w:rPr>
                <w:rFonts w:ascii="Arial" w:hAnsi="Arial" w:cs="Arial"/>
                <w:b/>
              </w:rPr>
            </w:pPr>
          </w:p>
        </w:tc>
        <w:tc>
          <w:tcPr>
            <w:tcW w:w="2539" w:type="pct"/>
          </w:tcPr>
          <w:p w14:paraId="5B3FE68A" w14:textId="77777777" w:rsidR="001D25FA" w:rsidRPr="005F56F9" w:rsidRDefault="001D25FA" w:rsidP="001D25FA">
            <w:pPr>
              <w:jc w:val="center"/>
              <w:rPr>
                <w:rFonts w:ascii="Arial" w:hAnsi="Arial" w:cs="Arial"/>
                <w:b/>
                <w:lang w:val="de-DE"/>
              </w:rPr>
            </w:pPr>
          </w:p>
        </w:tc>
      </w:tr>
      <w:tr w:rsidR="001D25FA" w:rsidRPr="004A4B86" w14:paraId="1C0BA6F1" w14:textId="77777777" w:rsidTr="003D2A86">
        <w:tc>
          <w:tcPr>
            <w:tcW w:w="2461" w:type="pct"/>
          </w:tcPr>
          <w:p w14:paraId="5CB15FA3" w14:textId="77777777" w:rsidR="001D25FA" w:rsidRPr="004A4B86" w:rsidRDefault="001D25FA" w:rsidP="0043315A">
            <w:pPr>
              <w:jc w:val="center"/>
              <w:rPr>
                <w:rFonts w:ascii="Arial" w:hAnsi="Arial" w:cs="Arial"/>
                <w:b/>
              </w:rPr>
            </w:pPr>
            <w:r>
              <w:rPr>
                <w:rFonts w:ascii="Arial" w:hAnsi="Arial" w:cs="Arial"/>
                <w:b/>
                <w:sz w:val="22"/>
                <w:szCs w:val="22"/>
              </w:rPr>
              <w:t>Článok 8</w:t>
            </w:r>
          </w:p>
        </w:tc>
        <w:tc>
          <w:tcPr>
            <w:tcW w:w="2539" w:type="pct"/>
          </w:tcPr>
          <w:p w14:paraId="1BAECD6E" w14:textId="77777777" w:rsidR="001D25FA" w:rsidRPr="005F56F9" w:rsidRDefault="0074692D" w:rsidP="0074692D">
            <w:pPr>
              <w:jc w:val="center"/>
              <w:rPr>
                <w:rFonts w:ascii="Arial" w:hAnsi="Arial" w:cs="Arial"/>
                <w:b/>
                <w:lang w:val="de-DE"/>
              </w:rPr>
            </w:pPr>
            <w:r w:rsidRPr="005F56F9">
              <w:rPr>
                <w:rFonts w:ascii="Arial" w:hAnsi="Arial" w:cs="Arial"/>
                <w:b/>
                <w:sz w:val="22"/>
                <w:szCs w:val="22"/>
                <w:lang w:val="de-DE"/>
              </w:rPr>
              <w:t>Artikel</w:t>
            </w:r>
            <w:r w:rsidR="001D25FA" w:rsidRPr="005F56F9">
              <w:rPr>
                <w:rFonts w:ascii="Arial" w:hAnsi="Arial" w:cs="Arial"/>
                <w:b/>
                <w:sz w:val="22"/>
                <w:szCs w:val="22"/>
                <w:lang w:val="de-DE"/>
              </w:rPr>
              <w:t xml:space="preserve"> 8</w:t>
            </w:r>
          </w:p>
        </w:tc>
      </w:tr>
      <w:tr w:rsidR="001D25FA" w:rsidRPr="004A4B86" w14:paraId="5058C1BB" w14:textId="77777777" w:rsidTr="003D2A86">
        <w:tc>
          <w:tcPr>
            <w:tcW w:w="2461" w:type="pct"/>
          </w:tcPr>
          <w:p w14:paraId="061024F3" w14:textId="77777777" w:rsidR="001D25FA" w:rsidRPr="004A4B86" w:rsidRDefault="001D25FA" w:rsidP="0043315A">
            <w:pPr>
              <w:jc w:val="center"/>
              <w:rPr>
                <w:rFonts w:ascii="Arial" w:hAnsi="Arial" w:cs="Arial"/>
                <w:b/>
              </w:rPr>
            </w:pPr>
            <w:r w:rsidRPr="004A4B86">
              <w:rPr>
                <w:rFonts w:ascii="Arial" w:hAnsi="Arial" w:cs="Arial"/>
                <w:b/>
                <w:sz w:val="22"/>
                <w:szCs w:val="22"/>
              </w:rPr>
              <w:t>Záverečné ustanovenia</w:t>
            </w:r>
          </w:p>
        </w:tc>
        <w:tc>
          <w:tcPr>
            <w:tcW w:w="2539" w:type="pct"/>
          </w:tcPr>
          <w:p w14:paraId="34663700" w14:textId="77777777" w:rsidR="001D25FA" w:rsidRPr="005F56F9" w:rsidRDefault="0074692D" w:rsidP="001D25FA">
            <w:pPr>
              <w:jc w:val="center"/>
              <w:rPr>
                <w:rFonts w:ascii="Arial" w:hAnsi="Arial" w:cs="Arial"/>
                <w:b/>
                <w:lang w:val="de-DE"/>
              </w:rPr>
            </w:pPr>
            <w:r w:rsidRPr="005F56F9">
              <w:rPr>
                <w:rFonts w:ascii="Arial" w:hAnsi="Arial" w:cs="Arial"/>
                <w:b/>
                <w:sz w:val="22"/>
                <w:szCs w:val="22"/>
                <w:lang w:val="de-DE"/>
              </w:rPr>
              <w:t>Schlussbestimmungen</w:t>
            </w:r>
          </w:p>
        </w:tc>
      </w:tr>
      <w:tr w:rsidR="001D25FA" w:rsidRPr="004A4B86" w14:paraId="0662783F" w14:textId="77777777" w:rsidTr="00A06A30">
        <w:trPr>
          <w:trHeight w:val="314"/>
        </w:trPr>
        <w:tc>
          <w:tcPr>
            <w:tcW w:w="2461" w:type="pct"/>
          </w:tcPr>
          <w:p w14:paraId="780D0EC1" w14:textId="77777777" w:rsidR="001D25FA" w:rsidRPr="004A4B86" w:rsidRDefault="001D25FA" w:rsidP="00A15C67">
            <w:pPr>
              <w:pStyle w:val="Listenabsatz"/>
              <w:ind w:left="567"/>
            </w:pPr>
          </w:p>
        </w:tc>
        <w:tc>
          <w:tcPr>
            <w:tcW w:w="2539" w:type="pct"/>
          </w:tcPr>
          <w:p w14:paraId="27FBEA91" w14:textId="77777777" w:rsidR="001D25FA" w:rsidRPr="005F56F9" w:rsidRDefault="001D25FA" w:rsidP="001D25FA">
            <w:pPr>
              <w:rPr>
                <w:rFonts w:ascii="Arial" w:hAnsi="Arial" w:cs="Arial"/>
                <w:lang w:val="de-DE"/>
              </w:rPr>
            </w:pPr>
          </w:p>
        </w:tc>
      </w:tr>
      <w:tr w:rsidR="001D25FA" w:rsidRPr="004A4B86" w14:paraId="060EBA44" w14:textId="77777777" w:rsidTr="003D2A86">
        <w:tc>
          <w:tcPr>
            <w:tcW w:w="2461" w:type="pct"/>
          </w:tcPr>
          <w:p w14:paraId="0AABCBE0" w14:textId="698DA6FC" w:rsidR="001D25FA" w:rsidRPr="004A4B86" w:rsidRDefault="001D25FA" w:rsidP="00A15C67">
            <w:pPr>
              <w:pStyle w:val="Listenabsatz"/>
              <w:numPr>
                <w:ilvl w:val="0"/>
                <w:numId w:val="25"/>
              </w:numPr>
              <w:ind w:left="567" w:hanging="567"/>
            </w:pPr>
            <w:r w:rsidRPr="004A4B86">
              <w:t xml:space="preserve">V prípade, že spory medzi zmluvnými stranami nebude možné vyriešiť dohodou, budú riešené vecne a miestne príslušným súdom v zmysle ustanovení </w:t>
            </w:r>
            <w:r w:rsidR="00A15C67">
              <w:t xml:space="preserve">zákona </w:t>
            </w:r>
            <w:r w:rsidR="00A15C67" w:rsidRPr="00A15C67">
              <w:t>č. 160/2015 Z.z. Civilný sporový poriadok</w:t>
            </w:r>
          </w:p>
        </w:tc>
        <w:tc>
          <w:tcPr>
            <w:tcW w:w="2539" w:type="pct"/>
          </w:tcPr>
          <w:p w14:paraId="7BB912AF" w14:textId="397CCEDB" w:rsidR="001D25FA" w:rsidRPr="005F56F9" w:rsidRDefault="00CE4BD9" w:rsidP="00A15C67">
            <w:pPr>
              <w:pStyle w:val="Listenabsatz"/>
              <w:numPr>
                <w:ilvl w:val="1"/>
                <w:numId w:val="5"/>
              </w:numPr>
              <w:ind w:left="602" w:hanging="567"/>
              <w:rPr>
                <w:lang w:val="de-DE"/>
              </w:rPr>
            </w:pPr>
            <w:r w:rsidRPr="005F56F9">
              <w:rPr>
                <w:lang w:val="de-DE"/>
              </w:rPr>
              <w:t>Sofern</w:t>
            </w:r>
            <w:r w:rsidR="00C824CF" w:rsidRPr="005F56F9">
              <w:rPr>
                <w:lang w:val="de-DE"/>
              </w:rPr>
              <w:t xml:space="preserve"> die </w:t>
            </w:r>
            <w:r w:rsidRPr="005F56F9">
              <w:rPr>
                <w:lang w:val="de-DE"/>
              </w:rPr>
              <w:t>Streitigkeiten</w:t>
            </w:r>
            <w:r w:rsidR="00C824CF" w:rsidRPr="005F56F9">
              <w:rPr>
                <w:lang w:val="de-DE"/>
              </w:rPr>
              <w:t xml:space="preserve"> zwischen den Vertragsparteien nicht durch Vereinbarung gelöst werden können, werden sie vor dem sachlich und örtlich zuständigen Gericht gemäß den Bestimmungen </w:t>
            </w:r>
            <w:r w:rsidR="00A15C67">
              <w:rPr>
                <w:lang w:val="de-DE"/>
              </w:rPr>
              <w:t xml:space="preserve">des Gesetzes Nr. 160/2015 </w:t>
            </w:r>
            <w:proofErr w:type="spellStart"/>
            <w:r w:rsidR="00A15C67">
              <w:rPr>
                <w:lang w:val="de-DE"/>
              </w:rPr>
              <w:t>Slg</w:t>
            </w:r>
            <w:proofErr w:type="spellEnd"/>
            <w:r w:rsidR="00A15C67">
              <w:rPr>
                <w:lang w:val="de-DE"/>
              </w:rPr>
              <w:t xml:space="preserve">. </w:t>
            </w:r>
            <w:r w:rsidR="00C824CF" w:rsidRPr="005F56F9">
              <w:rPr>
                <w:lang w:val="de-DE"/>
              </w:rPr>
              <w:t>der Zivil</w:t>
            </w:r>
            <w:r w:rsidR="00A15C67">
              <w:rPr>
                <w:lang w:val="de-DE"/>
              </w:rPr>
              <w:t>streit</w:t>
            </w:r>
            <w:r w:rsidR="00C824CF" w:rsidRPr="005F56F9">
              <w:rPr>
                <w:lang w:val="de-DE"/>
              </w:rPr>
              <w:t>ordnung gelöst.</w:t>
            </w:r>
          </w:p>
        </w:tc>
      </w:tr>
      <w:tr w:rsidR="001D25FA" w:rsidRPr="004A4B86" w14:paraId="0B93BCE4" w14:textId="77777777" w:rsidTr="003D2A86">
        <w:tc>
          <w:tcPr>
            <w:tcW w:w="2461" w:type="pct"/>
          </w:tcPr>
          <w:p w14:paraId="7E0C6B63" w14:textId="77777777" w:rsidR="001D25FA" w:rsidRPr="0078313B" w:rsidRDefault="001D25FA" w:rsidP="0078313B">
            <w:pPr>
              <w:pStyle w:val="Listenabsatz"/>
              <w:ind w:left="567"/>
            </w:pPr>
          </w:p>
        </w:tc>
        <w:tc>
          <w:tcPr>
            <w:tcW w:w="2539" w:type="pct"/>
          </w:tcPr>
          <w:p w14:paraId="3D80A702" w14:textId="77777777" w:rsidR="001D25FA" w:rsidRPr="005F56F9" w:rsidRDefault="001D25FA" w:rsidP="001D25FA">
            <w:pPr>
              <w:rPr>
                <w:rFonts w:ascii="Arial" w:hAnsi="Arial" w:cs="Arial"/>
                <w:lang w:val="de-DE"/>
              </w:rPr>
            </w:pPr>
          </w:p>
        </w:tc>
      </w:tr>
      <w:tr w:rsidR="001D25FA" w:rsidRPr="004A4B86" w14:paraId="04062379" w14:textId="77777777" w:rsidTr="003D2A86">
        <w:tc>
          <w:tcPr>
            <w:tcW w:w="2461" w:type="pct"/>
          </w:tcPr>
          <w:p w14:paraId="3DC21D0B" w14:textId="77777777" w:rsidR="001D25FA" w:rsidRPr="004A4B86" w:rsidRDefault="001D25FA" w:rsidP="00771D9D">
            <w:pPr>
              <w:pStyle w:val="Listenabsatz"/>
              <w:numPr>
                <w:ilvl w:val="0"/>
                <w:numId w:val="25"/>
              </w:numPr>
              <w:ind w:left="567" w:hanging="567"/>
            </w:pPr>
            <w:r w:rsidRPr="004A4B86">
              <w:t>Akákoľvek zmena alebo doplnenie tejto zmluvy vyžaduje písomnú formu a podpis oboch zmluvných strán.</w:t>
            </w:r>
          </w:p>
        </w:tc>
        <w:tc>
          <w:tcPr>
            <w:tcW w:w="2539" w:type="pct"/>
          </w:tcPr>
          <w:p w14:paraId="5AE0FAE6" w14:textId="77777777" w:rsidR="00C824CF" w:rsidRPr="005F56F9" w:rsidRDefault="00CE4BD9" w:rsidP="00C77DDC">
            <w:pPr>
              <w:pStyle w:val="Listenabsatz"/>
              <w:numPr>
                <w:ilvl w:val="1"/>
                <w:numId w:val="5"/>
              </w:numPr>
              <w:ind w:left="602" w:hanging="567"/>
              <w:rPr>
                <w:lang w:val="de-DE"/>
              </w:rPr>
            </w:pPr>
            <w:r w:rsidRPr="005F56F9">
              <w:rPr>
                <w:lang w:val="de-DE"/>
              </w:rPr>
              <w:t>Sämtliche</w:t>
            </w:r>
            <w:r w:rsidR="00C824CF" w:rsidRPr="005F56F9">
              <w:rPr>
                <w:lang w:val="de-DE"/>
              </w:rPr>
              <w:t xml:space="preserve"> Änderungen oder </w:t>
            </w:r>
            <w:r w:rsidRPr="005F56F9">
              <w:rPr>
                <w:lang w:val="de-DE"/>
              </w:rPr>
              <w:t>Ergänzungen</w:t>
            </w:r>
            <w:r w:rsidR="00C824CF" w:rsidRPr="005F56F9">
              <w:rPr>
                <w:lang w:val="de-DE"/>
              </w:rPr>
              <w:t xml:space="preserve"> dieses Vertrags bedürfen der Schriftform und der </w:t>
            </w:r>
            <w:r w:rsidRPr="005F56F9">
              <w:rPr>
                <w:lang w:val="de-DE"/>
              </w:rPr>
              <w:t>Unterzeichnung</w:t>
            </w:r>
            <w:r w:rsidR="00C824CF" w:rsidRPr="005F56F9">
              <w:rPr>
                <w:lang w:val="de-DE"/>
              </w:rPr>
              <w:t xml:space="preserve"> durch beide Vertragsparteien.</w:t>
            </w:r>
          </w:p>
        </w:tc>
      </w:tr>
      <w:tr w:rsidR="001D25FA" w:rsidRPr="004A4B86" w14:paraId="217E24ED" w14:textId="77777777" w:rsidTr="003D2A86">
        <w:tc>
          <w:tcPr>
            <w:tcW w:w="2461" w:type="pct"/>
          </w:tcPr>
          <w:p w14:paraId="7A8B8B3B" w14:textId="77777777" w:rsidR="001D25FA" w:rsidRPr="0078313B" w:rsidRDefault="001D25FA" w:rsidP="0078313B">
            <w:pPr>
              <w:pStyle w:val="Listenabsatz"/>
              <w:ind w:left="567"/>
            </w:pPr>
          </w:p>
        </w:tc>
        <w:tc>
          <w:tcPr>
            <w:tcW w:w="2539" w:type="pct"/>
          </w:tcPr>
          <w:p w14:paraId="56695210" w14:textId="77777777" w:rsidR="001D25FA" w:rsidRPr="005F56F9" w:rsidRDefault="001D25FA" w:rsidP="001D25FA">
            <w:pPr>
              <w:rPr>
                <w:rFonts w:ascii="Arial" w:hAnsi="Arial" w:cs="Arial"/>
                <w:lang w:val="de-DE"/>
              </w:rPr>
            </w:pPr>
          </w:p>
        </w:tc>
      </w:tr>
      <w:tr w:rsidR="001D25FA" w:rsidRPr="004A4B86" w14:paraId="6E54EDBE" w14:textId="77777777" w:rsidTr="003D2A86">
        <w:trPr>
          <w:trHeight w:val="580"/>
        </w:trPr>
        <w:tc>
          <w:tcPr>
            <w:tcW w:w="2461" w:type="pct"/>
          </w:tcPr>
          <w:p w14:paraId="7F5B6E43" w14:textId="77777777" w:rsidR="001D25FA" w:rsidRPr="004A4B86" w:rsidRDefault="001D25FA" w:rsidP="00771D9D">
            <w:pPr>
              <w:pStyle w:val="Listenabsatz"/>
              <w:numPr>
                <w:ilvl w:val="0"/>
                <w:numId w:val="25"/>
              </w:numPr>
              <w:ind w:left="567" w:hanging="567"/>
            </w:pPr>
            <w:r w:rsidRPr="004A4B86">
              <w:t xml:space="preserve">V prípade, že niektoré z ustanovení tejto zmluvy je alebo sa stane neplatným, neúčinným alebo </w:t>
            </w:r>
            <w:r w:rsidRPr="004A4B86">
              <w:lastRenderedPageBreak/>
              <w:t>nevykonateľným, nebude tým dotknutá platnosť, účinnosť a vykonateľnosť ostatných zmluvných ustanovení. Zmluvné strany sú povinné poskytnúť si vzájomnú súčinnosť na to, aby neplatné, neúčinné alebo nevykonateľné ustanovenie bolo nahradené takým ustanovením platným, účinným a vykonateľným, ktoré v najvyššej možnej miere zachováva ekonomický účel zamýšľaný neplatným, neúčinným alebo nevykonateľným ustanovením.</w:t>
            </w:r>
          </w:p>
        </w:tc>
        <w:tc>
          <w:tcPr>
            <w:tcW w:w="2539" w:type="pct"/>
          </w:tcPr>
          <w:p w14:paraId="71A1FC32" w14:textId="77777777" w:rsidR="001D25FA" w:rsidRPr="005F56F9" w:rsidRDefault="00C824CF" w:rsidP="00C77DDC">
            <w:pPr>
              <w:pStyle w:val="Listenabsatz"/>
              <w:numPr>
                <w:ilvl w:val="1"/>
                <w:numId w:val="5"/>
              </w:numPr>
              <w:ind w:left="602" w:hanging="567"/>
              <w:rPr>
                <w:lang w:val="de-DE"/>
              </w:rPr>
            </w:pPr>
            <w:r w:rsidRPr="005F56F9">
              <w:rPr>
                <w:lang w:val="de-DE"/>
              </w:rPr>
              <w:lastRenderedPageBreak/>
              <w:t xml:space="preserve">Sofern eine der Bestimmungen dieses Vertrags ungültig, unwirksam </w:t>
            </w:r>
            <w:r w:rsidR="00CE4BD9" w:rsidRPr="005F56F9">
              <w:rPr>
                <w:lang w:val="de-DE"/>
              </w:rPr>
              <w:t>o</w:t>
            </w:r>
            <w:r w:rsidRPr="005F56F9">
              <w:rPr>
                <w:lang w:val="de-DE"/>
              </w:rPr>
              <w:t xml:space="preserve">der </w:t>
            </w:r>
            <w:r w:rsidR="00CE4BD9" w:rsidRPr="005F56F9">
              <w:rPr>
                <w:lang w:val="de-DE"/>
              </w:rPr>
              <w:t>undurchführbar</w:t>
            </w:r>
            <w:r w:rsidRPr="005F56F9">
              <w:rPr>
                <w:lang w:val="de-DE"/>
              </w:rPr>
              <w:t xml:space="preserve"> ist oder wird, </w:t>
            </w:r>
            <w:r w:rsidRPr="005F56F9">
              <w:rPr>
                <w:lang w:val="de-DE"/>
              </w:rPr>
              <w:lastRenderedPageBreak/>
              <w:t xml:space="preserve">wird dadurch die Gültigkeit, Wirksamkeit und Durchführbarkeit der sonstigen Vertragsbestimmungen nicht betroffen. </w:t>
            </w:r>
            <w:r w:rsidR="00CE4BD9" w:rsidRPr="005F56F9">
              <w:rPr>
                <w:lang w:val="de-DE"/>
              </w:rPr>
              <w:t>Die</w:t>
            </w:r>
            <w:r w:rsidRPr="005F56F9">
              <w:rPr>
                <w:lang w:val="de-DE"/>
              </w:rPr>
              <w:t xml:space="preserve"> Vertragsparteien sind verpflichtet, sich gegenseitig Mitwirkung zu leisten,</w:t>
            </w:r>
            <w:r w:rsidR="004A0925" w:rsidRPr="005F56F9">
              <w:rPr>
                <w:lang w:val="de-DE"/>
              </w:rPr>
              <w:t xml:space="preserve"> </w:t>
            </w:r>
            <w:r w:rsidR="00CE4BD9" w:rsidRPr="005F56F9">
              <w:rPr>
                <w:lang w:val="de-DE"/>
              </w:rPr>
              <w:t>und</w:t>
            </w:r>
            <w:r w:rsidR="004A0925" w:rsidRPr="005F56F9">
              <w:rPr>
                <w:lang w:val="de-DE"/>
              </w:rPr>
              <w:t xml:space="preserve"> die </w:t>
            </w:r>
            <w:r w:rsidR="00CE4BD9" w:rsidRPr="005F56F9">
              <w:rPr>
                <w:lang w:val="de-DE"/>
              </w:rPr>
              <w:t>ungültige</w:t>
            </w:r>
            <w:r w:rsidR="004A0925" w:rsidRPr="005F56F9">
              <w:rPr>
                <w:lang w:val="de-DE"/>
              </w:rPr>
              <w:t xml:space="preserve">, unwirksame oder undurchführbare Bestimmung </w:t>
            </w:r>
            <w:r w:rsidR="00CE4BD9" w:rsidRPr="005F56F9">
              <w:rPr>
                <w:lang w:val="de-DE"/>
              </w:rPr>
              <w:t>mit</w:t>
            </w:r>
            <w:r w:rsidR="004A0925" w:rsidRPr="005F56F9">
              <w:rPr>
                <w:lang w:val="de-DE"/>
              </w:rPr>
              <w:t xml:space="preserve"> einer solchen </w:t>
            </w:r>
            <w:r w:rsidR="00CE4BD9" w:rsidRPr="005F56F9">
              <w:rPr>
                <w:lang w:val="de-DE"/>
              </w:rPr>
              <w:t>gültigen,</w:t>
            </w:r>
            <w:r w:rsidR="004A0925" w:rsidRPr="005F56F9">
              <w:rPr>
                <w:lang w:val="de-DE"/>
              </w:rPr>
              <w:t xml:space="preserve"> </w:t>
            </w:r>
            <w:r w:rsidR="00CE4BD9" w:rsidRPr="005F56F9">
              <w:rPr>
                <w:lang w:val="de-DE"/>
              </w:rPr>
              <w:t>wirksamen</w:t>
            </w:r>
            <w:r w:rsidR="004A0925" w:rsidRPr="005F56F9">
              <w:rPr>
                <w:lang w:val="de-DE"/>
              </w:rPr>
              <w:t xml:space="preserve"> und </w:t>
            </w:r>
            <w:r w:rsidR="00CE4BD9" w:rsidRPr="005F56F9">
              <w:rPr>
                <w:lang w:val="de-DE"/>
              </w:rPr>
              <w:t>durchführbaren</w:t>
            </w:r>
            <w:r w:rsidR="004A0925" w:rsidRPr="005F56F9">
              <w:rPr>
                <w:lang w:val="de-DE"/>
              </w:rPr>
              <w:t xml:space="preserve"> </w:t>
            </w:r>
            <w:r w:rsidR="00CE4BD9" w:rsidRPr="005F56F9">
              <w:rPr>
                <w:lang w:val="de-DE"/>
              </w:rPr>
              <w:t>Bestimmung</w:t>
            </w:r>
            <w:r w:rsidR="004A0925" w:rsidRPr="005F56F9">
              <w:rPr>
                <w:lang w:val="de-DE"/>
              </w:rPr>
              <w:t xml:space="preserve"> zu ersetzen, die am meisten den durch die </w:t>
            </w:r>
            <w:r w:rsidR="00CE4BD9" w:rsidRPr="005F56F9">
              <w:rPr>
                <w:lang w:val="de-DE"/>
              </w:rPr>
              <w:t>ungültige</w:t>
            </w:r>
            <w:r w:rsidR="004A0925" w:rsidRPr="005F56F9">
              <w:rPr>
                <w:lang w:val="de-DE"/>
              </w:rPr>
              <w:t>, unwirksame oder undurchführbare Bestimmung beabsichtigten wirtschaftlichen Zweck erfüllt.</w:t>
            </w:r>
          </w:p>
        </w:tc>
      </w:tr>
      <w:tr w:rsidR="001D25FA" w:rsidRPr="004A4B86" w14:paraId="63D37BBD" w14:textId="77777777" w:rsidTr="003D2A86">
        <w:tc>
          <w:tcPr>
            <w:tcW w:w="2461" w:type="pct"/>
          </w:tcPr>
          <w:p w14:paraId="4B317B4C" w14:textId="77777777" w:rsidR="001D25FA" w:rsidRPr="0078313B" w:rsidRDefault="001D25FA" w:rsidP="0078313B">
            <w:pPr>
              <w:pStyle w:val="Listenabsatz"/>
              <w:ind w:left="567"/>
            </w:pPr>
          </w:p>
        </w:tc>
        <w:tc>
          <w:tcPr>
            <w:tcW w:w="2539" w:type="pct"/>
          </w:tcPr>
          <w:p w14:paraId="4453F464" w14:textId="77777777" w:rsidR="001D25FA" w:rsidRPr="005F56F9" w:rsidRDefault="001D25FA" w:rsidP="001D25FA">
            <w:pPr>
              <w:ind w:left="709"/>
              <w:rPr>
                <w:rFonts w:ascii="Arial" w:hAnsi="Arial" w:cs="Arial"/>
                <w:lang w:val="de-DE"/>
              </w:rPr>
            </w:pPr>
          </w:p>
        </w:tc>
      </w:tr>
      <w:tr w:rsidR="001D25FA" w:rsidRPr="004A4B86" w14:paraId="7B73CAB2" w14:textId="77777777" w:rsidTr="003D2A86">
        <w:tc>
          <w:tcPr>
            <w:tcW w:w="2461" w:type="pct"/>
          </w:tcPr>
          <w:p w14:paraId="433EF294" w14:textId="77777777" w:rsidR="001D25FA" w:rsidRPr="004A4B86" w:rsidRDefault="001D25FA" w:rsidP="00771D9D">
            <w:pPr>
              <w:pStyle w:val="Listenabsatz"/>
              <w:numPr>
                <w:ilvl w:val="0"/>
                <w:numId w:val="25"/>
              </w:numPr>
              <w:ind w:left="567" w:hanging="567"/>
            </w:pPr>
            <w:r w:rsidRPr="004A4B86">
              <w:t xml:space="preserve">Táto zmluva sa spravuje slovenským právnym poriadkom, predovšetkým </w:t>
            </w:r>
            <w:r>
              <w:t>Občianskym</w:t>
            </w:r>
            <w:r w:rsidRPr="004A4B86">
              <w:t xml:space="preserve"> zákonníkom.</w:t>
            </w:r>
          </w:p>
        </w:tc>
        <w:tc>
          <w:tcPr>
            <w:tcW w:w="2539" w:type="pct"/>
          </w:tcPr>
          <w:p w14:paraId="60ECE756" w14:textId="77777777" w:rsidR="001D25FA" w:rsidRPr="005F56F9" w:rsidRDefault="004A0925" w:rsidP="00C77DDC">
            <w:pPr>
              <w:pStyle w:val="Listenabsatz"/>
              <w:numPr>
                <w:ilvl w:val="1"/>
                <w:numId w:val="5"/>
              </w:numPr>
              <w:ind w:left="602" w:hanging="567"/>
              <w:rPr>
                <w:lang w:val="de-DE"/>
              </w:rPr>
            </w:pPr>
            <w:r w:rsidRPr="005F56F9">
              <w:rPr>
                <w:lang w:val="de-DE"/>
              </w:rPr>
              <w:t xml:space="preserve">Dieser Vertrag richtet </w:t>
            </w:r>
            <w:r w:rsidR="00CE4BD9" w:rsidRPr="005F56F9">
              <w:rPr>
                <w:lang w:val="de-DE"/>
              </w:rPr>
              <w:t>sich</w:t>
            </w:r>
            <w:r w:rsidRPr="005F56F9">
              <w:rPr>
                <w:lang w:val="de-DE"/>
              </w:rPr>
              <w:t xml:space="preserve"> nach slowakischer </w:t>
            </w:r>
            <w:r w:rsidR="00CE4BD9" w:rsidRPr="005F56F9">
              <w:rPr>
                <w:lang w:val="de-DE"/>
              </w:rPr>
              <w:t>Rechtsordnung</w:t>
            </w:r>
            <w:r w:rsidRPr="005F56F9">
              <w:rPr>
                <w:lang w:val="de-DE"/>
              </w:rPr>
              <w:t xml:space="preserve">, </w:t>
            </w:r>
            <w:r w:rsidR="00CE4BD9" w:rsidRPr="005F56F9">
              <w:rPr>
                <w:lang w:val="de-DE"/>
              </w:rPr>
              <w:t>insbesondere</w:t>
            </w:r>
            <w:r w:rsidRPr="005F56F9">
              <w:rPr>
                <w:lang w:val="de-DE"/>
              </w:rPr>
              <w:t xml:space="preserve"> </w:t>
            </w:r>
            <w:r w:rsidR="00CE4BD9" w:rsidRPr="005F56F9">
              <w:rPr>
                <w:lang w:val="de-DE"/>
              </w:rPr>
              <w:t>dem</w:t>
            </w:r>
            <w:r w:rsidRPr="005F56F9">
              <w:rPr>
                <w:lang w:val="de-DE"/>
              </w:rPr>
              <w:t xml:space="preserve"> Bürgerlichen </w:t>
            </w:r>
            <w:r w:rsidR="00CE4BD9" w:rsidRPr="005F56F9">
              <w:rPr>
                <w:lang w:val="de-DE"/>
              </w:rPr>
              <w:t>Gesetzbuch</w:t>
            </w:r>
            <w:r w:rsidRPr="005F56F9">
              <w:rPr>
                <w:lang w:val="de-DE"/>
              </w:rPr>
              <w:t>.</w:t>
            </w:r>
          </w:p>
        </w:tc>
      </w:tr>
      <w:tr w:rsidR="001D25FA" w:rsidRPr="004A4B86" w14:paraId="13C7A9B1" w14:textId="77777777" w:rsidTr="003D2A86">
        <w:tc>
          <w:tcPr>
            <w:tcW w:w="2461" w:type="pct"/>
          </w:tcPr>
          <w:p w14:paraId="2434038E" w14:textId="77777777" w:rsidR="001D25FA" w:rsidRPr="0078313B" w:rsidRDefault="001D25FA" w:rsidP="0078313B">
            <w:pPr>
              <w:pStyle w:val="Listenabsatz"/>
              <w:ind w:left="567"/>
            </w:pPr>
          </w:p>
        </w:tc>
        <w:tc>
          <w:tcPr>
            <w:tcW w:w="2539" w:type="pct"/>
          </w:tcPr>
          <w:p w14:paraId="7A791FD8" w14:textId="77777777" w:rsidR="001D25FA" w:rsidRPr="005F56F9" w:rsidRDefault="001D25FA" w:rsidP="001D25FA">
            <w:pPr>
              <w:rPr>
                <w:rFonts w:ascii="Arial" w:hAnsi="Arial" w:cs="Arial"/>
                <w:lang w:val="de-DE"/>
              </w:rPr>
            </w:pPr>
          </w:p>
        </w:tc>
      </w:tr>
      <w:tr w:rsidR="001D25FA" w:rsidRPr="004A4B86" w14:paraId="3D981D96" w14:textId="77777777" w:rsidTr="003D2A86">
        <w:tc>
          <w:tcPr>
            <w:tcW w:w="2461" w:type="pct"/>
          </w:tcPr>
          <w:p w14:paraId="6DC5A777" w14:textId="77777777" w:rsidR="001D25FA" w:rsidRPr="004A4B86" w:rsidRDefault="001D25FA" w:rsidP="00771D9D">
            <w:pPr>
              <w:pStyle w:val="Listenabsatz"/>
              <w:numPr>
                <w:ilvl w:val="0"/>
                <w:numId w:val="25"/>
              </w:numPr>
              <w:ind w:left="567" w:hanging="567"/>
            </w:pPr>
            <w:r w:rsidRPr="004A4B86">
              <w:t>Táto zmluva bola vyhotovená v dvoch (2) vyhotoveniach</w:t>
            </w:r>
            <w:r>
              <w:t xml:space="preserve"> vždy v slovenskom a v nemeckom jazyku</w:t>
            </w:r>
            <w:r w:rsidRPr="004A4B86">
              <w:t>, pričom každá zo zmluvných strán obdrží jedno vyhotovenie.</w:t>
            </w:r>
            <w:r>
              <w:t xml:space="preserve"> V prípade nezrovnalostí je rozhodujúce slovenské znenie.</w:t>
            </w:r>
          </w:p>
        </w:tc>
        <w:tc>
          <w:tcPr>
            <w:tcW w:w="2539" w:type="pct"/>
          </w:tcPr>
          <w:p w14:paraId="52B67AF6" w14:textId="77777777" w:rsidR="001D25FA" w:rsidRPr="005F56F9" w:rsidRDefault="004A0925" w:rsidP="00C77DDC">
            <w:pPr>
              <w:pStyle w:val="Listenabsatz"/>
              <w:numPr>
                <w:ilvl w:val="1"/>
                <w:numId w:val="5"/>
              </w:numPr>
              <w:ind w:left="602" w:hanging="567"/>
              <w:rPr>
                <w:lang w:val="de-DE"/>
              </w:rPr>
            </w:pPr>
            <w:r w:rsidRPr="005F56F9">
              <w:rPr>
                <w:lang w:val="de-DE"/>
              </w:rPr>
              <w:t xml:space="preserve">Dieser Vertrag wurde in zwei (2) </w:t>
            </w:r>
            <w:r w:rsidR="00CE4BD9" w:rsidRPr="005F56F9">
              <w:rPr>
                <w:lang w:val="de-DE"/>
              </w:rPr>
              <w:t>Ausfertigungen</w:t>
            </w:r>
            <w:r w:rsidRPr="005F56F9">
              <w:rPr>
                <w:lang w:val="de-DE"/>
              </w:rPr>
              <w:t xml:space="preserve"> jeweils in slowakischer und deutscher Fassung erstellt, wobei jede </w:t>
            </w:r>
            <w:r w:rsidR="00CE4BD9" w:rsidRPr="005F56F9">
              <w:rPr>
                <w:lang w:val="de-DE"/>
              </w:rPr>
              <w:t>Vertragspartei</w:t>
            </w:r>
            <w:r w:rsidRPr="005F56F9">
              <w:rPr>
                <w:lang w:val="de-DE"/>
              </w:rPr>
              <w:t xml:space="preserve"> eine Ausfertigung erhält. Bei Unterschieden ist die </w:t>
            </w:r>
            <w:r w:rsidR="00CE4BD9" w:rsidRPr="005F56F9">
              <w:rPr>
                <w:lang w:val="de-DE"/>
              </w:rPr>
              <w:t>slowakische</w:t>
            </w:r>
            <w:r w:rsidRPr="005F56F9">
              <w:rPr>
                <w:lang w:val="de-DE"/>
              </w:rPr>
              <w:t xml:space="preserve"> Fassung entscheidend.</w:t>
            </w:r>
          </w:p>
        </w:tc>
      </w:tr>
      <w:tr w:rsidR="001D25FA" w:rsidRPr="004A4B86" w14:paraId="651B08C9" w14:textId="77777777" w:rsidTr="003D2A86">
        <w:tc>
          <w:tcPr>
            <w:tcW w:w="2461" w:type="pct"/>
          </w:tcPr>
          <w:p w14:paraId="0FB3E4C1" w14:textId="77777777" w:rsidR="001D25FA" w:rsidRPr="0078313B" w:rsidRDefault="001D25FA" w:rsidP="0078313B">
            <w:pPr>
              <w:pStyle w:val="Listenabsatz"/>
              <w:ind w:left="567"/>
            </w:pPr>
          </w:p>
        </w:tc>
        <w:tc>
          <w:tcPr>
            <w:tcW w:w="2539" w:type="pct"/>
          </w:tcPr>
          <w:p w14:paraId="035B6AC0" w14:textId="77777777" w:rsidR="001D25FA" w:rsidRPr="005F56F9" w:rsidRDefault="001D25FA" w:rsidP="001D25FA">
            <w:pPr>
              <w:rPr>
                <w:rFonts w:ascii="Arial" w:hAnsi="Arial" w:cs="Arial"/>
                <w:lang w:val="de-DE"/>
              </w:rPr>
            </w:pPr>
          </w:p>
        </w:tc>
      </w:tr>
      <w:tr w:rsidR="001D25FA" w:rsidRPr="004A4B86" w14:paraId="01BC2870" w14:textId="77777777" w:rsidTr="003D2A86">
        <w:trPr>
          <w:trHeight w:val="316"/>
        </w:trPr>
        <w:tc>
          <w:tcPr>
            <w:tcW w:w="2461" w:type="pct"/>
          </w:tcPr>
          <w:p w14:paraId="592CFA55" w14:textId="77777777" w:rsidR="001D25FA" w:rsidRPr="004A4B86" w:rsidRDefault="001D25FA" w:rsidP="00771D9D">
            <w:pPr>
              <w:pStyle w:val="Listenabsatz"/>
              <w:numPr>
                <w:ilvl w:val="0"/>
                <w:numId w:val="25"/>
              </w:numPr>
              <w:ind w:left="567" w:hanging="567"/>
            </w:pPr>
            <w:r w:rsidRPr="004A4B86">
              <w:t>Zmluvné strany vyhlasujú, že si zmluvu prečítali, súhlasia s jej obsahom a na znak súhlasu ju podpisujú.</w:t>
            </w:r>
          </w:p>
        </w:tc>
        <w:tc>
          <w:tcPr>
            <w:tcW w:w="2539" w:type="pct"/>
          </w:tcPr>
          <w:p w14:paraId="2D8C7DA0" w14:textId="77777777" w:rsidR="001D25FA" w:rsidRPr="005F56F9" w:rsidRDefault="00CE4BD9" w:rsidP="00C77DDC">
            <w:pPr>
              <w:pStyle w:val="Listenabsatz"/>
              <w:numPr>
                <w:ilvl w:val="1"/>
                <w:numId w:val="5"/>
              </w:numPr>
              <w:ind w:left="602" w:hanging="567"/>
              <w:rPr>
                <w:lang w:val="de-DE"/>
              </w:rPr>
            </w:pPr>
            <w:r w:rsidRPr="005F56F9">
              <w:rPr>
                <w:lang w:val="de-DE"/>
              </w:rPr>
              <w:t>Die</w:t>
            </w:r>
            <w:r w:rsidR="004A0925" w:rsidRPr="005F56F9">
              <w:rPr>
                <w:lang w:val="de-DE"/>
              </w:rPr>
              <w:t xml:space="preserve"> Vertragsparteien erklären, dass </w:t>
            </w:r>
            <w:r w:rsidRPr="005F56F9">
              <w:rPr>
                <w:lang w:val="de-DE"/>
              </w:rPr>
              <w:t>si</w:t>
            </w:r>
            <w:r w:rsidR="004A0925" w:rsidRPr="005F56F9">
              <w:rPr>
                <w:lang w:val="de-DE"/>
              </w:rPr>
              <w:t>e</w:t>
            </w:r>
            <w:r w:rsidRPr="005F56F9">
              <w:rPr>
                <w:lang w:val="de-DE"/>
              </w:rPr>
              <w:t xml:space="preserve"> </w:t>
            </w:r>
            <w:r w:rsidR="004A0925" w:rsidRPr="005F56F9">
              <w:rPr>
                <w:lang w:val="de-DE"/>
              </w:rPr>
              <w:t xml:space="preserve">den Vertrag gelesen haben, mit seinem Inhalt einverstanden sind und als Zeichen der Zustimmung </w:t>
            </w:r>
            <w:r w:rsidRPr="005F56F9">
              <w:rPr>
                <w:lang w:val="de-DE"/>
              </w:rPr>
              <w:t>fügen</w:t>
            </w:r>
            <w:r w:rsidR="004A0925" w:rsidRPr="005F56F9">
              <w:rPr>
                <w:lang w:val="de-DE"/>
              </w:rPr>
              <w:t xml:space="preserve"> sie ihre </w:t>
            </w:r>
            <w:r w:rsidRPr="005F56F9">
              <w:rPr>
                <w:lang w:val="de-DE"/>
              </w:rPr>
              <w:t>Unterschriften</w:t>
            </w:r>
            <w:r w:rsidR="004A0925" w:rsidRPr="005F56F9">
              <w:rPr>
                <w:lang w:val="de-DE"/>
              </w:rPr>
              <w:t xml:space="preserve"> hinzu</w:t>
            </w:r>
            <w:r w:rsidR="001D25FA" w:rsidRPr="005F56F9">
              <w:rPr>
                <w:lang w:val="de-DE"/>
              </w:rPr>
              <w:t>.</w:t>
            </w:r>
          </w:p>
        </w:tc>
      </w:tr>
    </w:tbl>
    <w:p w14:paraId="2A6804D7" w14:textId="77777777" w:rsidR="004A4B86" w:rsidRPr="004A4B86" w:rsidRDefault="004A4B86" w:rsidP="004A4B86">
      <w:pPr>
        <w:rPr>
          <w:rFonts w:ascii="Arial" w:hAnsi="Arial" w:cs="Arial"/>
          <w:b/>
          <w:sz w:val="22"/>
          <w:szCs w:val="22"/>
        </w:rPr>
      </w:pPr>
    </w:p>
    <w:p w14:paraId="738E6FC4" w14:textId="77777777" w:rsidR="004A4B86" w:rsidRDefault="00D179DE" w:rsidP="00D179DE">
      <w:pPr>
        <w:jc w:val="center"/>
        <w:rPr>
          <w:rFonts w:ascii="Arial" w:hAnsi="Arial" w:cs="Arial"/>
          <w:sz w:val="22"/>
          <w:szCs w:val="22"/>
        </w:rPr>
      </w:pPr>
      <w:r>
        <w:rPr>
          <w:rFonts w:ascii="Arial" w:hAnsi="Arial" w:cs="Arial"/>
          <w:sz w:val="22"/>
          <w:szCs w:val="22"/>
        </w:rPr>
        <w:t>V / In Bratislava, dňa / den ___.___._____</w:t>
      </w:r>
    </w:p>
    <w:p w14:paraId="3A62A3DF" w14:textId="77777777" w:rsidR="00D179DE" w:rsidRDefault="00D179DE" w:rsidP="00D179DE">
      <w:pPr>
        <w:jc w:val="center"/>
        <w:rPr>
          <w:rFonts w:ascii="Arial" w:hAnsi="Arial" w:cs="Arial"/>
          <w:sz w:val="22"/>
          <w:szCs w:val="22"/>
        </w:rPr>
      </w:pPr>
    </w:p>
    <w:p w14:paraId="75356A9D" w14:textId="77777777" w:rsidR="00D179DE" w:rsidRDefault="00D179DE" w:rsidP="00D179DE">
      <w:pPr>
        <w:jc w:val="center"/>
        <w:rPr>
          <w:rFonts w:ascii="Arial" w:hAnsi="Arial" w:cs="Arial"/>
          <w:sz w:val="22"/>
          <w:szCs w:val="22"/>
        </w:rPr>
      </w:pPr>
    </w:p>
    <w:p w14:paraId="1D48099D" w14:textId="77777777" w:rsidR="00D179DE" w:rsidRPr="00B804BF" w:rsidRDefault="00D179DE" w:rsidP="00D179DE">
      <w:pPr>
        <w:jc w:val="both"/>
        <w:rPr>
          <w:rFonts w:ascii="Arial" w:hAnsi="Arial" w:cs="Arial"/>
          <w:szCs w:val="22"/>
        </w:rPr>
      </w:pPr>
    </w:p>
    <w:p w14:paraId="6FA59A2F" w14:textId="77777777" w:rsidR="00D179DE" w:rsidRPr="00B804BF" w:rsidRDefault="00D179DE" w:rsidP="00D179DE">
      <w:pPr>
        <w:jc w:val="both"/>
        <w:rPr>
          <w:rFonts w:ascii="Arial" w:hAnsi="Arial" w:cs="Arial"/>
          <w:szCs w:val="22"/>
        </w:rPr>
      </w:pPr>
    </w:p>
    <w:p w14:paraId="3F18E839" w14:textId="77777777" w:rsidR="00D179DE" w:rsidRPr="002A2DC3" w:rsidRDefault="00D179DE" w:rsidP="00D179DE">
      <w:pPr>
        <w:jc w:val="center"/>
        <w:rPr>
          <w:rFonts w:ascii="Arial" w:hAnsi="Arial" w:cs="Arial"/>
          <w:szCs w:val="22"/>
        </w:rPr>
      </w:pPr>
      <w:r w:rsidRPr="00B804BF">
        <w:rPr>
          <w:rFonts w:ascii="Arial" w:hAnsi="Arial" w:cs="Arial"/>
          <w:szCs w:val="22"/>
        </w:rPr>
        <w:t xml:space="preserve">_________________________             </w:t>
      </w:r>
      <w:r w:rsidRPr="00B804BF">
        <w:rPr>
          <w:rFonts w:ascii="Arial" w:hAnsi="Arial" w:cs="Arial"/>
          <w:szCs w:val="22"/>
        </w:rPr>
        <w:tab/>
      </w:r>
      <w:r w:rsidRPr="00B804BF">
        <w:rPr>
          <w:rFonts w:ascii="Arial" w:hAnsi="Arial" w:cs="Arial"/>
          <w:szCs w:val="22"/>
        </w:rPr>
        <w:tab/>
        <w:t>_____________________________</w:t>
      </w:r>
      <w:r>
        <w:rPr>
          <w:rFonts w:ascii="Arial" w:hAnsi="Arial" w:cs="Arial"/>
          <w:szCs w:val="22"/>
        </w:rPr>
        <w:t xml:space="preserve">          </w:t>
      </w:r>
      <w:r w:rsidRPr="00B804BF">
        <w:rPr>
          <w:rFonts w:ascii="Arial" w:hAnsi="Arial" w:cs="Arial"/>
          <w:szCs w:val="22"/>
        </w:rPr>
        <w:t>Auftraggeber</w:t>
      </w:r>
      <w:r>
        <w:rPr>
          <w:rFonts w:ascii="Arial" w:hAnsi="Arial" w:cs="Arial"/>
          <w:szCs w:val="22"/>
        </w:rPr>
        <w:t xml:space="preserve"> / objednávateľ</w:t>
      </w:r>
      <w:r w:rsidRPr="00B804BF">
        <w:rPr>
          <w:rFonts w:ascii="Century" w:hAnsi="Century"/>
        </w:rPr>
        <w:tab/>
      </w:r>
      <w:r w:rsidRPr="00B804BF">
        <w:rPr>
          <w:rFonts w:ascii="Century" w:hAnsi="Century"/>
        </w:rPr>
        <w:tab/>
      </w:r>
      <w:r w:rsidRPr="00B804BF">
        <w:rPr>
          <w:rFonts w:ascii="Century" w:hAnsi="Century"/>
        </w:rPr>
        <w:tab/>
      </w:r>
      <w:r>
        <w:rPr>
          <w:rFonts w:ascii="Century" w:hAnsi="Century"/>
        </w:rPr>
        <w:t xml:space="preserve">        </w:t>
      </w:r>
      <w:r w:rsidRPr="00B804BF">
        <w:rPr>
          <w:rFonts w:ascii="Arial" w:hAnsi="Arial" w:cs="Arial"/>
        </w:rPr>
        <w:t>Auftragnehmer</w:t>
      </w:r>
      <w:r>
        <w:rPr>
          <w:rFonts w:ascii="Arial" w:hAnsi="Arial" w:cs="Arial"/>
        </w:rPr>
        <w:t xml:space="preserve"> / poskytovateľ</w:t>
      </w:r>
    </w:p>
    <w:p w14:paraId="3991A2F5" w14:textId="77777777" w:rsidR="00D179DE" w:rsidRPr="004A4B86" w:rsidRDefault="00D179DE" w:rsidP="00D179DE">
      <w:pPr>
        <w:jc w:val="center"/>
        <w:rPr>
          <w:rFonts w:ascii="Arial" w:hAnsi="Arial" w:cs="Arial"/>
          <w:sz w:val="22"/>
          <w:szCs w:val="22"/>
        </w:rPr>
      </w:pPr>
    </w:p>
    <w:p w14:paraId="23255916" w14:textId="77777777" w:rsidR="0043315A" w:rsidRPr="004A4B86" w:rsidRDefault="0043315A" w:rsidP="004A4B86">
      <w:pPr>
        <w:rPr>
          <w:rFonts w:ascii="Arial" w:hAnsi="Arial" w:cs="Arial"/>
          <w:sz w:val="22"/>
          <w:szCs w:val="22"/>
        </w:rPr>
      </w:pPr>
    </w:p>
    <w:sectPr w:rsidR="0043315A" w:rsidRPr="004A4B86" w:rsidSect="00B244F1">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09977" w14:textId="77777777" w:rsidR="0007798F" w:rsidRDefault="0007798F">
      <w:r>
        <w:separator/>
      </w:r>
    </w:p>
  </w:endnote>
  <w:endnote w:type="continuationSeparator" w:id="0">
    <w:p w14:paraId="6F106E02" w14:textId="77777777" w:rsidR="0007798F" w:rsidRDefault="00077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5EC6" w14:textId="77777777" w:rsidR="002B2D64" w:rsidRDefault="00B244F1" w:rsidP="0043315A">
    <w:pPr>
      <w:pStyle w:val="Fuzeile"/>
      <w:framePr w:wrap="around" w:vAnchor="text" w:hAnchor="margin" w:xAlign="center" w:y="1"/>
      <w:rPr>
        <w:rStyle w:val="Seitenzahl"/>
      </w:rPr>
    </w:pPr>
    <w:r>
      <w:rPr>
        <w:rStyle w:val="Seitenzahl"/>
      </w:rPr>
      <w:fldChar w:fldCharType="begin"/>
    </w:r>
    <w:r w:rsidR="002B2D64">
      <w:rPr>
        <w:rStyle w:val="Seitenzahl"/>
      </w:rPr>
      <w:instrText xml:space="preserve">PAGE  </w:instrText>
    </w:r>
    <w:r>
      <w:rPr>
        <w:rStyle w:val="Seitenzahl"/>
      </w:rPr>
      <w:fldChar w:fldCharType="separate"/>
    </w:r>
    <w:r w:rsidR="002B2D64">
      <w:rPr>
        <w:rStyle w:val="Seitenzahl"/>
        <w:noProof/>
      </w:rPr>
      <w:t>1</w:t>
    </w:r>
    <w:r>
      <w:rPr>
        <w:rStyle w:val="Seitenzahl"/>
      </w:rPr>
      <w:fldChar w:fldCharType="end"/>
    </w:r>
  </w:p>
  <w:p w14:paraId="78D6A9F8" w14:textId="77777777" w:rsidR="002B2D64" w:rsidRDefault="002B2D6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2EE52" w14:textId="77777777" w:rsidR="002B2D64" w:rsidRPr="00FB3B34" w:rsidRDefault="00B244F1" w:rsidP="0043315A">
    <w:pPr>
      <w:pStyle w:val="Fuzeile"/>
      <w:framePr w:wrap="around" w:vAnchor="text" w:hAnchor="margin" w:xAlign="center" w:y="1"/>
      <w:rPr>
        <w:rStyle w:val="Seitenzahl"/>
        <w:rFonts w:ascii="Arial" w:hAnsi="Arial" w:cs="Arial"/>
        <w:sz w:val="22"/>
        <w:szCs w:val="22"/>
      </w:rPr>
    </w:pPr>
    <w:r w:rsidRPr="00FB3B34">
      <w:rPr>
        <w:rStyle w:val="Seitenzahl"/>
        <w:rFonts w:ascii="Arial" w:hAnsi="Arial" w:cs="Arial"/>
        <w:sz w:val="22"/>
        <w:szCs w:val="22"/>
      </w:rPr>
      <w:fldChar w:fldCharType="begin"/>
    </w:r>
    <w:r w:rsidR="002B2D64" w:rsidRPr="00FB3B34">
      <w:rPr>
        <w:rStyle w:val="Seitenzahl"/>
        <w:rFonts w:ascii="Arial" w:hAnsi="Arial" w:cs="Arial"/>
        <w:sz w:val="22"/>
        <w:szCs w:val="22"/>
      </w:rPr>
      <w:instrText xml:space="preserve">PAGE  </w:instrText>
    </w:r>
    <w:r w:rsidRPr="00FB3B34">
      <w:rPr>
        <w:rStyle w:val="Seitenzahl"/>
        <w:rFonts w:ascii="Arial" w:hAnsi="Arial" w:cs="Arial"/>
        <w:sz w:val="22"/>
        <w:szCs w:val="22"/>
      </w:rPr>
      <w:fldChar w:fldCharType="separate"/>
    </w:r>
    <w:r w:rsidR="005F6DDC">
      <w:rPr>
        <w:rStyle w:val="Seitenzahl"/>
        <w:rFonts w:ascii="Arial" w:hAnsi="Arial" w:cs="Arial"/>
        <w:noProof/>
        <w:sz w:val="22"/>
        <w:szCs w:val="22"/>
      </w:rPr>
      <w:t>2</w:t>
    </w:r>
    <w:r w:rsidRPr="00FB3B34">
      <w:rPr>
        <w:rStyle w:val="Seitenzahl"/>
        <w:rFonts w:ascii="Arial" w:hAnsi="Arial" w:cs="Arial"/>
        <w:sz w:val="22"/>
        <w:szCs w:val="22"/>
      </w:rPr>
      <w:fldChar w:fldCharType="end"/>
    </w:r>
  </w:p>
  <w:p w14:paraId="68CDB952" w14:textId="1BCE5C10" w:rsidR="002B2D64" w:rsidRDefault="003D2A86">
    <w:pPr>
      <w:pStyle w:val="Fuzeile"/>
    </w:pPr>
    <w:r>
      <w:rPr>
        <w:noProof/>
        <w:lang w:val="de-DE" w:eastAsia="de-DE"/>
      </w:rPr>
      <w:drawing>
        <wp:anchor distT="0" distB="0" distL="114300" distR="114300" simplePos="0" relativeHeight="251657728" behindDoc="1" locked="0" layoutInCell="1" allowOverlap="1" wp14:anchorId="7A6B8341" wp14:editId="30B9D34D">
          <wp:simplePos x="0" y="0"/>
          <wp:positionH relativeFrom="page">
            <wp:posOffset>6271895</wp:posOffset>
          </wp:positionH>
          <wp:positionV relativeFrom="page">
            <wp:posOffset>8040370</wp:posOffset>
          </wp:positionV>
          <wp:extent cx="1438275" cy="2051050"/>
          <wp:effectExtent l="19050" t="0" r="9525" b="0"/>
          <wp:wrapNone/>
          <wp:docPr id="18" name="Grafik 5" descr="Brief_un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_unten.png"/>
                  <pic:cNvPicPr/>
                </pic:nvPicPr>
                <pic:blipFill>
                  <a:blip r:embed="rId1"/>
                  <a:stretch>
                    <a:fillRect/>
                  </a:stretch>
                </pic:blipFill>
                <pic:spPr>
                  <a:xfrm>
                    <a:off x="0" y="0"/>
                    <a:ext cx="1438275" cy="205105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13625" w14:textId="77777777" w:rsidR="0007798F" w:rsidRDefault="0007798F">
      <w:r>
        <w:separator/>
      </w:r>
    </w:p>
  </w:footnote>
  <w:footnote w:type="continuationSeparator" w:id="0">
    <w:p w14:paraId="229CD2E7" w14:textId="77777777" w:rsidR="0007798F" w:rsidRDefault="00077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63013" w14:textId="0C86BE96" w:rsidR="003D2A86" w:rsidRDefault="003D2A86">
    <w:pPr>
      <w:pStyle w:val="Kopfzeile"/>
    </w:pPr>
    <w:r>
      <w:rPr>
        <w:noProof/>
        <w:lang w:val="de-DE" w:eastAsia="de-DE"/>
      </w:rPr>
      <w:drawing>
        <wp:anchor distT="0" distB="0" distL="114300" distR="114300" simplePos="0" relativeHeight="251658752" behindDoc="1" locked="0" layoutInCell="1" allowOverlap="1" wp14:anchorId="284A3EFC" wp14:editId="039A4C3B">
          <wp:simplePos x="0" y="0"/>
          <wp:positionH relativeFrom="page">
            <wp:posOffset>6271895</wp:posOffset>
          </wp:positionH>
          <wp:positionV relativeFrom="page">
            <wp:posOffset>-170180</wp:posOffset>
          </wp:positionV>
          <wp:extent cx="1438659" cy="1438659"/>
          <wp:effectExtent l="19050" t="0" r="9141" b="0"/>
          <wp:wrapNone/>
          <wp:docPr id="17" name="Grafik 4" descr="Brief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_oben.png"/>
                  <pic:cNvPicPr/>
                </pic:nvPicPr>
                <pic:blipFill>
                  <a:blip r:embed="rId1"/>
                  <a:stretch>
                    <a:fillRect/>
                  </a:stretch>
                </pic:blipFill>
                <pic:spPr>
                  <a:xfrm>
                    <a:off x="0" y="0"/>
                    <a:ext cx="1438659" cy="1438659"/>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D41A78"/>
    <w:name w:val="Outline"/>
    <w:lvl w:ilvl="0">
      <w:start w:val="1"/>
      <w:numFmt w:val="upperRoman"/>
      <w:pStyle w:val="Clanok1"/>
      <w:lvlText w:val="%1."/>
      <w:lvlJc w:val="center"/>
      <w:pPr>
        <w:tabs>
          <w:tab w:val="num" w:pos="709"/>
        </w:tabs>
        <w:ind w:left="709" w:firstLine="0"/>
      </w:pPr>
      <w:rPr>
        <w:rFonts w:hint="default"/>
      </w:rPr>
    </w:lvl>
    <w:lvl w:ilvl="1">
      <w:start w:val="1"/>
      <w:numFmt w:val="decimal"/>
      <w:lvlText w:val="1.%2"/>
      <w:lvlJc w:val="left"/>
      <w:pPr>
        <w:tabs>
          <w:tab w:val="num" w:pos="499"/>
        </w:tabs>
        <w:ind w:left="499" w:hanging="425"/>
      </w:pPr>
      <w:rPr>
        <w:rFonts w:hint="default"/>
        <w:caps w:val="0"/>
        <w:sz w:val="22"/>
        <w:szCs w:val="22"/>
      </w:rPr>
    </w:lvl>
    <w:lvl w:ilvl="2">
      <w:start w:val="4"/>
      <w:numFmt w:val="lowerLetter"/>
      <w:pStyle w:val="Clanok111"/>
      <w:lvlText w:val="%3)"/>
      <w:lvlJc w:val="left"/>
      <w:pPr>
        <w:tabs>
          <w:tab w:val="num" w:pos="709"/>
        </w:tabs>
        <w:ind w:left="709" w:firstLine="0"/>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 w15:restartNumberingAfterBreak="0">
    <w:nsid w:val="06DC5259"/>
    <w:multiLevelType w:val="hybridMultilevel"/>
    <w:tmpl w:val="DDC68696"/>
    <w:lvl w:ilvl="0" w:tplc="C59ECFE6">
      <w:start w:val="1"/>
      <w:numFmt w:val="decimal"/>
      <w:lvlText w:val="6.%1"/>
      <w:lvlJc w:val="left"/>
      <w:pPr>
        <w:ind w:left="36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AF734E"/>
    <w:multiLevelType w:val="hybridMultilevel"/>
    <w:tmpl w:val="81728188"/>
    <w:lvl w:ilvl="0" w:tplc="00F64BE2">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CC63AE"/>
    <w:multiLevelType w:val="multilevel"/>
    <w:tmpl w:val="86E0BFD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2824370"/>
    <w:multiLevelType w:val="hybridMultilevel"/>
    <w:tmpl w:val="A5CCF036"/>
    <w:lvl w:ilvl="0" w:tplc="041B0017">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 w15:restartNumberingAfterBreak="0">
    <w:nsid w:val="1A207A59"/>
    <w:multiLevelType w:val="hybridMultilevel"/>
    <w:tmpl w:val="D9AE94AE"/>
    <w:lvl w:ilvl="0" w:tplc="041B0017">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 w15:restartNumberingAfterBreak="0">
    <w:nsid w:val="1E427B47"/>
    <w:multiLevelType w:val="hybridMultilevel"/>
    <w:tmpl w:val="60DA0BF0"/>
    <w:lvl w:ilvl="0" w:tplc="11043452">
      <w:start w:val="1"/>
      <w:numFmt w:val="decimal"/>
      <w:lvlText w:val="2.%1"/>
      <w:lvlJc w:val="left"/>
      <w:pPr>
        <w:ind w:left="1287" w:hanging="360"/>
      </w:pPr>
      <w:rPr>
        <w:rFonts w:cs="Times New Roman"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20C443F8"/>
    <w:multiLevelType w:val="hybridMultilevel"/>
    <w:tmpl w:val="6E761D58"/>
    <w:lvl w:ilvl="0" w:tplc="041B0017">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 w15:restartNumberingAfterBreak="0">
    <w:nsid w:val="25BA1D25"/>
    <w:multiLevelType w:val="hybridMultilevel"/>
    <w:tmpl w:val="86DAB948"/>
    <w:lvl w:ilvl="0" w:tplc="0C625834">
      <w:start w:val="1"/>
      <w:numFmt w:val="decimal"/>
      <w:lvlText w:val="4.%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8D5A88"/>
    <w:multiLevelType w:val="hybridMultilevel"/>
    <w:tmpl w:val="C94E2AFA"/>
    <w:lvl w:ilvl="0" w:tplc="0CE052E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5607163"/>
    <w:multiLevelType w:val="multilevel"/>
    <w:tmpl w:val="8AA2F50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84034BC"/>
    <w:multiLevelType w:val="hybridMultilevel"/>
    <w:tmpl w:val="BFC445F2"/>
    <w:lvl w:ilvl="0" w:tplc="EC1A20EC">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2" w15:restartNumberingAfterBreak="0">
    <w:nsid w:val="394675CD"/>
    <w:multiLevelType w:val="hybridMultilevel"/>
    <w:tmpl w:val="1930BF0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 w15:restartNumberingAfterBreak="0">
    <w:nsid w:val="3A5C1A4F"/>
    <w:multiLevelType w:val="hybridMultilevel"/>
    <w:tmpl w:val="05027634"/>
    <w:lvl w:ilvl="0" w:tplc="36085C88">
      <w:start w:val="1"/>
      <w:numFmt w:val="decimal"/>
      <w:lvlText w:val="7.%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B9E6357"/>
    <w:multiLevelType w:val="multilevel"/>
    <w:tmpl w:val="B620577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EDF353F"/>
    <w:multiLevelType w:val="hybridMultilevel"/>
    <w:tmpl w:val="938868BC"/>
    <w:lvl w:ilvl="0" w:tplc="52F262A4">
      <w:start w:val="1"/>
      <w:numFmt w:val="decimal"/>
      <w:lvlText w:val="1.%1"/>
      <w:lvlJc w:val="left"/>
      <w:pPr>
        <w:ind w:left="720" w:hanging="360"/>
      </w:pPr>
      <w:rPr>
        <w:rFonts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6A55F64"/>
    <w:multiLevelType w:val="hybridMultilevel"/>
    <w:tmpl w:val="772EACB4"/>
    <w:lvl w:ilvl="0" w:tplc="041B0017">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7" w15:restartNumberingAfterBreak="0">
    <w:nsid w:val="4707260B"/>
    <w:multiLevelType w:val="hybridMultilevel"/>
    <w:tmpl w:val="4732B72E"/>
    <w:lvl w:ilvl="0" w:tplc="34F043F6">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8" w15:restartNumberingAfterBreak="0">
    <w:nsid w:val="4A1845E8"/>
    <w:multiLevelType w:val="hybridMultilevel"/>
    <w:tmpl w:val="3A460B18"/>
    <w:lvl w:ilvl="0" w:tplc="C6F2BB52">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D7E1FE8"/>
    <w:multiLevelType w:val="hybridMultilevel"/>
    <w:tmpl w:val="777065C0"/>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0" w15:restartNumberingAfterBreak="0">
    <w:nsid w:val="51E32E53"/>
    <w:multiLevelType w:val="hybridMultilevel"/>
    <w:tmpl w:val="AD926EE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2BE7D95"/>
    <w:multiLevelType w:val="hybridMultilevel"/>
    <w:tmpl w:val="20606FCE"/>
    <w:lvl w:ilvl="0" w:tplc="0C625834">
      <w:start w:val="1"/>
      <w:numFmt w:val="decimal"/>
      <w:lvlText w:val="4.%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3AC2F27"/>
    <w:multiLevelType w:val="hybridMultilevel"/>
    <w:tmpl w:val="5F329BD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15:restartNumberingAfterBreak="0">
    <w:nsid w:val="54EB7CAA"/>
    <w:multiLevelType w:val="hybridMultilevel"/>
    <w:tmpl w:val="9D38E16E"/>
    <w:lvl w:ilvl="0" w:tplc="00F64BE2">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68E558B"/>
    <w:multiLevelType w:val="hybridMultilevel"/>
    <w:tmpl w:val="E3AE3230"/>
    <w:lvl w:ilvl="0" w:tplc="C6F2BB52">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DBA5FFD"/>
    <w:multiLevelType w:val="hybridMultilevel"/>
    <w:tmpl w:val="61687096"/>
    <w:lvl w:ilvl="0" w:tplc="11043452">
      <w:start w:val="1"/>
      <w:numFmt w:val="decimal"/>
      <w:lvlText w:val="2.%1"/>
      <w:lvlJc w:val="left"/>
      <w:pPr>
        <w:ind w:left="36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FE62C6A"/>
    <w:multiLevelType w:val="hybridMultilevel"/>
    <w:tmpl w:val="572E1554"/>
    <w:lvl w:ilvl="0" w:tplc="EC1A20EC">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7" w15:restartNumberingAfterBreak="0">
    <w:nsid w:val="7BAE08AB"/>
    <w:multiLevelType w:val="hybridMultilevel"/>
    <w:tmpl w:val="95DE0092"/>
    <w:lvl w:ilvl="0" w:tplc="52F262A4">
      <w:start w:val="1"/>
      <w:numFmt w:val="decimal"/>
      <w:lvlText w:val="1.%1"/>
      <w:lvlJc w:val="left"/>
      <w:pPr>
        <w:ind w:left="720" w:hanging="360"/>
      </w:pPr>
      <w:rPr>
        <w:rFonts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5665246">
    <w:abstractNumId w:val="20"/>
  </w:num>
  <w:num w:numId="2" w16cid:durableId="1612585657">
    <w:abstractNumId w:val="0"/>
  </w:num>
  <w:num w:numId="3" w16cid:durableId="2126846032">
    <w:abstractNumId w:val="14"/>
  </w:num>
  <w:num w:numId="4" w16cid:durableId="1435711201">
    <w:abstractNumId w:val="10"/>
  </w:num>
  <w:num w:numId="5" w16cid:durableId="888341974">
    <w:abstractNumId w:val="3"/>
  </w:num>
  <w:num w:numId="6" w16cid:durableId="483131787">
    <w:abstractNumId w:val="15"/>
  </w:num>
  <w:num w:numId="7" w16cid:durableId="1276133988">
    <w:abstractNumId w:val="27"/>
  </w:num>
  <w:num w:numId="8" w16cid:durableId="334498929">
    <w:abstractNumId w:val="6"/>
  </w:num>
  <w:num w:numId="9" w16cid:durableId="71054415">
    <w:abstractNumId w:val="25"/>
  </w:num>
  <w:num w:numId="10" w16cid:durableId="1247034972">
    <w:abstractNumId w:val="4"/>
  </w:num>
  <w:num w:numId="11" w16cid:durableId="1637636317">
    <w:abstractNumId w:val="5"/>
  </w:num>
  <w:num w:numId="12" w16cid:durableId="82920821">
    <w:abstractNumId w:val="24"/>
  </w:num>
  <w:num w:numId="13" w16cid:durableId="720707966">
    <w:abstractNumId w:val="7"/>
  </w:num>
  <w:num w:numId="14" w16cid:durableId="1775858437">
    <w:abstractNumId w:val="19"/>
  </w:num>
  <w:num w:numId="15" w16cid:durableId="1333529126">
    <w:abstractNumId w:val="18"/>
  </w:num>
  <w:num w:numId="16" w16cid:durableId="755588302">
    <w:abstractNumId w:val="8"/>
  </w:num>
  <w:num w:numId="17" w16cid:durableId="2055037208">
    <w:abstractNumId w:val="21"/>
  </w:num>
  <w:num w:numId="18" w16cid:durableId="779371789">
    <w:abstractNumId w:val="2"/>
  </w:num>
  <w:num w:numId="19" w16cid:durableId="1984432516">
    <w:abstractNumId w:val="22"/>
  </w:num>
  <w:num w:numId="20" w16cid:durableId="145320439">
    <w:abstractNumId w:val="12"/>
  </w:num>
  <w:num w:numId="21" w16cid:durableId="337539563">
    <w:abstractNumId w:val="23"/>
  </w:num>
  <w:num w:numId="22" w16cid:durableId="681859970">
    <w:abstractNumId w:val="1"/>
  </w:num>
  <w:num w:numId="23" w16cid:durableId="742029898">
    <w:abstractNumId w:val="16"/>
  </w:num>
  <w:num w:numId="24" w16cid:durableId="1978218250">
    <w:abstractNumId w:val="13"/>
  </w:num>
  <w:num w:numId="25" w16cid:durableId="1087338859">
    <w:abstractNumId w:val="9"/>
  </w:num>
  <w:num w:numId="26" w16cid:durableId="538050780">
    <w:abstractNumId w:val="26"/>
  </w:num>
  <w:num w:numId="27" w16cid:durableId="1154644531">
    <w:abstractNumId w:val="11"/>
  </w:num>
  <w:num w:numId="28" w16cid:durableId="168059125">
    <w:abstractNumId w:val="17"/>
  </w:num>
  <w:num w:numId="29" w16cid:durableId="1693416989">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B86"/>
    <w:rsid w:val="000069FC"/>
    <w:rsid w:val="00042A7A"/>
    <w:rsid w:val="00046B74"/>
    <w:rsid w:val="0006369B"/>
    <w:rsid w:val="000673EB"/>
    <w:rsid w:val="00075161"/>
    <w:rsid w:val="0007798F"/>
    <w:rsid w:val="00081487"/>
    <w:rsid w:val="000C6AD6"/>
    <w:rsid w:val="000E03AC"/>
    <w:rsid w:val="000E7C4E"/>
    <w:rsid w:val="000F2032"/>
    <w:rsid w:val="000F27A7"/>
    <w:rsid w:val="000F5CAC"/>
    <w:rsid w:val="0010146A"/>
    <w:rsid w:val="001820F9"/>
    <w:rsid w:val="00184108"/>
    <w:rsid w:val="001B2ADC"/>
    <w:rsid w:val="001B5A0B"/>
    <w:rsid w:val="001D25FA"/>
    <w:rsid w:val="00206450"/>
    <w:rsid w:val="002246E3"/>
    <w:rsid w:val="002322AE"/>
    <w:rsid w:val="002340C1"/>
    <w:rsid w:val="00235E04"/>
    <w:rsid w:val="00263D48"/>
    <w:rsid w:val="00264EED"/>
    <w:rsid w:val="00274B1E"/>
    <w:rsid w:val="00277DBC"/>
    <w:rsid w:val="002A616C"/>
    <w:rsid w:val="002B2D64"/>
    <w:rsid w:val="002B4DCF"/>
    <w:rsid w:val="002D0049"/>
    <w:rsid w:val="002E21BD"/>
    <w:rsid w:val="00312910"/>
    <w:rsid w:val="00317965"/>
    <w:rsid w:val="00322151"/>
    <w:rsid w:val="003443C3"/>
    <w:rsid w:val="00356C83"/>
    <w:rsid w:val="003572AD"/>
    <w:rsid w:val="00392EAC"/>
    <w:rsid w:val="003A0570"/>
    <w:rsid w:val="003D2A86"/>
    <w:rsid w:val="003E0C1A"/>
    <w:rsid w:val="0040288D"/>
    <w:rsid w:val="00402EDB"/>
    <w:rsid w:val="004073C5"/>
    <w:rsid w:val="00412705"/>
    <w:rsid w:val="004269D5"/>
    <w:rsid w:val="0043315A"/>
    <w:rsid w:val="00433985"/>
    <w:rsid w:val="00435AC4"/>
    <w:rsid w:val="00461741"/>
    <w:rsid w:val="00462AF6"/>
    <w:rsid w:val="004A0925"/>
    <w:rsid w:val="004A3246"/>
    <w:rsid w:val="004A4B86"/>
    <w:rsid w:val="004C07F4"/>
    <w:rsid w:val="004C4655"/>
    <w:rsid w:val="004F36D5"/>
    <w:rsid w:val="00520DA1"/>
    <w:rsid w:val="00521C50"/>
    <w:rsid w:val="00536E4A"/>
    <w:rsid w:val="00540709"/>
    <w:rsid w:val="00540AD8"/>
    <w:rsid w:val="005466FB"/>
    <w:rsid w:val="0058697C"/>
    <w:rsid w:val="005971C2"/>
    <w:rsid w:val="005A0727"/>
    <w:rsid w:val="005A5CBB"/>
    <w:rsid w:val="005B2BF8"/>
    <w:rsid w:val="005D7CDD"/>
    <w:rsid w:val="005E0B9B"/>
    <w:rsid w:val="005F56F9"/>
    <w:rsid w:val="005F6DDC"/>
    <w:rsid w:val="00614078"/>
    <w:rsid w:val="0061558B"/>
    <w:rsid w:val="00615D43"/>
    <w:rsid w:val="006212A9"/>
    <w:rsid w:val="006215B7"/>
    <w:rsid w:val="00661BC3"/>
    <w:rsid w:val="00665A04"/>
    <w:rsid w:val="0068466E"/>
    <w:rsid w:val="006B6E6E"/>
    <w:rsid w:val="006D72C3"/>
    <w:rsid w:val="007133CB"/>
    <w:rsid w:val="00717004"/>
    <w:rsid w:val="00717FC4"/>
    <w:rsid w:val="0072589A"/>
    <w:rsid w:val="00725E5D"/>
    <w:rsid w:val="00736C8E"/>
    <w:rsid w:val="00740A7D"/>
    <w:rsid w:val="007417A8"/>
    <w:rsid w:val="0074447A"/>
    <w:rsid w:val="0074692D"/>
    <w:rsid w:val="00757850"/>
    <w:rsid w:val="0076755D"/>
    <w:rsid w:val="00770026"/>
    <w:rsid w:val="00771D9D"/>
    <w:rsid w:val="0077417D"/>
    <w:rsid w:val="00780183"/>
    <w:rsid w:val="0078313B"/>
    <w:rsid w:val="0079438F"/>
    <w:rsid w:val="00797977"/>
    <w:rsid w:val="007A2E5F"/>
    <w:rsid w:val="007C5AD3"/>
    <w:rsid w:val="007D3A52"/>
    <w:rsid w:val="007E0D74"/>
    <w:rsid w:val="007F25F0"/>
    <w:rsid w:val="00826A84"/>
    <w:rsid w:val="0083067F"/>
    <w:rsid w:val="0087676F"/>
    <w:rsid w:val="00881BC8"/>
    <w:rsid w:val="00887951"/>
    <w:rsid w:val="008A53B8"/>
    <w:rsid w:val="008A5FBF"/>
    <w:rsid w:val="008D4416"/>
    <w:rsid w:val="008E0EDC"/>
    <w:rsid w:val="008E45BC"/>
    <w:rsid w:val="009123F1"/>
    <w:rsid w:val="00916100"/>
    <w:rsid w:val="00930749"/>
    <w:rsid w:val="00944600"/>
    <w:rsid w:val="00944A8E"/>
    <w:rsid w:val="009524E2"/>
    <w:rsid w:val="009622C4"/>
    <w:rsid w:val="00980356"/>
    <w:rsid w:val="00990529"/>
    <w:rsid w:val="009A0D47"/>
    <w:rsid w:val="009B174B"/>
    <w:rsid w:val="009C20A2"/>
    <w:rsid w:val="009D0BD7"/>
    <w:rsid w:val="009D289F"/>
    <w:rsid w:val="009E12DE"/>
    <w:rsid w:val="009F0920"/>
    <w:rsid w:val="009F3215"/>
    <w:rsid w:val="00A065A4"/>
    <w:rsid w:val="00A06A30"/>
    <w:rsid w:val="00A1473A"/>
    <w:rsid w:val="00A15C67"/>
    <w:rsid w:val="00A31D0C"/>
    <w:rsid w:val="00A34C9C"/>
    <w:rsid w:val="00A35223"/>
    <w:rsid w:val="00A7191E"/>
    <w:rsid w:val="00AA2FA9"/>
    <w:rsid w:val="00AB7AD5"/>
    <w:rsid w:val="00AD1DCE"/>
    <w:rsid w:val="00AE3DEF"/>
    <w:rsid w:val="00B00C56"/>
    <w:rsid w:val="00B16C51"/>
    <w:rsid w:val="00B2378B"/>
    <w:rsid w:val="00B244F1"/>
    <w:rsid w:val="00B24770"/>
    <w:rsid w:val="00B25695"/>
    <w:rsid w:val="00B42A38"/>
    <w:rsid w:val="00B43C24"/>
    <w:rsid w:val="00B46E9D"/>
    <w:rsid w:val="00B46FDC"/>
    <w:rsid w:val="00B74F4E"/>
    <w:rsid w:val="00B906BA"/>
    <w:rsid w:val="00B940E6"/>
    <w:rsid w:val="00BA7404"/>
    <w:rsid w:val="00BB3159"/>
    <w:rsid w:val="00BD5B3E"/>
    <w:rsid w:val="00BD6C0A"/>
    <w:rsid w:val="00BD713D"/>
    <w:rsid w:val="00BE7C84"/>
    <w:rsid w:val="00C11A1D"/>
    <w:rsid w:val="00C26E1B"/>
    <w:rsid w:val="00C278F9"/>
    <w:rsid w:val="00C36668"/>
    <w:rsid w:val="00C61C8A"/>
    <w:rsid w:val="00C65A72"/>
    <w:rsid w:val="00C6728D"/>
    <w:rsid w:val="00C71DBA"/>
    <w:rsid w:val="00C77DDC"/>
    <w:rsid w:val="00C824CF"/>
    <w:rsid w:val="00C877E6"/>
    <w:rsid w:val="00C92204"/>
    <w:rsid w:val="00C9597B"/>
    <w:rsid w:val="00CA3FFE"/>
    <w:rsid w:val="00CB0B02"/>
    <w:rsid w:val="00CB6895"/>
    <w:rsid w:val="00CB7A30"/>
    <w:rsid w:val="00CC3FCC"/>
    <w:rsid w:val="00CE3394"/>
    <w:rsid w:val="00CE3717"/>
    <w:rsid w:val="00CE4BD9"/>
    <w:rsid w:val="00CF474B"/>
    <w:rsid w:val="00D179DE"/>
    <w:rsid w:val="00D17C8B"/>
    <w:rsid w:val="00D17DCE"/>
    <w:rsid w:val="00D20EBA"/>
    <w:rsid w:val="00D464C1"/>
    <w:rsid w:val="00D502FC"/>
    <w:rsid w:val="00D9044B"/>
    <w:rsid w:val="00DA4C01"/>
    <w:rsid w:val="00DA6C31"/>
    <w:rsid w:val="00DB25C4"/>
    <w:rsid w:val="00DB65A7"/>
    <w:rsid w:val="00DC0381"/>
    <w:rsid w:val="00DC18F0"/>
    <w:rsid w:val="00DC3180"/>
    <w:rsid w:val="00DC4538"/>
    <w:rsid w:val="00DD021D"/>
    <w:rsid w:val="00DD1F8C"/>
    <w:rsid w:val="00DD1FF0"/>
    <w:rsid w:val="00DE1F82"/>
    <w:rsid w:val="00DE5960"/>
    <w:rsid w:val="00DF1CDB"/>
    <w:rsid w:val="00E13E2D"/>
    <w:rsid w:val="00E311AC"/>
    <w:rsid w:val="00E442C5"/>
    <w:rsid w:val="00E868BB"/>
    <w:rsid w:val="00EA7A22"/>
    <w:rsid w:val="00EF3C2B"/>
    <w:rsid w:val="00EF48AC"/>
    <w:rsid w:val="00F04DBD"/>
    <w:rsid w:val="00F230CB"/>
    <w:rsid w:val="00F32347"/>
    <w:rsid w:val="00F82411"/>
    <w:rsid w:val="00FA14C2"/>
    <w:rsid w:val="00FB3B34"/>
    <w:rsid w:val="00FD16F3"/>
    <w:rsid w:val="00FF02C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25F39"/>
  <w15:docId w15:val="{626AA2C0-0B85-4FC6-BABB-AB2FDF40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4B86"/>
    <w:pPr>
      <w:spacing w:after="0" w:line="240" w:lineRule="auto"/>
    </w:pPr>
    <w:rPr>
      <w:rFonts w:ascii="Times New Roman" w:eastAsia="Times New Roman" w:hAnsi="Times New Roman" w:cs="Times New Roman"/>
      <w:sz w:val="24"/>
      <w:szCs w:val="24"/>
      <w:lang w:eastAsia="sk-SK"/>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link w:val="Textkrper-ZeileneinzugZchn"/>
    <w:rsid w:val="004A4B86"/>
    <w:pPr>
      <w:ind w:left="900" w:hanging="540"/>
    </w:pPr>
  </w:style>
  <w:style w:type="character" w:customStyle="1" w:styleId="Textkrper-ZeileneinzugZchn">
    <w:name w:val="Textkörper-Zeileneinzug Zchn"/>
    <w:basedOn w:val="Absatz-Standardschriftart"/>
    <w:link w:val="Textkrper-Zeileneinzug"/>
    <w:rsid w:val="004A4B86"/>
    <w:rPr>
      <w:rFonts w:ascii="Times New Roman" w:eastAsia="Times New Roman" w:hAnsi="Times New Roman" w:cs="Times New Roman"/>
      <w:sz w:val="24"/>
      <w:szCs w:val="24"/>
      <w:lang w:eastAsia="sk-SK"/>
    </w:rPr>
  </w:style>
  <w:style w:type="paragraph" w:styleId="Textkrper-Einzug2">
    <w:name w:val="Body Text Indent 2"/>
    <w:basedOn w:val="Standard"/>
    <w:link w:val="Textkrper-Einzug2Zchn"/>
    <w:rsid w:val="004A4B86"/>
    <w:pPr>
      <w:ind w:left="900" w:hanging="540"/>
      <w:jc w:val="both"/>
    </w:pPr>
  </w:style>
  <w:style w:type="character" w:customStyle="1" w:styleId="Textkrper-Einzug2Zchn">
    <w:name w:val="Textkörper-Einzug 2 Zchn"/>
    <w:basedOn w:val="Absatz-Standardschriftart"/>
    <w:link w:val="Textkrper-Einzug2"/>
    <w:rsid w:val="004A4B86"/>
    <w:rPr>
      <w:rFonts w:ascii="Times New Roman" w:eastAsia="Times New Roman" w:hAnsi="Times New Roman" w:cs="Times New Roman"/>
      <w:sz w:val="24"/>
      <w:szCs w:val="24"/>
      <w:lang w:eastAsia="sk-SK"/>
    </w:rPr>
  </w:style>
  <w:style w:type="table" w:styleId="Tabellenraster">
    <w:name w:val="Table Grid"/>
    <w:basedOn w:val="NormaleTabelle"/>
    <w:rsid w:val="004A4B8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rsid w:val="004A4B86"/>
    <w:pPr>
      <w:tabs>
        <w:tab w:val="center" w:pos="4536"/>
        <w:tab w:val="right" w:pos="9072"/>
      </w:tabs>
    </w:pPr>
  </w:style>
  <w:style w:type="character" w:customStyle="1" w:styleId="FuzeileZchn">
    <w:name w:val="Fußzeile Zchn"/>
    <w:basedOn w:val="Absatz-Standardschriftart"/>
    <w:link w:val="Fuzeile"/>
    <w:rsid w:val="004A4B86"/>
    <w:rPr>
      <w:rFonts w:ascii="Times New Roman" w:eastAsia="Times New Roman" w:hAnsi="Times New Roman" w:cs="Times New Roman"/>
      <w:sz w:val="24"/>
      <w:szCs w:val="24"/>
      <w:lang w:eastAsia="sk-SK"/>
    </w:rPr>
  </w:style>
  <w:style w:type="character" w:styleId="Seitenzahl">
    <w:name w:val="page number"/>
    <w:basedOn w:val="Absatz-Standardschriftart"/>
    <w:rsid w:val="004A4B86"/>
  </w:style>
  <w:style w:type="paragraph" w:styleId="Listenabsatz">
    <w:name w:val="List Paragraph"/>
    <w:basedOn w:val="Standard"/>
    <w:uiPriority w:val="34"/>
    <w:qFormat/>
    <w:rsid w:val="004A4B86"/>
    <w:pPr>
      <w:ind w:left="720"/>
      <w:contextualSpacing/>
      <w:jc w:val="both"/>
    </w:pPr>
    <w:rPr>
      <w:rFonts w:ascii="Arial" w:hAnsi="Arial" w:cs="Arial"/>
      <w:sz w:val="22"/>
      <w:szCs w:val="22"/>
      <w:lang w:eastAsia="cs-CZ"/>
    </w:rPr>
  </w:style>
  <w:style w:type="character" w:styleId="Kommentarzeichen">
    <w:name w:val="annotation reference"/>
    <w:uiPriority w:val="99"/>
    <w:rsid w:val="004A4B86"/>
    <w:rPr>
      <w:sz w:val="16"/>
      <w:szCs w:val="16"/>
    </w:rPr>
  </w:style>
  <w:style w:type="paragraph" w:styleId="Kommentartext">
    <w:name w:val="annotation text"/>
    <w:basedOn w:val="Standard"/>
    <w:link w:val="KommentartextZchn"/>
    <w:uiPriority w:val="99"/>
    <w:rsid w:val="004A4B86"/>
    <w:rPr>
      <w:sz w:val="20"/>
      <w:szCs w:val="20"/>
      <w:lang w:val="cs-CZ" w:eastAsia="cs-CZ"/>
    </w:rPr>
  </w:style>
  <w:style w:type="character" w:customStyle="1" w:styleId="KommentartextZchn">
    <w:name w:val="Kommentartext Zchn"/>
    <w:basedOn w:val="Absatz-Standardschriftart"/>
    <w:link w:val="Kommentartext"/>
    <w:uiPriority w:val="99"/>
    <w:rsid w:val="004A4B86"/>
    <w:rPr>
      <w:rFonts w:ascii="Times New Roman" w:eastAsia="Times New Roman" w:hAnsi="Times New Roman" w:cs="Times New Roman"/>
      <w:sz w:val="20"/>
      <w:szCs w:val="20"/>
      <w:lang w:val="cs-CZ" w:eastAsia="cs-CZ"/>
    </w:rPr>
  </w:style>
  <w:style w:type="character" w:customStyle="1" w:styleId="ra">
    <w:name w:val="ra"/>
    <w:basedOn w:val="Absatz-Standardschriftart"/>
    <w:rsid w:val="004A4B86"/>
  </w:style>
  <w:style w:type="paragraph" w:customStyle="1" w:styleId="Clanok1">
    <w:name w:val="Clanok 1"/>
    <w:basedOn w:val="Standard"/>
    <w:next w:val="Standard"/>
    <w:rsid w:val="004A4B86"/>
    <w:pPr>
      <w:widowControl w:val="0"/>
      <w:numPr>
        <w:numId w:val="2"/>
      </w:numPr>
      <w:suppressAutoHyphens/>
      <w:jc w:val="center"/>
      <w:outlineLvl w:val="0"/>
    </w:pPr>
    <w:rPr>
      <w:rFonts w:ascii="Arial" w:eastAsia="Arial Unicode MS" w:hAnsi="Arial"/>
      <w:b/>
      <w:sz w:val="20"/>
      <w:szCs w:val="20"/>
    </w:rPr>
  </w:style>
  <w:style w:type="paragraph" w:customStyle="1" w:styleId="Clanok111">
    <w:name w:val="Clanok 1.1.1"/>
    <w:basedOn w:val="Standard"/>
    <w:rsid w:val="004A4B86"/>
    <w:pPr>
      <w:widowControl w:val="0"/>
      <w:numPr>
        <w:ilvl w:val="2"/>
        <w:numId w:val="2"/>
      </w:numPr>
      <w:suppressAutoHyphens/>
      <w:outlineLvl w:val="2"/>
    </w:pPr>
    <w:rPr>
      <w:rFonts w:ascii="Arial" w:eastAsia="Arial Unicode MS" w:hAnsi="Arial"/>
      <w:sz w:val="20"/>
      <w:szCs w:val="20"/>
    </w:rPr>
  </w:style>
  <w:style w:type="paragraph" w:styleId="Sprechblasentext">
    <w:name w:val="Balloon Text"/>
    <w:basedOn w:val="Standard"/>
    <w:link w:val="SprechblasentextZchn"/>
    <w:uiPriority w:val="99"/>
    <w:semiHidden/>
    <w:unhideWhenUsed/>
    <w:rsid w:val="004A4B8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A4B86"/>
    <w:rPr>
      <w:rFonts w:ascii="Tahoma" w:eastAsia="Times New Roman" w:hAnsi="Tahoma" w:cs="Tahoma"/>
      <w:sz w:val="16"/>
      <w:szCs w:val="16"/>
      <w:lang w:eastAsia="sk-SK"/>
    </w:rPr>
  </w:style>
  <w:style w:type="paragraph" w:styleId="Kommentarthema">
    <w:name w:val="annotation subject"/>
    <w:basedOn w:val="Kommentartext"/>
    <w:next w:val="Kommentartext"/>
    <w:link w:val="KommentarthemaZchn"/>
    <w:uiPriority w:val="99"/>
    <w:semiHidden/>
    <w:unhideWhenUsed/>
    <w:rsid w:val="00F230CB"/>
    <w:rPr>
      <w:b/>
      <w:bCs/>
      <w:lang w:val="sk-SK" w:eastAsia="sk-SK"/>
    </w:rPr>
  </w:style>
  <w:style w:type="character" w:customStyle="1" w:styleId="KommentarthemaZchn">
    <w:name w:val="Kommentarthema Zchn"/>
    <w:basedOn w:val="KommentartextZchn"/>
    <w:link w:val="Kommentarthema"/>
    <w:uiPriority w:val="99"/>
    <w:semiHidden/>
    <w:rsid w:val="00F230CB"/>
    <w:rPr>
      <w:rFonts w:ascii="Times New Roman" w:eastAsia="Times New Roman" w:hAnsi="Times New Roman" w:cs="Times New Roman"/>
      <w:b/>
      <w:bCs/>
      <w:sz w:val="20"/>
      <w:szCs w:val="20"/>
      <w:lang w:val="cs-CZ" w:eastAsia="sk-SK"/>
    </w:rPr>
  </w:style>
  <w:style w:type="paragraph" w:styleId="Kopfzeile">
    <w:name w:val="header"/>
    <w:basedOn w:val="Standard"/>
    <w:link w:val="KopfzeileZchn"/>
    <w:uiPriority w:val="99"/>
    <w:unhideWhenUsed/>
    <w:rsid w:val="00FB3B34"/>
    <w:pPr>
      <w:tabs>
        <w:tab w:val="center" w:pos="4536"/>
        <w:tab w:val="right" w:pos="9072"/>
      </w:tabs>
    </w:pPr>
  </w:style>
  <w:style w:type="character" w:customStyle="1" w:styleId="KopfzeileZchn">
    <w:name w:val="Kopfzeile Zchn"/>
    <w:basedOn w:val="Absatz-Standardschriftart"/>
    <w:link w:val="Kopfzeile"/>
    <w:uiPriority w:val="99"/>
    <w:rsid w:val="00FB3B34"/>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1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7C3F0-1BA3-4791-9097-ADA016770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2176</Words>
  <Characters>13711</Characters>
  <Application>Microsoft Office Word</Application>
  <DocSecurity>0</DocSecurity>
  <Lines>114</Lines>
  <Paragraphs>31</Paragraphs>
  <ScaleCrop>false</ScaleCrop>
  <HeadingPairs>
    <vt:vector size="4" baseType="variant">
      <vt:variant>
        <vt:lpstr>Titel</vt:lpstr>
      </vt:variant>
      <vt:variant>
        <vt:i4>1</vt:i4>
      </vt:variant>
      <vt:variant>
        <vt:lpstr>Názov</vt:lpstr>
      </vt:variant>
      <vt:variant>
        <vt:i4>1</vt:i4>
      </vt:variant>
    </vt:vector>
  </HeadingPairs>
  <TitlesOfParts>
    <vt:vector size="2" baseType="lpstr">
      <vt:lpstr/>
      <vt:lpstr/>
    </vt:vector>
  </TitlesOfParts>
  <Company>Goethe-Institut</Company>
  <LinksUpToDate>false</LinksUpToDate>
  <CharactersWithSpaces>15856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Katarína Babiaková, LL.M.</dc:creator>
  <cp:lastModifiedBy>Chrenková, Hana</cp:lastModifiedBy>
  <cp:revision>3</cp:revision>
  <cp:lastPrinted>2021-02-09T11:14:00Z</cp:lastPrinted>
  <dcterms:created xsi:type="dcterms:W3CDTF">2024-10-22T14:45:00Z</dcterms:created>
  <dcterms:modified xsi:type="dcterms:W3CDTF">2025-10-29T13:55:00Z</dcterms:modified>
</cp:coreProperties>
</file>