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A107" w14:textId="00747C8C" w:rsidR="00AB2090" w:rsidRPr="003A2005" w:rsidRDefault="00AB2090" w:rsidP="00AB2090">
      <w:pPr>
        <w:rPr>
          <w:b/>
          <w:bCs/>
          <w:sz w:val="24"/>
          <w:szCs w:val="24"/>
          <w:lang w:val="en-GB"/>
        </w:rPr>
      </w:pPr>
      <w:r w:rsidRPr="003A2005">
        <w:rPr>
          <w:b/>
          <w:bCs/>
          <w:sz w:val="24"/>
          <w:szCs w:val="24"/>
          <w:lang w:val="en-GB"/>
        </w:rPr>
        <w:t xml:space="preserve">Appendix A – </w:t>
      </w:r>
      <w:r w:rsidR="00201B46" w:rsidRPr="00201B46">
        <w:rPr>
          <w:b/>
          <w:bCs/>
          <w:sz w:val="24"/>
          <w:szCs w:val="24"/>
          <w:lang w:val="en-GB"/>
        </w:rPr>
        <w:t>Terms of Reference</w:t>
      </w:r>
    </w:p>
    <w:p w14:paraId="649B75BD" w14:textId="77777777" w:rsidR="00AB2090" w:rsidRDefault="00AB2090" w:rsidP="00AB2090">
      <w:pPr>
        <w:rPr>
          <w:b/>
          <w:bCs/>
          <w:szCs w:val="20"/>
          <w:lang w:val="en-GB"/>
        </w:rPr>
      </w:pPr>
      <w:r w:rsidRPr="00AB2090">
        <w:rPr>
          <w:b/>
          <w:bCs/>
          <w:szCs w:val="20"/>
          <w:lang w:val="en-GB"/>
        </w:rPr>
        <w:t>Group Medical Insurance Policy for Employees and Dependents – Policy Year 2027</w:t>
      </w:r>
    </w:p>
    <w:p w14:paraId="61B9FE65" w14:textId="77777777" w:rsidR="00AB2090" w:rsidRPr="00AB2090" w:rsidRDefault="00AB2090" w:rsidP="00AB2090">
      <w:pPr>
        <w:rPr>
          <w:b/>
          <w:bCs/>
          <w:szCs w:val="20"/>
          <w:lang w:val="en-GB"/>
        </w:rPr>
      </w:pPr>
    </w:p>
    <w:p w14:paraId="296D4B24" w14:textId="1291A636" w:rsidR="00AB2090" w:rsidRDefault="00AB2090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1.</w:t>
      </w:r>
      <w:r w:rsidRPr="00AB2090">
        <w:rPr>
          <w:b/>
          <w:bCs/>
          <w:szCs w:val="20"/>
          <w:lang w:val="en-GB"/>
        </w:rPr>
        <w:t>Contracting Authority</w:t>
      </w:r>
    </w:p>
    <w:p w14:paraId="25B64609" w14:textId="21BE6B30" w:rsid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 xml:space="preserve">Goethe-Institut </w:t>
      </w:r>
      <w:r w:rsidR="0071374E">
        <w:rPr>
          <w:szCs w:val="20"/>
          <w:lang w:val="en-GB"/>
        </w:rPr>
        <w:t>German Cul</w:t>
      </w:r>
      <w:r w:rsidR="00200858">
        <w:rPr>
          <w:szCs w:val="20"/>
          <w:lang w:val="en-GB"/>
        </w:rPr>
        <w:t>tural Center</w:t>
      </w:r>
      <w:r w:rsidRPr="00AB2090">
        <w:rPr>
          <w:szCs w:val="20"/>
          <w:lang w:val="en-GB"/>
        </w:rPr>
        <w:t xml:space="preserve"> intends to procure a Group Medical Insurance Policy for its employees and their eligible dependents for the period from </w:t>
      </w:r>
      <w:r w:rsidRPr="00AB2090">
        <w:rPr>
          <w:b/>
          <w:bCs/>
          <w:szCs w:val="20"/>
          <w:lang w:val="en-GB"/>
        </w:rPr>
        <w:t>1 January 2027 to 31 December 2027</w:t>
      </w:r>
      <w:r w:rsidRPr="00AB2090">
        <w:rPr>
          <w:szCs w:val="20"/>
          <w:lang w:val="en-GB"/>
        </w:rPr>
        <w:t>.</w:t>
      </w:r>
    </w:p>
    <w:p w14:paraId="15584583" w14:textId="77777777" w:rsidR="00AB2090" w:rsidRPr="00AB2090" w:rsidRDefault="00AB2090" w:rsidP="00AB2090">
      <w:pPr>
        <w:rPr>
          <w:szCs w:val="20"/>
          <w:lang w:val="en-GB"/>
        </w:rPr>
      </w:pPr>
    </w:p>
    <w:p w14:paraId="5CA97E31" w14:textId="77777777" w:rsidR="00AB2090" w:rsidRPr="00AB2090" w:rsidRDefault="00AB2090" w:rsidP="00AB2090">
      <w:pPr>
        <w:rPr>
          <w:b/>
          <w:bCs/>
          <w:szCs w:val="20"/>
          <w:lang w:val="en-GB"/>
        </w:rPr>
      </w:pPr>
      <w:r w:rsidRPr="00AB2090">
        <w:rPr>
          <w:b/>
          <w:bCs/>
          <w:szCs w:val="20"/>
          <w:lang w:val="en-GB"/>
        </w:rPr>
        <w:t>2. Objective</w:t>
      </w:r>
    </w:p>
    <w:p w14:paraId="6D5AFD1B" w14:textId="77777777" w:rsid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objective of this tender is to select a qualified insurance provider capable of offering comprehensive health insurance coverage for the employees of Goethe-Institut Gulf Region and their eligible dependents while maintaining a high level of medical service, provider network accessibility, claims administration, and customer support.</w:t>
      </w:r>
    </w:p>
    <w:p w14:paraId="7F6CCB15" w14:textId="77777777" w:rsidR="00AB2090" w:rsidRPr="00AB2090" w:rsidRDefault="00AB2090" w:rsidP="00AB2090">
      <w:pPr>
        <w:jc w:val="both"/>
        <w:rPr>
          <w:szCs w:val="20"/>
          <w:lang w:val="en-GB"/>
        </w:rPr>
      </w:pPr>
    </w:p>
    <w:p w14:paraId="56ACF6CF" w14:textId="77777777" w:rsidR="00AB2090" w:rsidRPr="00AB2090" w:rsidRDefault="00AB2090" w:rsidP="00AB2090">
      <w:pPr>
        <w:rPr>
          <w:b/>
          <w:bCs/>
          <w:szCs w:val="20"/>
          <w:lang w:val="en-GB"/>
        </w:rPr>
      </w:pPr>
      <w:r w:rsidRPr="00AB2090">
        <w:rPr>
          <w:b/>
          <w:bCs/>
          <w:szCs w:val="20"/>
          <w:lang w:val="en-GB"/>
        </w:rPr>
        <w:t>3. Scope of Services</w:t>
      </w:r>
    </w:p>
    <w:p w14:paraId="448542BC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successful insurer shall provide group medical insurance coverage for:</w:t>
      </w:r>
    </w:p>
    <w:p w14:paraId="475DF07A" w14:textId="298A88DA" w:rsidR="00AB2090" w:rsidRPr="00AB2090" w:rsidRDefault="00AB2090" w:rsidP="00447929">
      <w:pPr>
        <w:numPr>
          <w:ilvl w:val="0"/>
          <w:numId w:val="1"/>
        </w:numPr>
        <w:jc w:val="both"/>
        <w:rPr>
          <w:szCs w:val="20"/>
        </w:rPr>
      </w:pPr>
      <w:r>
        <w:rPr>
          <w:szCs w:val="20"/>
        </w:rPr>
        <w:t>9</w:t>
      </w:r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employees</w:t>
      </w:r>
      <w:proofErr w:type="spellEnd"/>
    </w:p>
    <w:p w14:paraId="79DF4B6A" w14:textId="147492A2" w:rsidR="00AB2090" w:rsidRPr="00AB2090" w:rsidRDefault="00AB2090" w:rsidP="00447929">
      <w:pPr>
        <w:numPr>
          <w:ilvl w:val="0"/>
          <w:numId w:val="1"/>
        </w:numPr>
        <w:jc w:val="both"/>
        <w:rPr>
          <w:szCs w:val="20"/>
        </w:rPr>
      </w:pPr>
      <w:r w:rsidRPr="00AB2090">
        <w:rPr>
          <w:szCs w:val="20"/>
        </w:rPr>
        <w:t>1</w:t>
      </w:r>
      <w:r>
        <w:rPr>
          <w:szCs w:val="20"/>
        </w:rPr>
        <w:t>0</w:t>
      </w:r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dependents</w:t>
      </w:r>
      <w:proofErr w:type="spellEnd"/>
    </w:p>
    <w:p w14:paraId="065D0C36" w14:textId="66F4BDD6" w:rsidR="00AB2090" w:rsidRPr="00AB2090" w:rsidRDefault="00AB2090" w:rsidP="00447929">
      <w:pPr>
        <w:numPr>
          <w:ilvl w:val="0"/>
          <w:numId w:val="1"/>
        </w:numPr>
        <w:jc w:val="both"/>
        <w:rPr>
          <w:szCs w:val="20"/>
        </w:rPr>
      </w:pPr>
      <w:r w:rsidRPr="00AB2090">
        <w:rPr>
          <w:szCs w:val="20"/>
        </w:rPr>
        <w:t xml:space="preserve">Total </w:t>
      </w:r>
      <w:proofErr w:type="spellStart"/>
      <w:r w:rsidRPr="00AB2090">
        <w:rPr>
          <w:szCs w:val="20"/>
        </w:rPr>
        <w:t>insured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population</w:t>
      </w:r>
      <w:proofErr w:type="spellEnd"/>
      <w:r w:rsidRPr="00AB2090">
        <w:rPr>
          <w:szCs w:val="20"/>
        </w:rPr>
        <w:t xml:space="preserve">: </w:t>
      </w:r>
      <w:r>
        <w:rPr>
          <w:szCs w:val="20"/>
        </w:rPr>
        <w:t>19</w:t>
      </w:r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members</w:t>
      </w:r>
      <w:proofErr w:type="spellEnd"/>
    </w:p>
    <w:p w14:paraId="3AAA19E8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All insured members are currently sponsored under Abu Dhabi residence visas.</w:t>
      </w:r>
    </w:p>
    <w:p w14:paraId="311B91D5" w14:textId="16BBBA9C" w:rsidR="00AB2090" w:rsidRPr="00AB2090" w:rsidRDefault="00AB2090" w:rsidP="000E7233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 xml:space="preserve">The coverage shall become effective on </w:t>
      </w:r>
      <w:r w:rsidRPr="00AB2090">
        <w:rPr>
          <w:b/>
          <w:bCs/>
          <w:szCs w:val="20"/>
          <w:lang w:val="en-GB"/>
        </w:rPr>
        <w:t>1 January 2027</w:t>
      </w:r>
      <w:r w:rsidRPr="00AB2090">
        <w:rPr>
          <w:szCs w:val="20"/>
          <w:lang w:val="en-GB"/>
        </w:rPr>
        <w:t>.</w:t>
      </w:r>
    </w:p>
    <w:p w14:paraId="3385AB57" w14:textId="77777777" w:rsidR="00AB2090" w:rsidRPr="000E7233" w:rsidRDefault="00AB2090" w:rsidP="00AB2090">
      <w:pPr>
        <w:ind w:left="720"/>
        <w:jc w:val="both"/>
        <w:rPr>
          <w:szCs w:val="20"/>
          <w:lang w:val="en-GB"/>
        </w:rPr>
      </w:pPr>
    </w:p>
    <w:p w14:paraId="11289766" w14:textId="680D8FBD" w:rsidR="00AB2090" w:rsidRPr="000E7233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4</w:t>
      </w:r>
      <w:r w:rsidR="00AB2090" w:rsidRPr="000E7233">
        <w:rPr>
          <w:b/>
          <w:bCs/>
          <w:szCs w:val="20"/>
          <w:lang w:val="en-GB"/>
        </w:rPr>
        <w:t>. Minimum Benefit Requirements</w:t>
      </w:r>
    </w:p>
    <w:p w14:paraId="79830135" w14:textId="78F5EFDA" w:rsidR="00AB2090" w:rsidRDefault="00AB2090" w:rsidP="00447929">
      <w:pPr>
        <w:numPr>
          <w:ilvl w:val="0"/>
          <w:numId w:val="3"/>
        </w:numPr>
        <w:rPr>
          <w:szCs w:val="20"/>
          <w:lang w:val="en-GB"/>
        </w:rPr>
      </w:pPr>
      <w:r w:rsidRPr="00AB2090">
        <w:rPr>
          <w:szCs w:val="20"/>
          <w:lang w:val="en-GB"/>
        </w:rPr>
        <w:t xml:space="preserve">Annual maximum benefit AED </w:t>
      </w:r>
      <w:r w:rsidR="00294A40">
        <w:rPr>
          <w:szCs w:val="20"/>
          <w:lang w:val="en-GB"/>
        </w:rPr>
        <w:t>2,5</w:t>
      </w:r>
      <w:r w:rsidRPr="00AB2090">
        <w:rPr>
          <w:szCs w:val="20"/>
          <w:lang w:val="en-GB"/>
        </w:rPr>
        <w:t xml:space="preserve">00,000 </w:t>
      </w:r>
    </w:p>
    <w:p w14:paraId="20D275E4" w14:textId="189F51E8" w:rsidR="00D44F1E" w:rsidRDefault="00D44F1E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Co-insurance 20% </w:t>
      </w:r>
    </w:p>
    <w:p w14:paraId="3939FB4B" w14:textId="773FCCE8" w:rsidR="001D3CC3" w:rsidRDefault="001D3CC3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Member re-imbursement </w:t>
      </w:r>
      <w:r w:rsidR="00CE17BE">
        <w:rPr>
          <w:szCs w:val="20"/>
          <w:lang w:val="en-GB"/>
        </w:rPr>
        <w:t>8</w:t>
      </w:r>
      <w:r>
        <w:rPr>
          <w:szCs w:val="20"/>
          <w:lang w:val="en-GB"/>
        </w:rPr>
        <w:t xml:space="preserve">0% </w:t>
      </w:r>
      <w:r w:rsidR="00CE17BE">
        <w:rPr>
          <w:szCs w:val="20"/>
          <w:lang w:val="en-GB"/>
        </w:rPr>
        <w:t xml:space="preserve">on actual cost </w:t>
      </w:r>
    </w:p>
    <w:p w14:paraId="0469F146" w14:textId="6503A2C0" w:rsidR="00F35A5C" w:rsidRDefault="00F35A5C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>Area of cover Gulf-Region</w:t>
      </w:r>
    </w:p>
    <w:p w14:paraId="28C3D926" w14:textId="12B0F77D" w:rsidR="0080443B" w:rsidRPr="00344949" w:rsidRDefault="00344949" w:rsidP="00344949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Coverage for</w:t>
      </w:r>
      <w:r w:rsidR="00F60AE9">
        <w:rPr>
          <w:szCs w:val="20"/>
          <w:lang w:val="en-GB"/>
        </w:rPr>
        <w:t xml:space="preserve"> </w:t>
      </w:r>
      <w:r w:rsidR="009029E5">
        <w:rPr>
          <w:szCs w:val="20"/>
          <w:lang w:val="en-GB"/>
        </w:rPr>
        <w:t>ALL</w:t>
      </w:r>
      <w:r w:rsidR="00F60AE9">
        <w:rPr>
          <w:szCs w:val="20"/>
          <w:lang w:val="en-GB"/>
        </w:rPr>
        <w:t xml:space="preserve"> </w:t>
      </w:r>
      <w:r w:rsidRPr="00AB2090">
        <w:rPr>
          <w:szCs w:val="20"/>
          <w:lang w:val="en-GB"/>
        </w:rPr>
        <w:t>pre-existing and chronic conditions</w:t>
      </w:r>
      <w:r>
        <w:rPr>
          <w:szCs w:val="20"/>
          <w:lang w:val="en-GB"/>
        </w:rPr>
        <w:t xml:space="preserve"> </w:t>
      </w:r>
      <w:r w:rsidR="0080443B" w:rsidRPr="00344949">
        <w:rPr>
          <w:szCs w:val="20"/>
          <w:lang w:val="en-GB"/>
        </w:rPr>
        <w:t>without limitation</w:t>
      </w:r>
      <w:r w:rsidR="00F33093">
        <w:rPr>
          <w:szCs w:val="20"/>
          <w:lang w:val="en-GB"/>
        </w:rPr>
        <w:t xml:space="preserve"> (incl. cancer</w:t>
      </w:r>
      <w:r w:rsidR="00F60AE9">
        <w:rPr>
          <w:szCs w:val="20"/>
          <w:lang w:val="en-GB"/>
        </w:rPr>
        <w:t xml:space="preserve">, Kidney and any other </w:t>
      </w:r>
      <w:r w:rsidR="00F60AE9" w:rsidRPr="00F60AE9">
        <w:rPr>
          <w:szCs w:val="20"/>
          <w:lang w:val="en-GB"/>
        </w:rPr>
        <w:t>disease</w:t>
      </w:r>
      <w:r w:rsidR="00F60AE9">
        <w:rPr>
          <w:szCs w:val="20"/>
          <w:lang w:val="en-GB"/>
        </w:rPr>
        <w:t>s</w:t>
      </w:r>
    </w:p>
    <w:p w14:paraId="31D25427" w14:textId="77777777" w:rsidR="00AB2090" w:rsidRDefault="00AB2090" w:rsidP="00447929">
      <w:pPr>
        <w:numPr>
          <w:ilvl w:val="0"/>
          <w:numId w:val="3"/>
        </w:numPr>
        <w:rPr>
          <w:szCs w:val="20"/>
        </w:rPr>
      </w:pPr>
      <w:r w:rsidRPr="00AB2090">
        <w:rPr>
          <w:szCs w:val="20"/>
        </w:rPr>
        <w:t xml:space="preserve">Private in-patient </w:t>
      </w:r>
      <w:proofErr w:type="spellStart"/>
      <w:r w:rsidRPr="00AB2090">
        <w:rPr>
          <w:szCs w:val="20"/>
        </w:rPr>
        <w:t>accommodation</w:t>
      </w:r>
      <w:proofErr w:type="spellEnd"/>
    </w:p>
    <w:p w14:paraId="559A8BCD" w14:textId="1946AA0D" w:rsidR="00AC5DB6" w:rsidRPr="00AD7828" w:rsidRDefault="00AC5DB6" w:rsidP="00447929">
      <w:pPr>
        <w:numPr>
          <w:ilvl w:val="0"/>
          <w:numId w:val="3"/>
        </w:numPr>
        <w:rPr>
          <w:szCs w:val="20"/>
          <w:lang w:val="en-GB"/>
        </w:rPr>
      </w:pPr>
      <w:r w:rsidRPr="00AD7828">
        <w:rPr>
          <w:szCs w:val="20"/>
          <w:lang w:val="en-GB"/>
        </w:rPr>
        <w:t>Parental acco</w:t>
      </w:r>
      <w:r w:rsidR="00AD7828" w:rsidRPr="00AD7828">
        <w:rPr>
          <w:szCs w:val="20"/>
          <w:lang w:val="en-GB"/>
        </w:rPr>
        <w:t xml:space="preserve">mmodation for children </w:t>
      </w:r>
      <w:r w:rsidR="00AD7828">
        <w:rPr>
          <w:szCs w:val="20"/>
          <w:lang w:val="en-GB"/>
        </w:rPr>
        <w:t xml:space="preserve">under 12 years of age </w:t>
      </w:r>
    </w:p>
    <w:p w14:paraId="6CF3266B" w14:textId="77777777" w:rsidR="00AB2090" w:rsidRDefault="00AB2090" w:rsidP="00447929">
      <w:pPr>
        <w:numPr>
          <w:ilvl w:val="0"/>
          <w:numId w:val="3"/>
        </w:numPr>
        <w:rPr>
          <w:szCs w:val="20"/>
          <w:lang w:val="en-GB"/>
        </w:rPr>
      </w:pPr>
      <w:r w:rsidRPr="00AB2090">
        <w:rPr>
          <w:szCs w:val="20"/>
          <w:lang w:val="en-GB"/>
        </w:rPr>
        <w:t>Full in-patient and day-case treatment</w:t>
      </w:r>
    </w:p>
    <w:p w14:paraId="43A5E7DE" w14:textId="200D00D0" w:rsidR="005468AE" w:rsidRDefault="005468AE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>Surgeon’s and anaesthetist’s fees</w:t>
      </w:r>
      <w:r w:rsidR="00FB11E1">
        <w:rPr>
          <w:szCs w:val="20"/>
          <w:lang w:val="en-GB"/>
        </w:rPr>
        <w:t xml:space="preserve"> included</w:t>
      </w:r>
      <w:r>
        <w:rPr>
          <w:szCs w:val="20"/>
          <w:lang w:val="en-GB"/>
        </w:rPr>
        <w:t xml:space="preserve"> </w:t>
      </w:r>
    </w:p>
    <w:p w14:paraId="5DD57B67" w14:textId="392590BB" w:rsidR="00905DD0" w:rsidRDefault="00905DD0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>Specialist p</w:t>
      </w:r>
      <w:r w:rsidR="00BE42DD">
        <w:rPr>
          <w:szCs w:val="20"/>
          <w:lang w:val="en-GB"/>
        </w:rPr>
        <w:t>hysician’s fees</w:t>
      </w:r>
      <w:r w:rsidR="001801AB">
        <w:rPr>
          <w:szCs w:val="20"/>
          <w:lang w:val="en-GB"/>
        </w:rPr>
        <w:t xml:space="preserve"> </w:t>
      </w:r>
      <w:r w:rsidR="001801AB" w:rsidRPr="001801AB">
        <w:rPr>
          <w:szCs w:val="20"/>
          <w:lang w:val="en-GB"/>
        </w:rPr>
        <w:t>in-patient a</w:t>
      </w:r>
      <w:r w:rsidR="001801AB">
        <w:rPr>
          <w:szCs w:val="20"/>
          <w:lang w:val="en-GB"/>
        </w:rPr>
        <w:t>nd out-patient</w:t>
      </w:r>
      <w:r w:rsidR="00F60AE9" w:rsidRPr="00F60AE9">
        <w:rPr>
          <w:szCs w:val="20"/>
          <w:lang w:val="en-GB"/>
        </w:rPr>
        <w:t xml:space="preserve"> </w:t>
      </w:r>
      <w:r w:rsidR="00F60AE9">
        <w:rPr>
          <w:szCs w:val="20"/>
          <w:lang w:val="en-GB"/>
        </w:rPr>
        <w:t>included</w:t>
      </w:r>
    </w:p>
    <w:p w14:paraId="3B771FE1" w14:textId="395B5132" w:rsidR="00BE42DD" w:rsidRDefault="00BE42DD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Surgical procedures </w:t>
      </w:r>
    </w:p>
    <w:p w14:paraId="5A877772" w14:textId="5008BDDB" w:rsidR="00BE42DD" w:rsidRDefault="00BE42DD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Intensive care </w:t>
      </w:r>
    </w:p>
    <w:p w14:paraId="3FFB4968" w14:textId="77777777" w:rsidR="00BC7030" w:rsidRDefault="00BC7030" w:rsidP="00B93781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BC7030">
        <w:rPr>
          <w:szCs w:val="20"/>
          <w:lang w:val="en-GB"/>
        </w:rPr>
        <w:t>Diagnostic services including radiology, pathology, laboratory testing, diabetes screening and Hepatitis B &amp; C screening, both in-patient and out-patient</w:t>
      </w:r>
    </w:p>
    <w:p w14:paraId="699F8D2D" w14:textId="007C6A01" w:rsidR="00B93781" w:rsidRPr="00BC7030" w:rsidRDefault="00B93781" w:rsidP="00B93781">
      <w:pPr>
        <w:numPr>
          <w:ilvl w:val="0"/>
          <w:numId w:val="3"/>
        </w:numPr>
        <w:jc w:val="both"/>
        <w:rPr>
          <w:szCs w:val="20"/>
          <w:lang w:val="en-GB"/>
        </w:rPr>
      </w:pPr>
      <w:r>
        <w:rPr>
          <w:szCs w:val="20"/>
          <w:lang w:val="en-GB"/>
        </w:rPr>
        <w:t>Local ambulance</w:t>
      </w:r>
      <w:r w:rsidRPr="00BC7030">
        <w:rPr>
          <w:szCs w:val="20"/>
          <w:lang w:val="en-GB"/>
        </w:rPr>
        <w:t xml:space="preserve"> </w:t>
      </w:r>
    </w:p>
    <w:p w14:paraId="5E0163AE" w14:textId="04451767" w:rsidR="00B93781" w:rsidRPr="00AB2090" w:rsidRDefault="00B93781" w:rsidP="00B93781">
      <w:pPr>
        <w:numPr>
          <w:ilvl w:val="0"/>
          <w:numId w:val="3"/>
        </w:numPr>
        <w:jc w:val="both"/>
        <w:rPr>
          <w:szCs w:val="20"/>
        </w:rPr>
      </w:pPr>
      <w:proofErr w:type="spellStart"/>
      <w:r w:rsidRPr="00AB2090">
        <w:rPr>
          <w:szCs w:val="20"/>
        </w:rPr>
        <w:t>Physiotherapy</w:t>
      </w:r>
      <w:proofErr w:type="spellEnd"/>
    </w:p>
    <w:p w14:paraId="420E0E76" w14:textId="54766DC7" w:rsidR="00A9063F" w:rsidRDefault="00A9063F" w:rsidP="006F0BFA">
      <w:pPr>
        <w:numPr>
          <w:ilvl w:val="0"/>
          <w:numId w:val="3"/>
        </w:numPr>
        <w:rPr>
          <w:szCs w:val="20"/>
          <w:lang w:val="en-GB"/>
        </w:rPr>
      </w:pPr>
      <w:r w:rsidRPr="00A9063F">
        <w:rPr>
          <w:szCs w:val="20"/>
          <w:lang w:val="en-GB"/>
        </w:rPr>
        <w:t>Out-patient consultations, specialist consultations and visiting doctor fees</w:t>
      </w:r>
      <w:r w:rsidR="008165CF">
        <w:rPr>
          <w:szCs w:val="20"/>
          <w:lang w:val="en-GB"/>
        </w:rPr>
        <w:t xml:space="preserve"> included</w:t>
      </w:r>
    </w:p>
    <w:p w14:paraId="39779DAE" w14:textId="1A3D7068" w:rsidR="000E011A" w:rsidRPr="006F0BFA" w:rsidRDefault="000E011A" w:rsidP="006F0BFA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Prescribed medicines </w:t>
      </w:r>
      <w:r w:rsidR="001801AB" w:rsidRPr="001801AB">
        <w:rPr>
          <w:szCs w:val="20"/>
          <w:lang w:val="en-GB"/>
        </w:rPr>
        <w:t>in-patient a</w:t>
      </w:r>
      <w:r w:rsidR="001801AB">
        <w:rPr>
          <w:szCs w:val="20"/>
          <w:lang w:val="en-GB"/>
        </w:rPr>
        <w:t>nd out-patient</w:t>
      </w:r>
    </w:p>
    <w:p w14:paraId="50BE8D66" w14:textId="77777777" w:rsidR="00762205" w:rsidRDefault="00B6743C" w:rsidP="00762205">
      <w:pPr>
        <w:numPr>
          <w:ilvl w:val="0"/>
          <w:numId w:val="3"/>
        </w:numPr>
        <w:jc w:val="both"/>
        <w:rPr>
          <w:szCs w:val="20"/>
          <w:lang w:val="en-GB"/>
        </w:rPr>
      </w:pPr>
      <w:r>
        <w:rPr>
          <w:szCs w:val="20"/>
          <w:lang w:val="en-GB"/>
        </w:rPr>
        <w:t xml:space="preserve">Non-surgical and minor surgical procedure and treatment </w:t>
      </w:r>
    </w:p>
    <w:p w14:paraId="36E79263" w14:textId="09CD9CAB" w:rsidR="00762205" w:rsidRDefault="00762205" w:rsidP="00762205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762205">
        <w:rPr>
          <w:szCs w:val="20"/>
          <w:lang w:val="en-GB"/>
        </w:rPr>
        <w:lastRenderedPageBreak/>
        <w:t xml:space="preserve">Vaccinations </w:t>
      </w:r>
      <w:r>
        <w:rPr>
          <w:szCs w:val="20"/>
          <w:lang w:val="en-GB"/>
        </w:rPr>
        <w:t xml:space="preserve">for children and </w:t>
      </w:r>
      <w:r w:rsidR="002C240F">
        <w:rPr>
          <w:szCs w:val="20"/>
          <w:lang w:val="en-GB"/>
        </w:rPr>
        <w:t>adults</w:t>
      </w:r>
    </w:p>
    <w:p w14:paraId="58F3FE69" w14:textId="77777777" w:rsidR="00C24063" w:rsidRDefault="00C24063" w:rsidP="00447929">
      <w:pPr>
        <w:numPr>
          <w:ilvl w:val="0"/>
          <w:numId w:val="3"/>
        </w:numPr>
        <w:rPr>
          <w:szCs w:val="20"/>
          <w:lang w:val="en-GB"/>
        </w:rPr>
      </w:pPr>
      <w:r w:rsidRPr="00C24063">
        <w:rPr>
          <w:szCs w:val="20"/>
          <w:lang w:val="en-GB"/>
        </w:rPr>
        <w:t>In-patient and out-patient psychiatric care</w:t>
      </w:r>
    </w:p>
    <w:p w14:paraId="4715D74C" w14:textId="4F646142" w:rsidR="00AB2090" w:rsidRDefault="00AB2090" w:rsidP="00447929">
      <w:pPr>
        <w:numPr>
          <w:ilvl w:val="0"/>
          <w:numId w:val="3"/>
        </w:numPr>
        <w:rPr>
          <w:szCs w:val="20"/>
          <w:lang w:val="en-GB"/>
        </w:rPr>
      </w:pPr>
      <w:r w:rsidRPr="001801AB">
        <w:rPr>
          <w:szCs w:val="20"/>
          <w:lang w:val="en-GB"/>
        </w:rPr>
        <w:t>Oncology treatment</w:t>
      </w:r>
      <w:r w:rsidR="001801AB" w:rsidRPr="001801AB">
        <w:rPr>
          <w:szCs w:val="20"/>
          <w:lang w:val="en-GB"/>
        </w:rPr>
        <w:t xml:space="preserve"> in-patient a</w:t>
      </w:r>
      <w:r w:rsidR="001801AB">
        <w:rPr>
          <w:szCs w:val="20"/>
          <w:lang w:val="en-GB"/>
        </w:rPr>
        <w:t xml:space="preserve">nd out-patient </w:t>
      </w:r>
    </w:p>
    <w:p w14:paraId="342C520B" w14:textId="4DCBED86" w:rsidR="00344949" w:rsidRDefault="00C24063" w:rsidP="00447929">
      <w:pPr>
        <w:numPr>
          <w:ilvl w:val="0"/>
          <w:numId w:val="3"/>
        </w:numPr>
        <w:rPr>
          <w:szCs w:val="20"/>
          <w:lang w:val="en-GB"/>
        </w:rPr>
      </w:pPr>
      <w:r w:rsidRPr="00C24063">
        <w:rPr>
          <w:szCs w:val="20"/>
          <w:lang w:val="en-GB"/>
        </w:rPr>
        <w:t>Repatriation of mortal remains with a minimum coverage of AED 30,000</w:t>
      </w:r>
    </w:p>
    <w:p w14:paraId="452D68BF" w14:textId="3F17506D" w:rsidR="000C0A0E" w:rsidRPr="001801AB" w:rsidRDefault="000C0A0E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>Organ Transplant</w:t>
      </w:r>
    </w:p>
    <w:p w14:paraId="66C96F34" w14:textId="5DA965BC" w:rsidR="00AB2090" w:rsidRDefault="006C461D" w:rsidP="00447929">
      <w:pPr>
        <w:numPr>
          <w:ilvl w:val="0"/>
          <w:numId w:val="3"/>
        </w:numPr>
        <w:rPr>
          <w:szCs w:val="20"/>
        </w:rPr>
      </w:pPr>
      <w:r>
        <w:rPr>
          <w:szCs w:val="20"/>
        </w:rPr>
        <w:t xml:space="preserve">Renal </w:t>
      </w:r>
      <w:proofErr w:type="spellStart"/>
      <w:r>
        <w:rPr>
          <w:szCs w:val="20"/>
        </w:rPr>
        <w:t>d</w:t>
      </w:r>
      <w:r w:rsidR="00AB2090" w:rsidRPr="00AB2090">
        <w:rPr>
          <w:szCs w:val="20"/>
        </w:rPr>
        <w:t>ialysis</w:t>
      </w:r>
      <w:proofErr w:type="spellEnd"/>
      <w:r w:rsidR="00AB2090" w:rsidRPr="00AB2090">
        <w:rPr>
          <w:szCs w:val="20"/>
        </w:rPr>
        <w:t xml:space="preserve"> </w:t>
      </w:r>
      <w:proofErr w:type="spellStart"/>
      <w:r w:rsidR="00AB2090" w:rsidRPr="00AB2090">
        <w:rPr>
          <w:szCs w:val="20"/>
        </w:rPr>
        <w:t>coverage</w:t>
      </w:r>
      <w:proofErr w:type="spellEnd"/>
    </w:p>
    <w:p w14:paraId="078227F5" w14:textId="579C0434" w:rsidR="006C461D" w:rsidRDefault="006C461D" w:rsidP="00447929">
      <w:pPr>
        <w:numPr>
          <w:ilvl w:val="0"/>
          <w:numId w:val="3"/>
        </w:numPr>
        <w:rPr>
          <w:szCs w:val="20"/>
          <w:lang w:val="en-GB"/>
        </w:rPr>
      </w:pPr>
      <w:proofErr w:type="spellStart"/>
      <w:r w:rsidRPr="00510E25">
        <w:rPr>
          <w:szCs w:val="20"/>
          <w:lang w:val="en-GB"/>
        </w:rPr>
        <w:t>Hepatities</w:t>
      </w:r>
      <w:proofErr w:type="spellEnd"/>
      <w:r w:rsidRPr="00510E25">
        <w:rPr>
          <w:szCs w:val="20"/>
          <w:lang w:val="en-GB"/>
        </w:rPr>
        <w:t xml:space="preserve"> A</w:t>
      </w:r>
      <w:r w:rsidR="008B6566">
        <w:rPr>
          <w:szCs w:val="20"/>
          <w:lang w:val="en-GB"/>
        </w:rPr>
        <w:t>, B &amp;</w:t>
      </w:r>
      <w:r w:rsidRPr="00510E25">
        <w:rPr>
          <w:szCs w:val="20"/>
          <w:lang w:val="en-GB"/>
        </w:rPr>
        <w:t xml:space="preserve"> C</w:t>
      </w:r>
      <w:r w:rsidR="00510E25" w:rsidRPr="00510E25">
        <w:rPr>
          <w:szCs w:val="20"/>
          <w:lang w:val="en-GB"/>
        </w:rPr>
        <w:t xml:space="preserve"> and a</w:t>
      </w:r>
      <w:r w:rsidR="00510E25">
        <w:rPr>
          <w:szCs w:val="20"/>
          <w:lang w:val="en-GB"/>
        </w:rPr>
        <w:t xml:space="preserve">ssociated complications </w:t>
      </w:r>
    </w:p>
    <w:p w14:paraId="3494248D" w14:textId="1BC3D37A" w:rsidR="00510E25" w:rsidRDefault="00510E25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Hormone replacement therapy </w:t>
      </w:r>
    </w:p>
    <w:p w14:paraId="67EC2AE7" w14:textId="77777777" w:rsidR="0009161C" w:rsidRDefault="00510E25" w:rsidP="0009161C">
      <w:pPr>
        <w:numPr>
          <w:ilvl w:val="0"/>
          <w:numId w:val="3"/>
        </w:numPr>
        <w:jc w:val="both"/>
        <w:rPr>
          <w:szCs w:val="20"/>
          <w:lang w:val="en-GB"/>
        </w:rPr>
      </w:pPr>
      <w:r>
        <w:rPr>
          <w:szCs w:val="20"/>
          <w:lang w:val="en-GB"/>
        </w:rPr>
        <w:t>Passive risk war</w:t>
      </w:r>
      <w:r w:rsidR="0009161C" w:rsidRPr="0009161C">
        <w:rPr>
          <w:szCs w:val="20"/>
          <w:lang w:val="en-GB"/>
        </w:rPr>
        <w:t xml:space="preserve"> </w:t>
      </w:r>
    </w:p>
    <w:p w14:paraId="291D0025" w14:textId="439C8D79" w:rsidR="0009161C" w:rsidRPr="0009161C" w:rsidRDefault="0009161C" w:rsidP="0009161C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09161C">
        <w:rPr>
          <w:szCs w:val="20"/>
          <w:lang w:val="en-GB"/>
        </w:rPr>
        <w:t>Road traffic accident coverage</w:t>
      </w:r>
    </w:p>
    <w:p w14:paraId="5BCE96ED" w14:textId="7D08D9D0" w:rsidR="00510E25" w:rsidRDefault="0009161C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>AIDS / HIV</w:t>
      </w:r>
    </w:p>
    <w:p w14:paraId="79E8E7C5" w14:textId="460F9B00" w:rsidR="008B6566" w:rsidRPr="00510E25" w:rsidRDefault="008B6566" w:rsidP="00447929">
      <w:pPr>
        <w:numPr>
          <w:ilvl w:val="0"/>
          <w:numId w:val="3"/>
        </w:numPr>
        <w:rPr>
          <w:szCs w:val="20"/>
          <w:lang w:val="en-GB"/>
        </w:rPr>
      </w:pPr>
      <w:r>
        <w:rPr>
          <w:szCs w:val="20"/>
          <w:lang w:val="en-GB"/>
        </w:rPr>
        <w:t xml:space="preserve">Cancer </w:t>
      </w:r>
      <w:r w:rsidR="002C3370">
        <w:rPr>
          <w:szCs w:val="20"/>
          <w:lang w:val="en-GB"/>
        </w:rPr>
        <w:t>screening and treatment</w:t>
      </w:r>
    </w:p>
    <w:p w14:paraId="410CB0B9" w14:textId="5F2DA981" w:rsidR="00AB2090" w:rsidRPr="00AB2090" w:rsidRDefault="00AB2090" w:rsidP="00447929">
      <w:pPr>
        <w:numPr>
          <w:ilvl w:val="0"/>
          <w:numId w:val="3"/>
        </w:numPr>
        <w:rPr>
          <w:szCs w:val="20"/>
          <w:lang w:val="en-GB"/>
        </w:rPr>
      </w:pPr>
      <w:r w:rsidRPr="00AB2090">
        <w:rPr>
          <w:szCs w:val="20"/>
          <w:lang w:val="en-GB"/>
        </w:rPr>
        <w:t>Maternity coverage including routine</w:t>
      </w:r>
      <w:r w:rsidR="00C20A65">
        <w:rPr>
          <w:szCs w:val="20"/>
          <w:lang w:val="en-GB"/>
        </w:rPr>
        <w:t xml:space="preserve"> in-patient and out-patient</w:t>
      </w:r>
      <w:r w:rsidRPr="00AB2090">
        <w:rPr>
          <w:szCs w:val="20"/>
          <w:lang w:val="en-GB"/>
        </w:rPr>
        <w:t xml:space="preserve"> and complication-related </w:t>
      </w:r>
      <w:r w:rsidR="00C20A65">
        <w:rPr>
          <w:szCs w:val="20"/>
          <w:lang w:val="en-GB"/>
        </w:rPr>
        <w:t xml:space="preserve">to </w:t>
      </w:r>
      <w:r w:rsidRPr="00AB2090">
        <w:rPr>
          <w:szCs w:val="20"/>
          <w:lang w:val="en-GB"/>
        </w:rPr>
        <w:t>maternity care</w:t>
      </w:r>
      <w:r w:rsidR="00890B3F">
        <w:rPr>
          <w:szCs w:val="20"/>
          <w:lang w:val="en-GB"/>
        </w:rPr>
        <w:t xml:space="preserve"> and deliver</w:t>
      </w:r>
      <w:r w:rsidR="00C20A65">
        <w:rPr>
          <w:szCs w:val="20"/>
          <w:lang w:val="en-GB"/>
        </w:rPr>
        <w:t xml:space="preserve">y </w:t>
      </w:r>
    </w:p>
    <w:p w14:paraId="1EE47D0E" w14:textId="62F5A426" w:rsidR="00AB2090" w:rsidRPr="00791D29" w:rsidRDefault="00AB2090" w:rsidP="00447929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791D29">
        <w:rPr>
          <w:szCs w:val="20"/>
          <w:lang w:val="en-GB"/>
        </w:rPr>
        <w:t xml:space="preserve">Newborn </w:t>
      </w:r>
      <w:r w:rsidR="00791D29" w:rsidRPr="00791D29">
        <w:rPr>
          <w:szCs w:val="20"/>
          <w:lang w:val="en-GB"/>
        </w:rPr>
        <w:t>care and legal a</w:t>
      </w:r>
      <w:r w:rsidR="00791D29">
        <w:rPr>
          <w:szCs w:val="20"/>
          <w:lang w:val="en-GB"/>
        </w:rPr>
        <w:t xml:space="preserve">bortion </w:t>
      </w:r>
    </w:p>
    <w:p w14:paraId="57F2360B" w14:textId="77777777" w:rsidR="00AB2090" w:rsidRPr="00AB2090" w:rsidRDefault="00AB2090" w:rsidP="00447929">
      <w:pPr>
        <w:numPr>
          <w:ilvl w:val="0"/>
          <w:numId w:val="3"/>
        </w:numPr>
        <w:jc w:val="both"/>
        <w:rPr>
          <w:szCs w:val="20"/>
        </w:rPr>
      </w:pPr>
      <w:proofErr w:type="spellStart"/>
      <w:r w:rsidRPr="00AB2090">
        <w:rPr>
          <w:szCs w:val="20"/>
        </w:rPr>
        <w:t>Comprehensive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outpatient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treatment</w:t>
      </w:r>
      <w:proofErr w:type="spellEnd"/>
    </w:p>
    <w:p w14:paraId="67AC0FD6" w14:textId="77777777" w:rsidR="00AB2090" w:rsidRDefault="00AB2090" w:rsidP="00447929">
      <w:pPr>
        <w:numPr>
          <w:ilvl w:val="0"/>
          <w:numId w:val="3"/>
        </w:numPr>
        <w:jc w:val="both"/>
        <w:rPr>
          <w:szCs w:val="20"/>
        </w:rPr>
      </w:pPr>
      <w:r w:rsidRPr="00AB2090">
        <w:rPr>
          <w:szCs w:val="20"/>
        </w:rPr>
        <w:t xml:space="preserve">Emergency </w:t>
      </w:r>
      <w:proofErr w:type="spellStart"/>
      <w:r w:rsidRPr="00AB2090">
        <w:rPr>
          <w:szCs w:val="20"/>
        </w:rPr>
        <w:t>treatment</w:t>
      </w:r>
      <w:proofErr w:type="spellEnd"/>
    </w:p>
    <w:p w14:paraId="005E26EC" w14:textId="1AC15B4A" w:rsidR="002C240F" w:rsidRDefault="002C240F" w:rsidP="00447929">
      <w:pPr>
        <w:numPr>
          <w:ilvl w:val="0"/>
          <w:numId w:val="3"/>
        </w:numPr>
        <w:jc w:val="both"/>
        <w:rPr>
          <w:szCs w:val="20"/>
        </w:rPr>
      </w:pPr>
      <w:proofErr w:type="spellStart"/>
      <w:r>
        <w:rPr>
          <w:szCs w:val="20"/>
        </w:rPr>
        <w:t>Emgergency</w:t>
      </w:r>
      <w:proofErr w:type="spellEnd"/>
      <w:r>
        <w:rPr>
          <w:szCs w:val="20"/>
        </w:rPr>
        <w:t xml:space="preserve"> dental </w:t>
      </w:r>
      <w:proofErr w:type="spellStart"/>
      <w:r>
        <w:rPr>
          <w:szCs w:val="20"/>
        </w:rPr>
        <w:t>treatment</w:t>
      </w:r>
      <w:proofErr w:type="spellEnd"/>
    </w:p>
    <w:p w14:paraId="4B3014AB" w14:textId="77777777" w:rsidR="007556EF" w:rsidRPr="007556EF" w:rsidRDefault="007556EF" w:rsidP="001600DA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7556EF">
        <w:rPr>
          <w:szCs w:val="20"/>
        </w:rPr>
        <w:t xml:space="preserve">Emergency </w:t>
      </w:r>
      <w:proofErr w:type="spellStart"/>
      <w:r w:rsidRPr="007556EF">
        <w:rPr>
          <w:szCs w:val="20"/>
        </w:rPr>
        <w:t>psychiatric</w:t>
      </w:r>
      <w:proofErr w:type="spellEnd"/>
      <w:r w:rsidRPr="007556EF">
        <w:rPr>
          <w:szCs w:val="20"/>
        </w:rPr>
        <w:t xml:space="preserve"> </w:t>
      </w:r>
      <w:proofErr w:type="spellStart"/>
      <w:r w:rsidRPr="007556EF">
        <w:rPr>
          <w:szCs w:val="20"/>
        </w:rPr>
        <w:t>conditions</w:t>
      </w:r>
      <w:proofErr w:type="spellEnd"/>
    </w:p>
    <w:p w14:paraId="575E430F" w14:textId="6A798C74" w:rsidR="00F35A5C" w:rsidRPr="00F60AE9" w:rsidRDefault="00AB2090" w:rsidP="00F60AE9">
      <w:pPr>
        <w:numPr>
          <w:ilvl w:val="0"/>
          <w:numId w:val="3"/>
        </w:numPr>
        <w:jc w:val="both"/>
        <w:rPr>
          <w:szCs w:val="20"/>
          <w:lang w:val="en-GB"/>
        </w:rPr>
      </w:pPr>
      <w:r w:rsidRPr="009F4821">
        <w:rPr>
          <w:szCs w:val="20"/>
          <w:lang w:val="en-GB"/>
        </w:rPr>
        <w:t xml:space="preserve">Work-related injury coverage </w:t>
      </w:r>
    </w:p>
    <w:p w14:paraId="5EEE0893" w14:textId="77777777" w:rsidR="00F35A5C" w:rsidRDefault="00F35A5C" w:rsidP="00AB2090">
      <w:pPr>
        <w:rPr>
          <w:szCs w:val="20"/>
          <w:lang w:val="en-GB"/>
        </w:rPr>
      </w:pPr>
    </w:p>
    <w:p w14:paraId="1D24D093" w14:textId="08663323" w:rsidR="00AB2090" w:rsidRPr="00AB2090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5</w:t>
      </w:r>
      <w:r w:rsidR="00AB2090" w:rsidRPr="00AB2090">
        <w:rPr>
          <w:b/>
          <w:bCs/>
          <w:szCs w:val="20"/>
          <w:lang w:val="en-GB"/>
        </w:rPr>
        <w:t>. Network Requirements</w:t>
      </w:r>
    </w:p>
    <w:p w14:paraId="286253DF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proposed network must:</w:t>
      </w:r>
    </w:p>
    <w:p w14:paraId="5F385BE4" w14:textId="57ACAFA3" w:rsidR="00AB2090" w:rsidRPr="00AB2090" w:rsidRDefault="00AB2090" w:rsidP="00447929">
      <w:pPr>
        <w:numPr>
          <w:ilvl w:val="0"/>
          <w:numId w:val="5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Provide extensive coverage within Abu Dhabi, Dubai, and the Northern Emirates</w:t>
      </w:r>
      <w:r w:rsidR="00A8635F">
        <w:rPr>
          <w:szCs w:val="20"/>
          <w:lang w:val="en-GB"/>
        </w:rPr>
        <w:t xml:space="preserve"> and GCC Countries. </w:t>
      </w:r>
    </w:p>
    <w:p w14:paraId="102A176B" w14:textId="77777777" w:rsidR="00AB2090" w:rsidRPr="00AB2090" w:rsidRDefault="00AB2090" w:rsidP="00447929">
      <w:pPr>
        <w:numPr>
          <w:ilvl w:val="0"/>
          <w:numId w:val="5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 xml:space="preserve">Include major hospitals, clinics, diagnostic </w:t>
      </w:r>
      <w:proofErr w:type="spellStart"/>
      <w:r w:rsidRPr="00AB2090">
        <w:rPr>
          <w:szCs w:val="20"/>
          <w:lang w:val="en-GB"/>
        </w:rPr>
        <w:t>centers</w:t>
      </w:r>
      <w:proofErr w:type="spellEnd"/>
      <w:r w:rsidRPr="00AB2090">
        <w:rPr>
          <w:szCs w:val="20"/>
          <w:lang w:val="en-GB"/>
        </w:rPr>
        <w:t>, and pharmacies;</w:t>
      </w:r>
    </w:p>
    <w:p w14:paraId="39D11254" w14:textId="77777777" w:rsidR="00AB2090" w:rsidRPr="00AB2090" w:rsidRDefault="00AB2090" w:rsidP="00447929">
      <w:pPr>
        <w:numPr>
          <w:ilvl w:val="0"/>
          <w:numId w:val="5"/>
        </w:numPr>
        <w:jc w:val="both"/>
        <w:rPr>
          <w:szCs w:val="20"/>
        </w:rPr>
      </w:pPr>
      <w:r w:rsidRPr="00AB2090">
        <w:rPr>
          <w:szCs w:val="20"/>
        </w:rPr>
        <w:t xml:space="preserve">Offer </w:t>
      </w:r>
      <w:proofErr w:type="spellStart"/>
      <w:r w:rsidRPr="00AB2090">
        <w:rPr>
          <w:szCs w:val="20"/>
        </w:rPr>
        <w:t>direct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billing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facilities</w:t>
      </w:r>
      <w:proofErr w:type="spellEnd"/>
      <w:r w:rsidRPr="00AB2090">
        <w:rPr>
          <w:szCs w:val="20"/>
        </w:rPr>
        <w:t>;</w:t>
      </w:r>
    </w:p>
    <w:p w14:paraId="24B8EBAC" w14:textId="77777777" w:rsidR="00AB2090" w:rsidRPr="00AB2090" w:rsidRDefault="00AB2090" w:rsidP="00447929">
      <w:pPr>
        <w:numPr>
          <w:ilvl w:val="0"/>
          <w:numId w:val="5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Ensure access to specialist services without unreasonable restrictions;</w:t>
      </w:r>
    </w:p>
    <w:p w14:paraId="6535E014" w14:textId="77777777" w:rsidR="00AB2090" w:rsidRPr="00AB2090" w:rsidRDefault="00AB2090" w:rsidP="00447929">
      <w:pPr>
        <w:numPr>
          <w:ilvl w:val="0"/>
          <w:numId w:val="5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Provide emergency treatment access within and outside the UAE.</w:t>
      </w:r>
    </w:p>
    <w:p w14:paraId="5EE23AC0" w14:textId="77777777" w:rsid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Bidders shall submit a detailed description of their network and provider list.</w:t>
      </w:r>
    </w:p>
    <w:p w14:paraId="7CFBF801" w14:textId="77777777" w:rsidR="00AB2090" w:rsidRPr="00AB2090" w:rsidRDefault="00AB2090" w:rsidP="00AB2090">
      <w:pPr>
        <w:jc w:val="both"/>
        <w:rPr>
          <w:szCs w:val="20"/>
          <w:lang w:val="en-GB"/>
        </w:rPr>
      </w:pPr>
    </w:p>
    <w:p w14:paraId="27F4CFA3" w14:textId="7AA9865A" w:rsidR="00AB2090" w:rsidRPr="00AB2090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6</w:t>
      </w:r>
      <w:r w:rsidR="00AB2090" w:rsidRPr="00AB2090">
        <w:rPr>
          <w:b/>
          <w:bCs/>
          <w:szCs w:val="20"/>
          <w:lang w:val="en-GB"/>
        </w:rPr>
        <w:t>. Claims Administration and Customer Service</w:t>
      </w:r>
    </w:p>
    <w:p w14:paraId="75CE6BAA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insurer shall provide:</w:t>
      </w:r>
    </w:p>
    <w:p w14:paraId="0B055598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Dedicated </w:t>
      </w:r>
      <w:proofErr w:type="spellStart"/>
      <w:r w:rsidRPr="00AB2090">
        <w:rPr>
          <w:szCs w:val="20"/>
        </w:rPr>
        <w:t>account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management</w:t>
      </w:r>
      <w:proofErr w:type="spellEnd"/>
      <w:r w:rsidRPr="00AB2090">
        <w:rPr>
          <w:szCs w:val="20"/>
        </w:rPr>
        <w:t>;</w:t>
      </w:r>
    </w:p>
    <w:p w14:paraId="66B14D02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Claims </w:t>
      </w:r>
      <w:proofErr w:type="spellStart"/>
      <w:r w:rsidRPr="00AB2090">
        <w:rPr>
          <w:szCs w:val="20"/>
        </w:rPr>
        <w:t>administration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services</w:t>
      </w:r>
      <w:proofErr w:type="spellEnd"/>
      <w:r w:rsidRPr="00AB2090">
        <w:rPr>
          <w:szCs w:val="20"/>
        </w:rPr>
        <w:t>;</w:t>
      </w:r>
    </w:p>
    <w:p w14:paraId="3AE426AF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Electronic </w:t>
      </w:r>
      <w:proofErr w:type="spellStart"/>
      <w:r w:rsidRPr="00AB2090">
        <w:rPr>
          <w:szCs w:val="20"/>
        </w:rPr>
        <w:t>membership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cards</w:t>
      </w:r>
      <w:proofErr w:type="spellEnd"/>
      <w:r w:rsidRPr="00AB2090">
        <w:rPr>
          <w:szCs w:val="20"/>
        </w:rPr>
        <w:t>;</w:t>
      </w:r>
    </w:p>
    <w:p w14:paraId="5DACE30F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Online member portal and/or mobile application;</w:t>
      </w:r>
    </w:p>
    <w:p w14:paraId="4C8FAE56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24/7 </w:t>
      </w:r>
      <w:proofErr w:type="spellStart"/>
      <w:r w:rsidRPr="00AB2090">
        <w:rPr>
          <w:szCs w:val="20"/>
        </w:rPr>
        <w:t>customer</w:t>
      </w:r>
      <w:proofErr w:type="spellEnd"/>
      <w:r w:rsidRPr="00AB2090">
        <w:rPr>
          <w:szCs w:val="20"/>
        </w:rPr>
        <w:t xml:space="preserve"> support </w:t>
      </w:r>
      <w:proofErr w:type="spellStart"/>
      <w:r w:rsidRPr="00AB2090">
        <w:rPr>
          <w:szCs w:val="20"/>
        </w:rPr>
        <w:t>services</w:t>
      </w:r>
      <w:proofErr w:type="spellEnd"/>
      <w:r w:rsidRPr="00AB2090">
        <w:rPr>
          <w:szCs w:val="20"/>
        </w:rPr>
        <w:t>;</w:t>
      </w:r>
    </w:p>
    <w:p w14:paraId="3F1FE4B2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Emergency </w:t>
      </w:r>
      <w:proofErr w:type="spellStart"/>
      <w:r w:rsidRPr="00AB2090">
        <w:rPr>
          <w:szCs w:val="20"/>
        </w:rPr>
        <w:t>medical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assistance</w:t>
      </w:r>
      <w:proofErr w:type="spellEnd"/>
      <w:r w:rsidRPr="00AB2090">
        <w:rPr>
          <w:szCs w:val="20"/>
        </w:rPr>
        <w:t xml:space="preserve"> </w:t>
      </w:r>
      <w:proofErr w:type="spellStart"/>
      <w:r w:rsidRPr="00AB2090">
        <w:rPr>
          <w:szCs w:val="20"/>
        </w:rPr>
        <w:t>services</w:t>
      </w:r>
      <w:proofErr w:type="spellEnd"/>
      <w:r w:rsidRPr="00AB2090">
        <w:rPr>
          <w:szCs w:val="20"/>
        </w:rPr>
        <w:t>;</w:t>
      </w:r>
    </w:p>
    <w:p w14:paraId="45955722" w14:textId="77777777" w:rsidR="00AB2090" w:rsidRPr="00AB2090" w:rsidRDefault="00AB2090" w:rsidP="00447929">
      <w:pPr>
        <w:numPr>
          <w:ilvl w:val="0"/>
          <w:numId w:val="6"/>
        </w:numPr>
        <w:jc w:val="both"/>
        <w:rPr>
          <w:szCs w:val="20"/>
        </w:rPr>
      </w:pPr>
      <w:r w:rsidRPr="00AB2090">
        <w:rPr>
          <w:szCs w:val="20"/>
        </w:rPr>
        <w:t xml:space="preserve">Medical </w:t>
      </w:r>
      <w:proofErr w:type="spellStart"/>
      <w:r w:rsidRPr="00AB2090">
        <w:rPr>
          <w:szCs w:val="20"/>
        </w:rPr>
        <w:t>pre-authorization</w:t>
      </w:r>
      <w:proofErr w:type="spellEnd"/>
      <w:r w:rsidRPr="00AB2090">
        <w:rPr>
          <w:szCs w:val="20"/>
        </w:rPr>
        <w:t xml:space="preserve"> support.</w:t>
      </w:r>
    </w:p>
    <w:p w14:paraId="0D3C7E5C" w14:textId="77777777" w:rsid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bidder shall describe the service levels offered, including response times and escalation procedures.</w:t>
      </w:r>
    </w:p>
    <w:p w14:paraId="1047ABC6" w14:textId="77777777" w:rsidR="00AB2090" w:rsidRPr="00AB2090" w:rsidRDefault="00AB2090" w:rsidP="00AB2090">
      <w:pPr>
        <w:jc w:val="both"/>
        <w:rPr>
          <w:szCs w:val="20"/>
          <w:lang w:val="en-GB"/>
        </w:rPr>
      </w:pPr>
    </w:p>
    <w:p w14:paraId="64C83C14" w14:textId="1FB5DD35" w:rsidR="00AB2090" w:rsidRPr="00AB2090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7</w:t>
      </w:r>
      <w:r w:rsidR="00AB2090" w:rsidRPr="00AB2090">
        <w:rPr>
          <w:b/>
          <w:bCs/>
          <w:szCs w:val="20"/>
          <w:lang w:val="en-GB"/>
        </w:rPr>
        <w:t>. Underwriting Requirements</w:t>
      </w:r>
    </w:p>
    <w:p w14:paraId="70B5AEFE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Bidders shall clearly indicate:</w:t>
      </w:r>
    </w:p>
    <w:p w14:paraId="05073D6A" w14:textId="77777777" w:rsidR="00AB2090" w:rsidRPr="00AB2090" w:rsidRDefault="00AB2090" w:rsidP="00447929">
      <w:pPr>
        <w:numPr>
          <w:ilvl w:val="0"/>
          <w:numId w:val="7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lastRenderedPageBreak/>
        <w:t>Whether the policy can be issued under a standard group application process; or</w:t>
      </w:r>
    </w:p>
    <w:p w14:paraId="01CBB7CB" w14:textId="77777777" w:rsidR="00AB2090" w:rsidRPr="00AB2090" w:rsidRDefault="00AB2090" w:rsidP="00447929">
      <w:pPr>
        <w:numPr>
          <w:ilvl w:val="0"/>
          <w:numId w:val="7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Whether individual medical underwriting will be required for any insured members.</w:t>
      </w:r>
    </w:p>
    <w:p w14:paraId="7F56A7A1" w14:textId="77777777" w:rsid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Any underwriting requirements, exclusions, waiting periods, moratoriums, or special conditions must be clearly disclosed in the proposal.</w:t>
      </w:r>
    </w:p>
    <w:p w14:paraId="0B69BE96" w14:textId="77777777" w:rsidR="00AB2090" w:rsidRPr="00AB2090" w:rsidRDefault="00AB2090" w:rsidP="00AB2090">
      <w:pPr>
        <w:jc w:val="both"/>
        <w:rPr>
          <w:szCs w:val="20"/>
          <w:lang w:val="en-GB"/>
        </w:rPr>
      </w:pPr>
    </w:p>
    <w:p w14:paraId="3A69D73C" w14:textId="3D389BFB" w:rsidR="00AB2090" w:rsidRPr="00AB2090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8</w:t>
      </w:r>
      <w:r w:rsidR="00AB2090" w:rsidRPr="00AB2090">
        <w:rPr>
          <w:b/>
          <w:bCs/>
          <w:szCs w:val="20"/>
          <w:lang w:val="en-GB"/>
        </w:rPr>
        <w:t>. Data Provided by Goethe-Institut</w:t>
      </w:r>
    </w:p>
    <w:p w14:paraId="0972DA10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following documents will be provided to participating bidders:</w:t>
      </w:r>
    </w:p>
    <w:p w14:paraId="0A9CB9B8" w14:textId="4608D914" w:rsidR="00AB2090" w:rsidRPr="004E2BA9" w:rsidRDefault="004E2BA9" w:rsidP="004E2BA9">
      <w:pPr>
        <w:pStyle w:val="Listenabsatz"/>
        <w:numPr>
          <w:ilvl w:val="0"/>
          <w:numId w:val="8"/>
        </w:numPr>
        <w:rPr>
          <w:szCs w:val="20"/>
          <w:lang w:val="en-GB"/>
        </w:rPr>
      </w:pPr>
      <w:r>
        <w:rPr>
          <w:szCs w:val="20"/>
          <w:lang w:val="en-GB"/>
        </w:rPr>
        <w:t>M</w:t>
      </w:r>
      <w:r w:rsidRPr="004E2BA9">
        <w:rPr>
          <w:szCs w:val="20"/>
          <w:lang w:val="en-GB"/>
        </w:rPr>
        <w:t>embership census can be submitted upon request and will be provided under password protection.</w:t>
      </w:r>
    </w:p>
    <w:p w14:paraId="398D8E47" w14:textId="77777777" w:rsidR="00AB2090" w:rsidRDefault="00AB2090" w:rsidP="00447929">
      <w:pPr>
        <w:numPr>
          <w:ilvl w:val="0"/>
          <w:numId w:val="8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Claims Report, if required and available.</w:t>
      </w:r>
    </w:p>
    <w:p w14:paraId="251BEEAC" w14:textId="77777777" w:rsidR="000E7233" w:rsidRDefault="000E7233" w:rsidP="000E7233">
      <w:pPr>
        <w:ind w:left="720"/>
        <w:jc w:val="both"/>
        <w:rPr>
          <w:szCs w:val="20"/>
          <w:lang w:val="en-GB"/>
        </w:rPr>
      </w:pPr>
    </w:p>
    <w:p w14:paraId="2B5C3979" w14:textId="2839A7B8" w:rsidR="00AB2090" w:rsidRPr="00AB2090" w:rsidRDefault="00F60AE9" w:rsidP="00AB2090">
      <w:pPr>
        <w:rPr>
          <w:b/>
          <w:bCs/>
          <w:szCs w:val="20"/>
          <w:lang w:val="en-GB"/>
        </w:rPr>
      </w:pPr>
      <w:r>
        <w:rPr>
          <w:b/>
          <w:bCs/>
          <w:szCs w:val="20"/>
          <w:lang w:val="en-GB"/>
        </w:rPr>
        <w:t>9</w:t>
      </w:r>
      <w:r w:rsidR="00AB2090" w:rsidRPr="00AB2090">
        <w:rPr>
          <w:b/>
          <w:bCs/>
          <w:szCs w:val="20"/>
          <w:lang w:val="en-GB"/>
        </w:rPr>
        <w:t>. Compliance Requirements</w:t>
      </w:r>
    </w:p>
    <w:p w14:paraId="0C15A1E4" w14:textId="77777777" w:rsidR="00AB2090" w:rsidRPr="00AB2090" w:rsidRDefault="00AB2090" w:rsidP="00AB2090">
      <w:p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The insurer must be:</w:t>
      </w:r>
    </w:p>
    <w:p w14:paraId="34F04D85" w14:textId="77777777" w:rsidR="00AB2090" w:rsidRPr="00AB2090" w:rsidRDefault="00AB2090" w:rsidP="00447929">
      <w:pPr>
        <w:numPr>
          <w:ilvl w:val="0"/>
          <w:numId w:val="10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Licensed and authorized to provide health insurance in the United Arab Emirates;</w:t>
      </w:r>
    </w:p>
    <w:p w14:paraId="01DAA8CF" w14:textId="77777777" w:rsidR="00AB2090" w:rsidRPr="00AB2090" w:rsidRDefault="00AB2090" w:rsidP="00447929">
      <w:pPr>
        <w:numPr>
          <w:ilvl w:val="0"/>
          <w:numId w:val="10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Compliant with all applicable requirements of the Department of Health Abu Dhabi (DOH), Dubai Health Authority (DHA), and relevant UAE regulations;</w:t>
      </w:r>
    </w:p>
    <w:p w14:paraId="3C8AB73C" w14:textId="77777777" w:rsidR="00AB2090" w:rsidRDefault="00AB2090" w:rsidP="00447929">
      <w:pPr>
        <w:numPr>
          <w:ilvl w:val="0"/>
          <w:numId w:val="10"/>
        </w:numPr>
        <w:jc w:val="both"/>
        <w:rPr>
          <w:szCs w:val="20"/>
          <w:lang w:val="en-GB"/>
        </w:rPr>
      </w:pPr>
      <w:r w:rsidRPr="00AB2090">
        <w:rPr>
          <w:szCs w:val="20"/>
          <w:lang w:val="en-GB"/>
        </w:rPr>
        <w:t>Capable of issuing and administering group medical insurance policies for organizations operating in Abu Dhabi.</w:t>
      </w:r>
    </w:p>
    <w:p w14:paraId="1166C268" w14:textId="77777777" w:rsidR="00AB2090" w:rsidRPr="00AB2090" w:rsidRDefault="00AB2090" w:rsidP="00AB2090">
      <w:pPr>
        <w:ind w:left="720"/>
        <w:jc w:val="both"/>
        <w:rPr>
          <w:szCs w:val="20"/>
          <w:lang w:val="en-GB"/>
        </w:rPr>
      </w:pPr>
    </w:p>
    <w:p w14:paraId="42E09C2C" w14:textId="49EC5984" w:rsidR="005913F0" w:rsidRPr="00AB2090" w:rsidRDefault="00CE51EC" w:rsidP="00AB2090">
      <w:pPr>
        <w:rPr>
          <w:szCs w:val="20"/>
          <w:lang w:val="en-GB"/>
        </w:rPr>
      </w:pPr>
      <w:r w:rsidRPr="00CE51EC">
        <w:rPr>
          <w:szCs w:val="20"/>
          <w:lang w:val="en-GB"/>
        </w:rPr>
        <w:t xml:space="preserve">The insurance coverage offered must meet all minimum benefit requirements specified in Section </w:t>
      </w:r>
      <w:r w:rsidR="00F60AE9">
        <w:rPr>
          <w:szCs w:val="20"/>
          <w:lang w:val="en-GB"/>
        </w:rPr>
        <w:t>4</w:t>
      </w:r>
      <w:r w:rsidRPr="00CE51EC">
        <w:rPr>
          <w:szCs w:val="20"/>
          <w:lang w:val="en-GB"/>
        </w:rPr>
        <w:t xml:space="preserve"> of this document.</w:t>
      </w:r>
      <w:r w:rsidR="005913F0" w:rsidRPr="00AB2090">
        <w:rPr>
          <w:szCs w:val="20"/>
          <w:lang w:val="en-GB"/>
        </w:rPr>
        <w:t xml:space="preserve"> </w:t>
      </w:r>
    </w:p>
    <w:sectPr w:rsidR="005913F0" w:rsidRPr="00AB2090" w:rsidSect="00065AB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3119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CDAC" w14:textId="77777777" w:rsidR="006A4DE1" w:rsidRDefault="006A4DE1" w:rsidP="00A5432D">
      <w:pPr>
        <w:spacing w:line="240" w:lineRule="auto"/>
      </w:pPr>
      <w:r>
        <w:separator/>
      </w:r>
    </w:p>
  </w:endnote>
  <w:endnote w:type="continuationSeparator" w:id="0">
    <w:p w14:paraId="1A57AAB0" w14:textId="77777777" w:rsidR="006A4DE1" w:rsidRDefault="006A4DE1" w:rsidP="00A5432D">
      <w:pPr>
        <w:spacing w:line="240" w:lineRule="auto"/>
      </w:pPr>
      <w:r>
        <w:continuationSeparator/>
      </w:r>
    </w:p>
  </w:endnote>
  <w:endnote w:type="continuationNotice" w:id="1">
    <w:p w14:paraId="02D8D0C9" w14:textId="77777777" w:rsidR="006A4DE1" w:rsidRDefault="006A4DE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2B1C5" w14:textId="78A19A94" w:rsidR="00A86C29" w:rsidRDefault="00A86C29" w:rsidP="00C74593">
    <w:pPr>
      <w:pStyle w:val="Fuzeile"/>
    </w:pPr>
  </w:p>
  <w:p w14:paraId="43DAC5BB" w14:textId="77777777" w:rsidR="00A86C29" w:rsidRPr="00D13285" w:rsidRDefault="00A86C29">
    <w:pPr>
      <w:pStyle w:val="Fuzeile"/>
      <w:jc w:val="center"/>
      <w:rPr>
        <w:sz w:val="18"/>
      </w:rPr>
    </w:pPr>
    <w:r w:rsidRPr="00D13285">
      <w:rPr>
        <w:sz w:val="18"/>
      </w:rPr>
      <w:fldChar w:fldCharType="begin"/>
    </w:r>
    <w:r w:rsidRPr="00D13285">
      <w:rPr>
        <w:sz w:val="18"/>
      </w:rPr>
      <w:instrText>PAGE   \* MERGEFORMAT</w:instrText>
    </w:r>
    <w:r w:rsidRPr="00D13285">
      <w:rPr>
        <w:sz w:val="18"/>
      </w:rPr>
      <w:fldChar w:fldCharType="separate"/>
    </w:r>
    <w:r w:rsidR="00E0652A">
      <w:rPr>
        <w:noProof/>
        <w:sz w:val="18"/>
      </w:rPr>
      <w:t>4</w:t>
    </w:r>
    <w:r w:rsidRPr="00D13285">
      <w:rPr>
        <w:sz w:val="18"/>
      </w:rPr>
      <w:fldChar w:fldCharType="end"/>
    </w:r>
  </w:p>
  <w:p w14:paraId="3AE077BE" w14:textId="77777777" w:rsidR="000B5B58" w:rsidRDefault="000B5B58" w:rsidP="00611EA6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4374E" w14:textId="167F6D63" w:rsidR="008A3DF3" w:rsidRDefault="00AB209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18F7AA" wp14:editId="7EA18BDC">
              <wp:simplePos x="0" y="0"/>
              <wp:positionH relativeFrom="page">
                <wp:posOffset>6192520</wp:posOffset>
              </wp:positionH>
              <wp:positionV relativeFrom="page">
                <wp:posOffset>6179820</wp:posOffset>
              </wp:positionV>
              <wp:extent cx="1151890" cy="2580640"/>
              <wp:effectExtent l="1270" t="0" r="0" b="2540"/>
              <wp:wrapNone/>
              <wp:docPr id="3548214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890" cy="2580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E56BF" w14:textId="15FBD491" w:rsidR="00794E81" w:rsidRPr="00775AD5" w:rsidRDefault="00BB4202" w:rsidP="00BB4202">
                          <w:pPr>
                            <w:pStyle w:val="Infobold"/>
                            <w:rPr>
                              <w:lang w:val="en-US"/>
                            </w:rPr>
                          </w:pPr>
                          <w:r w:rsidRPr="00775AD5">
                            <w:rPr>
                              <w:lang w:val="en-US"/>
                            </w:rPr>
                            <w:t xml:space="preserve">Goethe-Institut </w:t>
                          </w:r>
                          <w:r w:rsidR="00794E81" w:rsidRPr="00775AD5">
                            <w:rPr>
                              <w:lang w:val="en-US"/>
                            </w:rPr>
                            <w:t>G</w:t>
                          </w:r>
                          <w:r w:rsidR="001F0AA1">
                            <w:rPr>
                              <w:lang w:val="en-US"/>
                            </w:rPr>
                            <w:t>u</w:t>
                          </w:r>
                          <w:r w:rsidR="00794E81" w:rsidRPr="00775AD5">
                            <w:rPr>
                              <w:lang w:val="en-US"/>
                            </w:rPr>
                            <w:t>lf</w:t>
                          </w:r>
                          <w:r w:rsidR="001F0AA1">
                            <w:rPr>
                              <w:lang w:val="en-US"/>
                            </w:rPr>
                            <w:t xml:space="preserve"> </w:t>
                          </w:r>
                          <w:r w:rsidR="00775AD5" w:rsidRPr="00775AD5">
                            <w:rPr>
                              <w:lang w:val="en-US"/>
                            </w:rPr>
                            <w:t>R</w:t>
                          </w:r>
                          <w:r w:rsidR="00794E81" w:rsidRPr="00775AD5">
                            <w:rPr>
                              <w:lang w:val="en-US"/>
                            </w:rPr>
                            <w:t>egion</w:t>
                          </w:r>
                          <w:r w:rsidR="00775AD5">
                            <w:rPr>
                              <w:lang w:val="en-US"/>
                            </w:rPr>
                            <w:t xml:space="preserve"> </w:t>
                          </w:r>
                          <w:r w:rsidR="008A3DF3">
                            <w:rPr>
                              <w:lang w:val="en-US"/>
                            </w:rPr>
                            <w:t>–</w:t>
                          </w:r>
                          <w:r w:rsidR="00775AD5">
                            <w:rPr>
                              <w:lang w:val="en-US"/>
                            </w:rPr>
                            <w:t xml:space="preserve"> </w:t>
                          </w:r>
                          <w:r w:rsidR="008A3DF3">
                            <w:rPr>
                              <w:lang w:val="en-US"/>
                            </w:rPr>
                            <w:t>Abu Dhabi</w:t>
                          </w:r>
                        </w:p>
                        <w:p w14:paraId="11C51E9E" w14:textId="185B5022" w:rsidR="008A3DF3" w:rsidRDefault="008A3DF3" w:rsidP="00BB4202">
                          <w:pPr>
                            <w:pStyle w:val="Info"/>
                            <w:rPr>
                              <w:lang w:val="en-US"/>
                            </w:rPr>
                          </w:pPr>
                          <w:r w:rsidRPr="008A3DF3">
                            <w:rPr>
                              <w:lang w:val="en-US"/>
                            </w:rPr>
                            <w:t>Obaid Bin Rashid Al Muhairi St</w:t>
                          </w:r>
                        </w:p>
                        <w:p w14:paraId="5770F7D0" w14:textId="6BCC2570" w:rsidR="00BB4202" w:rsidRPr="005E59CF" w:rsidRDefault="008A3DF3" w:rsidP="00BB4202">
                          <w:pPr>
                            <w:pStyle w:val="Info"/>
                            <w:rPr>
                              <w:lang w:val="pt-BR"/>
                            </w:rPr>
                          </w:pPr>
                          <w:r w:rsidRPr="005E59CF">
                            <w:rPr>
                              <w:lang w:val="pt-BR"/>
                            </w:rPr>
                            <w:t>Villa 16</w:t>
                          </w:r>
                          <w:r w:rsidRPr="005E59CF">
                            <w:rPr>
                              <w:lang w:val="pt-BR"/>
                            </w:rPr>
                            <w:br/>
                            <w:t>Al Bateen</w:t>
                          </w:r>
                        </w:p>
                        <w:p w14:paraId="672F3B11" w14:textId="77777777" w:rsidR="008A3DF3" w:rsidRPr="005E59CF" w:rsidRDefault="008A3DF3" w:rsidP="00BB4202">
                          <w:pPr>
                            <w:pStyle w:val="Info"/>
                            <w:rPr>
                              <w:lang w:val="pt-BR"/>
                            </w:rPr>
                          </w:pPr>
                        </w:p>
                        <w:p w14:paraId="596F2664" w14:textId="229C4590" w:rsidR="00BB4202" w:rsidRPr="005E59CF" w:rsidRDefault="008A3DF3" w:rsidP="00BB4202">
                          <w:pPr>
                            <w:pStyle w:val="Info"/>
                            <w:rPr>
                              <w:lang w:val="pt-BR"/>
                            </w:rPr>
                          </w:pPr>
                          <w:r w:rsidRPr="005E59CF">
                            <w:rPr>
                              <w:lang w:val="pt-BR"/>
                            </w:rPr>
                            <w:t>PO Box 53975</w:t>
                          </w:r>
                          <w:r w:rsidRPr="005E59CF">
                            <w:rPr>
                              <w:lang w:val="pt-BR"/>
                            </w:rPr>
                            <w:br/>
                            <w:t>Abu Dhabi, UAE</w:t>
                          </w:r>
                        </w:p>
                        <w:p w14:paraId="192CF11C" w14:textId="77777777" w:rsidR="008A3DF3" w:rsidRPr="005E59CF" w:rsidRDefault="008A3DF3" w:rsidP="00BB4202">
                          <w:pPr>
                            <w:pStyle w:val="Info"/>
                            <w:rPr>
                              <w:lang w:val="pt-BR"/>
                            </w:rPr>
                          </w:pPr>
                        </w:p>
                        <w:p w14:paraId="1820B33B" w14:textId="6E745BEA" w:rsidR="00BB4202" w:rsidRPr="00CB7DDE" w:rsidRDefault="00BB4202" w:rsidP="00794E81">
                          <w:pPr>
                            <w:pStyle w:val="Info"/>
                          </w:pPr>
                          <w:r w:rsidRPr="00CB7DDE">
                            <w:t xml:space="preserve">T </w:t>
                          </w:r>
                          <w:r w:rsidR="008A3DF3" w:rsidRPr="00CB7DDE">
                            <w:t> </w:t>
                          </w:r>
                          <w:hyperlink r:id="rId1" w:history="1">
                            <w:r w:rsidR="008A3DF3" w:rsidRPr="00CB7DDE">
                              <w:t>+971 2 4099400</w:t>
                            </w:r>
                          </w:hyperlink>
                          <w:r w:rsidRPr="00CB7DDE">
                            <w:br/>
                          </w:r>
                          <w:hyperlink r:id="rId2" w:history="1">
                            <w:r w:rsidR="00255A08" w:rsidRPr="00CB7DDE">
                              <w:rPr>
                                <w:rStyle w:val="Hyperlink"/>
                              </w:rPr>
                              <w:t>info-abudhabi@goethe.de</w:t>
                            </w:r>
                          </w:hyperlink>
                        </w:p>
                        <w:p w14:paraId="3C106398" w14:textId="77777777" w:rsidR="00BD237A" w:rsidRPr="00CB7DDE" w:rsidRDefault="00BD237A" w:rsidP="00794E81">
                          <w:pPr>
                            <w:pStyle w:val="Info"/>
                          </w:pPr>
                        </w:p>
                        <w:p w14:paraId="04738C3A" w14:textId="77777777" w:rsidR="00BD237A" w:rsidRPr="00CB7DDE" w:rsidRDefault="00BD237A" w:rsidP="00794E81">
                          <w:pPr>
                            <w:pStyle w:val="Info"/>
                          </w:pPr>
                        </w:p>
                        <w:p w14:paraId="1EE51E1E" w14:textId="47B3CA0E" w:rsidR="00BD237A" w:rsidRPr="00CB7DDE" w:rsidRDefault="00BD237A" w:rsidP="00794E81">
                          <w:pPr>
                            <w:pStyle w:val="Info"/>
                            <w:rPr>
                              <w:b/>
                              <w:bCs/>
                            </w:rPr>
                          </w:pPr>
                          <w:hyperlink r:id="rId3" w:history="1">
                            <w:r w:rsidRPr="00CB7DDE">
                              <w:rPr>
                                <w:b/>
                                <w:bCs/>
                              </w:rPr>
                              <w:t>www.goethe.de/abudhabi</w:t>
                            </w:r>
                          </w:hyperlink>
                        </w:p>
                        <w:p w14:paraId="57450B77" w14:textId="3CDA7584" w:rsidR="008A3DF3" w:rsidRPr="00647191" w:rsidRDefault="008A3DF3" w:rsidP="00794E81">
                          <w:pPr>
                            <w:pStyle w:val="Info"/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47191">
                            <w:rPr>
                              <w:b/>
                              <w:bCs/>
                              <w:lang w:val="en-US"/>
                            </w:rPr>
                            <w:t>www.goethe.de/gulfregion</w:t>
                          </w:r>
                        </w:p>
                        <w:p w14:paraId="490755A9" w14:textId="77777777" w:rsidR="00BB4202" w:rsidRPr="00647191" w:rsidRDefault="00BB4202" w:rsidP="00BB4202">
                          <w:pPr>
                            <w:pStyle w:val="Info"/>
                            <w:rPr>
                              <w:lang w:val="en-US"/>
                            </w:rPr>
                          </w:pPr>
                        </w:p>
                        <w:p w14:paraId="3BB453B5" w14:textId="6DDEEC35" w:rsidR="001A087E" w:rsidRPr="00B5264A" w:rsidRDefault="001A087E" w:rsidP="008A3DF3">
                          <w:pPr>
                            <w:pStyle w:val="Info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8F7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7.6pt;margin-top:486.6pt;width:90.7pt;height:203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" filled="f" stroked="f">
              <v:textbox inset="0,0,0,0">
                <w:txbxContent>
                  <w:p w14:paraId="7C6E56BF" w14:textId="15FBD491" w:rsidR="00794E81" w:rsidRPr="00775AD5" w:rsidRDefault="00BB4202" w:rsidP="00BB4202">
                    <w:pPr>
                      <w:pStyle w:val="Infobold"/>
                      <w:rPr>
                        <w:lang w:val="en-US"/>
                      </w:rPr>
                    </w:pPr>
                    <w:r w:rsidRPr="00775AD5">
                      <w:rPr>
                        <w:lang w:val="en-US"/>
                      </w:rPr>
                      <w:t xml:space="preserve">Goethe-Institut </w:t>
                    </w:r>
                    <w:r w:rsidR="00794E81" w:rsidRPr="00775AD5">
                      <w:rPr>
                        <w:lang w:val="en-US"/>
                      </w:rPr>
                      <w:t>G</w:t>
                    </w:r>
                    <w:r w:rsidR="001F0AA1">
                      <w:rPr>
                        <w:lang w:val="en-US"/>
                      </w:rPr>
                      <w:t>u</w:t>
                    </w:r>
                    <w:r w:rsidR="00794E81" w:rsidRPr="00775AD5">
                      <w:rPr>
                        <w:lang w:val="en-US"/>
                      </w:rPr>
                      <w:t>lf</w:t>
                    </w:r>
                    <w:r w:rsidR="001F0AA1">
                      <w:rPr>
                        <w:lang w:val="en-US"/>
                      </w:rPr>
                      <w:t xml:space="preserve"> </w:t>
                    </w:r>
                    <w:r w:rsidR="00775AD5" w:rsidRPr="00775AD5">
                      <w:rPr>
                        <w:lang w:val="en-US"/>
                      </w:rPr>
                      <w:t>R</w:t>
                    </w:r>
                    <w:r w:rsidR="00794E81" w:rsidRPr="00775AD5">
                      <w:rPr>
                        <w:lang w:val="en-US"/>
                      </w:rPr>
                      <w:t>egion</w:t>
                    </w:r>
                    <w:r w:rsidR="00775AD5">
                      <w:rPr>
                        <w:lang w:val="en-US"/>
                      </w:rPr>
                      <w:t xml:space="preserve"> </w:t>
                    </w:r>
                    <w:r w:rsidR="008A3DF3">
                      <w:rPr>
                        <w:lang w:val="en-US"/>
                      </w:rPr>
                      <w:t>–</w:t>
                    </w:r>
                    <w:r w:rsidR="00775AD5">
                      <w:rPr>
                        <w:lang w:val="en-US"/>
                      </w:rPr>
                      <w:t xml:space="preserve"> </w:t>
                    </w:r>
                    <w:r w:rsidR="008A3DF3">
                      <w:rPr>
                        <w:lang w:val="en-US"/>
                      </w:rPr>
                      <w:t>Abu Dhabi</w:t>
                    </w:r>
                  </w:p>
                  <w:p w14:paraId="11C51E9E" w14:textId="185B5022" w:rsidR="008A3DF3" w:rsidRDefault="008A3DF3" w:rsidP="00BB4202">
                    <w:pPr>
                      <w:pStyle w:val="Info"/>
                      <w:rPr>
                        <w:lang w:val="en-US"/>
                      </w:rPr>
                    </w:pPr>
                    <w:r w:rsidRPr="008A3DF3">
                      <w:rPr>
                        <w:lang w:val="en-US"/>
                      </w:rPr>
                      <w:t>Obaid Bin Rashid Al Muhairi St</w:t>
                    </w:r>
                  </w:p>
                  <w:p w14:paraId="5770F7D0" w14:textId="6BCC2570" w:rsidR="00BB4202" w:rsidRPr="005E59CF" w:rsidRDefault="008A3DF3" w:rsidP="00BB4202">
                    <w:pPr>
                      <w:pStyle w:val="Info"/>
                      <w:rPr>
                        <w:lang w:val="pt-BR"/>
                      </w:rPr>
                    </w:pPr>
                    <w:r w:rsidRPr="005E59CF">
                      <w:rPr>
                        <w:lang w:val="pt-BR"/>
                      </w:rPr>
                      <w:t>Villa 16</w:t>
                    </w:r>
                    <w:r w:rsidRPr="005E59CF">
                      <w:rPr>
                        <w:lang w:val="pt-BR"/>
                      </w:rPr>
                      <w:br/>
                      <w:t>Al Bateen</w:t>
                    </w:r>
                  </w:p>
                  <w:p w14:paraId="672F3B11" w14:textId="77777777" w:rsidR="008A3DF3" w:rsidRPr="005E59CF" w:rsidRDefault="008A3DF3" w:rsidP="00BB4202">
                    <w:pPr>
                      <w:pStyle w:val="Info"/>
                      <w:rPr>
                        <w:lang w:val="pt-BR"/>
                      </w:rPr>
                    </w:pPr>
                  </w:p>
                  <w:p w14:paraId="596F2664" w14:textId="229C4590" w:rsidR="00BB4202" w:rsidRPr="005E59CF" w:rsidRDefault="008A3DF3" w:rsidP="00BB4202">
                    <w:pPr>
                      <w:pStyle w:val="Info"/>
                      <w:rPr>
                        <w:lang w:val="pt-BR"/>
                      </w:rPr>
                    </w:pPr>
                    <w:r w:rsidRPr="005E59CF">
                      <w:rPr>
                        <w:lang w:val="pt-BR"/>
                      </w:rPr>
                      <w:t>PO Box 53975</w:t>
                    </w:r>
                    <w:r w:rsidRPr="005E59CF">
                      <w:rPr>
                        <w:lang w:val="pt-BR"/>
                      </w:rPr>
                      <w:br/>
                      <w:t>Abu Dhabi, UAE</w:t>
                    </w:r>
                  </w:p>
                  <w:p w14:paraId="192CF11C" w14:textId="77777777" w:rsidR="008A3DF3" w:rsidRPr="005E59CF" w:rsidRDefault="008A3DF3" w:rsidP="00BB4202">
                    <w:pPr>
                      <w:pStyle w:val="Info"/>
                      <w:rPr>
                        <w:lang w:val="pt-BR"/>
                      </w:rPr>
                    </w:pPr>
                  </w:p>
                  <w:p w14:paraId="1820B33B" w14:textId="6E745BEA" w:rsidR="00BB4202" w:rsidRPr="00CB7DDE" w:rsidRDefault="00BB4202" w:rsidP="00794E81">
                    <w:pPr>
                      <w:pStyle w:val="Info"/>
                    </w:pPr>
                    <w:r w:rsidRPr="00CB7DDE">
                      <w:t xml:space="preserve">T </w:t>
                    </w:r>
                    <w:r w:rsidR="008A3DF3" w:rsidRPr="00CB7DDE">
                      <w:t> </w:t>
                    </w:r>
                    <w:hyperlink r:id="rId4" w:history="1">
                      <w:r w:rsidR="008A3DF3" w:rsidRPr="00CB7DDE">
                        <w:t>+971 2 4099400</w:t>
                      </w:r>
                    </w:hyperlink>
                    <w:r w:rsidRPr="00CB7DDE">
                      <w:br/>
                    </w:r>
                    <w:hyperlink r:id="rId5" w:history="1">
                      <w:r w:rsidR="00255A08" w:rsidRPr="00CB7DDE">
                        <w:rPr>
                          <w:rStyle w:val="Hyperlink"/>
                        </w:rPr>
                        <w:t>info-abudhabi@goethe.de</w:t>
                      </w:r>
                    </w:hyperlink>
                  </w:p>
                  <w:p w14:paraId="3C106398" w14:textId="77777777" w:rsidR="00BD237A" w:rsidRPr="00CB7DDE" w:rsidRDefault="00BD237A" w:rsidP="00794E81">
                    <w:pPr>
                      <w:pStyle w:val="Info"/>
                    </w:pPr>
                  </w:p>
                  <w:p w14:paraId="04738C3A" w14:textId="77777777" w:rsidR="00BD237A" w:rsidRPr="00CB7DDE" w:rsidRDefault="00BD237A" w:rsidP="00794E81">
                    <w:pPr>
                      <w:pStyle w:val="Info"/>
                    </w:pPr>
                  </w:p>
                  <w:p w14:paraId="1EE51E1E" w14:textId="47B3CA0E" w:rsidR="00BD237A" w:rsidRPr="00CB7DDE" w:rsidRDefault="00BD237A" w:rsidP="00794E81">
                    <w:pPr>
                      <w:pStyle w:val="Info"/>
                      <w:rPr>
                        <w:b/>
                        <w:bCs/>
                      </w:rPr>
                    </w:pPr>
                    <w:hyperlink r:id="rId6" w:history="1">
                      <w:r w:rsidRPr="00CB7DDE">
                        <w:rPr>
                          <w:b/>
                          <w:bCs/>
                        </w:rPr>
                        <w:t>www.goethe.de/abudhabi</w:t>
                      </w:r>
                    </w:hyperlink>
                  </w:p>
                  <w:p w14:paraId="57450B77" w14:textId="3CDA7584" w:rsidR="008A3DF3" w:rsidRPr="00647191" w:rsidRDefault="008A3DF3" w:rsidP="00794E81">
                    <w:pPr>
                      <w:pStyle w:val="Info"/>
                      <w:rPr>
                        <w:b/>
                        <w:bCs/>
                        <w:lang w:val="en-US"/>
                      </w:rPr>
                    </w:pPr>
                    <w:r w:rsidRPr="00647191">
                      <w:rPr>
                        <w:b/>
                        <w:bCs/>
                        <w:lang w:val="en-US"/>
                      </w:rPr>
                      <w:t>www.goethe.de/gulfregion</w:t>
                    </w:r>
                  </w:p>
                  <w:p w14:paraId="490755A9" w14:textId="77777777" w:rsidR="00BB4202" w:rsidRPr="00647191" w:rsidRDefault="00BB4202" w:rsidP="00BB4202">
                    <w:pPr>
                      <w:pStyle w:val="Info"/>
                      <w:rPr>
                        <w:lang w:val="en-US"/>
                      </w:rPr>
                    </w:pPr>
                  </w:p>
                  <w:p w14:paraId="3BB453B5" w14:textId="6DDEEC35" w:rsidR="001A087E" w:rsidRPr="00B5264A" w:rsidRDefault="001A087E" w:rsidP="008A3DF3">
                    <w:pPr>
                      <w:pStyle w:val="Info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5E96CEE6" w14:textId="6E26EDE6" w:rsidR="000601C4" w:rsidRDefault="000601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8A40" w14:textId="77777777" w:rsidR="006A4DE1" w:rsidRDefault="006A4DE1" w:rsidP="00A5432D">
      <w:pPr>
        <w:spacing w:line="240" w:lineRule="auto"/>
      </w:pPr>
      <w:r>
        <w:separator/>
      </w:r>
    </w:p>
  </w:footnote>
  <w:footnote w:type="continuationSeparator" w:id="0">
    <w:p w14:paraId="0933B069" w14:textId="77777777" w:rsidR="006A4DE1" w:rsidRDefault="006A4DE1" w:rsidP="00A5432D">
      <w:pPr>
        <w:spacing w:line="240" w:lineRule="auto"/>
      </w:pPr>
      <w:r>
        <w:continuationSeparator/>
      </w:r>
    </w:p>
  </w:footnote>
  <w:footnote w:type="continuationNotice" w:id="1">
    <w:p w14:paraId="6021C0CD" w14:textId="77777777" w:rsidR="006A4DE1" w:rsidRDefault="006A4DE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F8EF" w14:textId="2EE7407C" w:rsidR="00742EB7" w:rsidRDefault="00742EB7" w:rsidP="00C74593">
    <w:pPr>
      <w:pStyle w:val="Info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BE2A" w14:textId="6BC720A3" w:rsidR="00A5432D" w:rsidRDefault="00AB2090" w:rsidP="00742EB7">
    <w:pPr>
      <w:pStyle w:val="Kopfzeile"/>
      <w:ind w:left="-284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EDB3971" wp14:editId="52358F4B">
          <wp:simplePos x="0" y="0"/>
          <wp:positionH relativeFrom="page">
            <wp:posOffset>6120765</wp:posOffset>
          </wp:positionH>
          <wp:positionV relativeFrom="page">
            <wp:posOffset>8641080</wp:posOffset>
          </wp:positionV>
          <wp:extent cx="1438275" cy="2051050"/>
          <wp:effectExtent l="0" t="0" r="0" b="0"/>
          <wp:wrapNone/>
          <wp:docPr id="7" name="Grafik 5" descr="Brief_un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Brief_unt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205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4B3785E8" wp14:editId="60F1620E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910"/>
          <wp:effectExtent l="0" t="0" r="0" b="0"/>
          <wp:wrapNone/>
          <wp:docPr id="6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Brief_obe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0E2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A90"/>
    <w:multiLevelType w:val="multilevel"/>
    <w:tmpl w:val="210A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573F7"/>
    <w:multiLevelType w:val="multilevel"/>
    <w:tmpl w:val="3004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82D64"/>
    <w:multiLevelType w:val="multilevel"/>
    <w:tmpl w:val="FED6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56EDB"/>
    <w:multiLevelType w:val="multilevel"/>
    <w:tmpl w:val="35C8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C3B10"/>
    <w:multiLevelType w:val="multilevel"/>
    <w:tmpl w:val="064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15A2A"/>
    <w:multiLevelType w:val="multilevel"/>
    <w:tmpl w:val="978E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24452F"/>
    <w:multiLevelType w:val="multilevel"/>
    <w:tmpl w:val="DAC0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F56238"/>
    <w:multiLevelType w:val="hybridMultilevel"/>
    <w:tmpl w:val="808AA7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F0622"/>
    <w:multiLevelType w:val="multilevel"/>
    <w:tmpl w:val="D282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D61FCC"/>
    <w:multiLevelType w:val="multilevel"/>
    <w:tmpl w:val="0B12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0B3BCF"/>
    <w:multiLevelType w:val="multilevel"/>
    <w:tmpl w:val="6AB2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8556E7"/>
    <w:multiLevelType w:val="multilevel"/>
    <w:tmpl w:val="5E6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998267">
    <w:abstractNumId w:val="3"/>
  </w:num>
  <w:num w:numId="2" w16cid:durableId="225534248">
    <w:abstractNumId w:val="4"/>
  </w:num>
  <w:num w:numId="3" w16cid:durableId="1079788079">
    <w:abstractNumId w:val="11"/>
  </w:num>
  <w:num w:numId="4" w16cid:durableId="1411662537">
    <w:abstractNumId w:val="5"/>
  </w:num>
  <w:num w:numId="5" w16cid:durableId="1095982830">
    <w:abstractNumId w:val="10"/>
  </w:num>
  <w:num w:numId="6" w16cid:durableId="263610626">
    <w:abstractNumId w:val="2"/>
  </w:num>
  <w:num w:numId="7" w16cid:durableId="305357498">
    <w:abstractNumId w:val="9"/>
  </w:num>
  <w:num w:numId="8" w16cid:durableId="2025865260">
    <w:abstractNumId w:val="8"/>
  </w:num>
  <w:num w:numId="9" w16cid:durableId="90514528">
    <w:abstractNumId w:val="0"/>
  </w:num>
  <w:num w:numId="10" w16cid:durableId="2026519409">
    <w:abstractNumId w:val="6"/>
  </w:num>
  <w:num w:numId="11" w16cid:durableId="631642679">
    <w:abstractNumId w:val="1"/>
  </w:num>
  <w:num w:numId="12" w16cid:durableId="102740847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F9"/>
    <w:rsid w:val="00000637"/>
    <w:rsid w:val="0000726F"/>
    <w:rsid w:val="00010A99"/>
    <w:rsid w:val="00010C97"/>
    <w:rsid w:val="00014FDC"/>
    <w:rsid w:val="000224BC"/>
    <w:rsid w:val="00040BD0"/>
    <w:rsid w:val="000471E2"/>
    <w:rsid w:val="00055522"/>
    <w:rsid w:val="000601C4"/>
    <w:rsid w:val="00065AB7"/>
    <w:rsid w:val="000765FF"/>
    <w:rsid w:val="0009161C"/>
    <w:rsid w:val="00095DFE"/>
    <w:rsid w:val="000A0F59"/>
    <w:rsid w:val="000A13BC"/>
    <w:rsid w:val="000B5B58"/>
    <w:rsid w:val="000C0A0E"/>
    <w:rsid w:val="000C40FE"/>
    <w:rsid w:val="000C5C47"/>
    <w:rsid w:val="000D1DB9"/>
    <w:rsid w:val="000D6D32"/>
    <w:rsid w:val="000E011A"/>
    <w:rsid w:val="000E1E10"/>
    <w:rsid w:val="000E7233"/>
    <w:rsid w:val="000F4AD4"/>
    <w:rsid w:val="00101EBA"/>
    <w:rsid w:val="0010697B"/>
    <w:rsid w:val="001239AD"/>
    <w:rsid w:val="001313C3"/>
    <w:rsid w:val="001370E9"/>
    <w:rsid w:val="00141A27"/>
    <w:rsid w:val="001464BF"/>
    <w:rsid w:val="00160E35"/>
    <w:rsid w:val="001644D5"/>
    <w:rsid w:val="001651BF"/>
    <w:rsid w:val="001656E3"/>
    <w:rsid w:val="00176865"/>
    <w:rsid w:val="0017712C"/>
    <w:rsid w:val="0017782C"/>
    <w:rsid w:val="001801AB"/>
    <w:rsid w:val="001852DC"/>
    <w:rsid w:val="00194102"/>
    <w:rsid w:val="00194816"/>
    <w:rsid w:val="00196BDE"/>
    <w:rsid w:val="001976C8"/>
    <w:rsid w:val="001A087E"/>
    <w:rsid w:val="001B07C4"/>
    <w:rsid w:val="001C60B0"/>
    <w:rsid w:val="001D3CC3"/>
    <w:rsid w:val="001D4E19"/>
    <w:rsid w:val="001D65BD"/>
    <w:rsid w:val="001E1F9B"/>
    <w:rsid w:val="001E46CD"/>
    <w:rsid w:val="001F0AA1"/>
    <w:rsid w:val="001F2A0A"/>
    <w:rsid w:val="00200858"/>
    <w:rsid w:val="002014A4"/>
    <w:rsid w:val="00201B46"/>
    <w:rsid w:val="00213303"/>
    <w:rsid w:val="00245516"/>
    <w:rsid w:val="00247B8D"/>
    <w:rsid w:val="00251BD5"/>
    <w:rsid w:val="00255A08"/>
    <w:rsid w:val="0026318E"/>
    <w:rsid w:val="002821FB"/>
    <w:rsid w:val="002907CA"/>
    <w:rsid w:val="002916F8"/>
    <w:rsid w:val="00294A40"/>
    <w:rsid w:val="002A6905"/>
    <w:rsid w:val="002C240F"/>
    <w:rsid w:val="002C3370"/>
    <w:rsid w:val="002D1F27"/>
    <w:rsid w:val="002D6113"/>
    <w:rsid w:val="00307CFD"/>
    <w:rsid w:val="00324B95"/>
    <w:rsid w:val="003267CD"/>
    <w:rsid w:val="00331A7E"/>
    <w:rsid w:val="00334888"/>
    <w:rsid w:val="003435E2"/>
    <w:rsid w:val="00344949"/>
    <w:rsid w:val="0036117D"/>
    <w:rsid w:val="0036317F"/>
    <w:rsid w:val="003638C8"/>
    <w:rsid w:val="00364848"/>
    <w:rsid w:val="00365910"/>
    <w:rsid w:val="0036707C"/>
    <w:rsid w:val="0037287F"/>
    <w:rsid w:val="003816A2"/>
    <w:rsid w:val="00390847"/>
    <w:rsid w:val="003A0FA5"/>
    <w:rsid w:val="003A2005"/>
    <w:rsid w:val="003B0F90"/>
    <w:rsid w:val="003B4B40"/>
    <w:rsid w:val="003B74A2"/>
    <w:rsid w:val="003C1392"/>
    <w:rsid w:val="003D1BE3"/>
    <w:rsid w:val="003E4B2F"/>
    <w:rsid w:val="003E5E69"/>
    <w:rsid w:val="00412C41"/>
    <w:rsid w:val="00413BED"/>
    <w:rsid w:val="00447929"/>
    <w:rsid w:val="004504CC"/>
    <w:rsid w:val="00453164"/>
    <w:rsid w:val="004556C3"/>
    <w:rsid w:val="004677BE"/>
    <w:rsid w:val="00474557"/>
    <w:rsid w:val="00476D34"/>
    <w:rsid w:val="0048738B"/>
    <w:rsid w:val="00487D60"/>
    <w:rsid w:val="004A1D89"/>
    <w:rsid w:val="004A1FFC"/>
    <w:rsid w:val="004B2CC4"/>
    <w:rsid w:val="004C1D24"/>
    <w:rsid w:val="004D2F0A"/>
    <w:rsid w:val="004E2BA9"/>
    <w:rsid w:val="004F5BBB"/>
    <w:rsid w:val="005020C3"/>
    <w:rsid w:val="00502F77"/>
    <w:rsid w:val="005057C7"/>
    <w:rsid w:val="00510E25"/>
    <w:rsid w:val="0052769E"/>
    <w:rsid w:val="00530601"/>
    <w:rsid w:val="0054140D"/>
    <w:rsid w:val="005437E4"/>
    <w:rsid w:val="005468AE"/>
    <w:rsid w:val="00556339"/>
    <w:rsid w:val="0056516E"/>
    <w:rsid w:val="00572B4D"/>
    <w:rsid w:val="00576B1F"/>
    <w:rsid w:val="00580735"/>
    <w:rsid w:val="0058187A"/>
    <w:rsid w:val="0059014F"/>
    <w:rsid w:val="005913F0"/>
    <w:rsid w:val="00595222"/>
    <w:rsid w:val="00596241"/>
    <w:rsid w:val="005B663E"/>
    <w:rsid w:val="005B7A60"/>
    <w:rsid w:val="005C1C2F"/>
    <w:rsid w:val="005C32A9"/>
    <w:rsid w:val="005D64F0"/>
    <w:rsid w:val="005E3A7A"/>
    <w:rsid w:val="005E59CF"/>
    <w:rsid w:val="005F0FC3"/>
    <w:rsid w:val="005F6F65"/>
    <w:rsid w:val="006062DD"/>
    <w:rsid w:val="00611EA6"/>
    <w:rsid w:val="006126B5"/>
    <w:rsid w:val="006200D2"/>
    <w:rsid w:val="0062074A"/>
    <w:rsid w:val="00625787"/>
    <w:rsid w:val="00630CA6"/>
    <w:rsid w:val="00632F33"/>
    <w:rsid w:val="00634DB9"/>
    <w:rsid w:val="00647191"/>
    <w:rsid w:val="006504EF"/>
    <w:rsid w:val="00651FAC"/>
    <w:rsid w:val="00667248"/>
    <w:rsid w:val="00696FDE"/>
    <w:rsid w:val="006A0F59"/>
    <w:rsid w:val="006A4DE1"/>
    <w:rsid w:val="006A74F3"/>
    <w:rsid w:val="006B2601"/>
    <w:rsid w:val="006C461D"/>
    <w:rsid w:val="006C59C3"/>
    <w:rsid w:val="006C5F5A"/>
    <w:rsid w:val="006E66B8"/>
    <w:rsid w:val="006E6AC9"/>
    <w:rsid w:val="006F0BFA"/>
    <w:rsid w:val="006F2366"/>
    <w:rsid w:val="006F7D47"/>
    <w:rsid w:val="00704CC3"/>
    <w:rsid w:val="00707076"/>
    <w:rsid w:val="0071374E"/>
    <w:rsid w:val="00736F34"/>
    <w:rsid w:val="0074242F"/>
    <w:rsid w:val="00742EB7"/>
    <w:rsid w:val="007556EF"/>
    <w:rsid w:val="00762205"/>
    <w:rsid w:val="0076346A"/>
    <w:rsid w:val="00773E93"/>
    <w:rsid w:val="00774D47"/>
    <w:rsid w:val="00775AD5"/>
    <w:rsid w:val="00776AC0"/>
    <w:rsid w:val="00791D29"/>
    <w:rsid w:val="00794E81"/>
    <w:rsid w:val="007A5B9E"/>
    <w:rsid w:val="007B5F51"/>
    <w:rsid w:val="007C0FE0"/>
    <w:rsid w:val="007D0C7E"/>
    <w:rsid w:val="007D11AC"/>
    <w:rsid w:val="007F7A76"/>
    <w:rsid w:val="00802EA7"/>
    <w:rsid w:val="0080443B"/>
    <w:rsid w:val="008165CF"/>
    <w:rsid w:val="0082296D"/>
    <w:rsid w:val="008325B8"/>
    <w:rsid w:val="00845F90"/>
    <w:rsid w:val="00864E08"/>
    <w:rsid w:val="00866F30"/>
    <w:rsid w:val="00877BB7"/>
    <w:rsid w:val="00885388"/>
    <w:rsid w:val="00885D66"/>
    <w:rsid w:val="008906B1"/>
    <w:rsid w:val="008906F4"/>
    <w:rsid w:val="00890B3F"/>
    <w:rsid w:val="00893B3B"/>
    <w:rsid w:val="008962DD"/>
    <w:rsid w:val="008A18CA"/>
    <w:rsid w:val="008A1AB0"/>
    <w:rsid w:val="008A3DF3"/>
    <w:rsid w:val="008A630C"/>
    <w:rsid w:val="008B3E30"/>
    <w:rsid w:val="008B6566"/>
    <w:rsid w:val="008C1A36"/>
    <w:rsid w:val="008C3310"/>
    <w:rsid w:val="008C3689"/>
    <w:rsid w:val="008C411C"/>
    <w:rsid w:val="008D4921"/>
    <w:rsid w:val="008D553B"/>
    <w:rsid w:val="008E40AD"/>
    <w:rsid w:val="00901C25"/>
    <w:rsid w:val="009029E5"/>
    <w:rsid w:val="00903E4A"/>
    <w:rsid w:val="00905DD0"/>
    <w:rsid w:val="00906A6C"/>
    <w:rsid w:val="0092116F"/>
    <w:rsid w:val="00923C8A"/>
    <w:rsid w:val="00925197"/>
    <w:rsid w:val="00940183"/>
    <w:rsid w:val="00941346"/>
    <w:rsid w:val="00946890"/>
    <w:rsid w:val="00946D41"/>
    <w:rsid w:val="00967983"/>
    <w:rsid w:val="00977F20"/>
    <w:rsid w:val="0098665C"/>
    <w:rsid w:val="00996939"/>
    <w:rsid w:val="009A2AEB"/>
    <w:rsid w:val="009A409B"/>
    <w:rsid w:val="009A5333"/>
    <w:rsid w:val="009C2D65"/>
    <w:rsid w:val="009C70A7"/>
    <w:rsid w:val="009C7F59"/>
    <w:rsid w:val="009F201C"/>
    <w:rsid w:val="009F47A1"/>
    <w:rsid w:val="009F4821"/>
    <w:rsid w:val="00A04118"/>
    <w:rsid w:val="00A10EB3"/>
    <w:rsid w:val="00A10EF9"/>
    <w:rsid w:val="00A30AC9"/>
    <w:rsid w:val="00A46C01"/>
    <w:rsid w:val="00A5432D"/>
    <w:rsid w:val="00A8635F"/>
    <w:rsid w:val="00A86C29"/>
    <w:rsid w:val="00A9063F"/>
    <w:rsid w:val="00A96D63"/>
    <w:rsid w:val="00AA5095"/>
    <w:rsid w:val="00AB2090"/>
    <w:rsid w:val="00AB46CA"/>
    <w:rsid w:val="00AC5DB6"/>
    <w:rsid w:val="00AD7658"/>
    <w:rsid w:val="00AD7828"/>
    <w:rsid w:val="00AF4307"/>
    <w:rsid w:val="00B034C3"/>
    <w:rsid w:val="00B077DC"/>
    <w:rsid w:val="00B15DDC"/>
    <w:rsid w:val="00B22CBF"/>
    <w:rsid w:val="00B25CD9"/>
    <w:rsid w:val="00B34803"/>
    <w:rsid w:val="00B43572"/>
    <w:rsid w:val="00B479A6"/>
    <w:rsid w:val="00B5264A"/>
    <w:rsid w:val="00B6042D"/>
    <w:rsid w:val="00B66AA0"/>
    <w:rsid w:val="00B66E1C"/>
    <w:rsid w:val="00B6743C"/>
    <w:rsid w:val="00B70AF4"/>
    <w:rsid w:val="00B80B40"/>
    <w:rsid w:val="00B91B46"/>
    <w:rsid w:val="00B9336E"/>
    <w:rsid w:val="00B93781"/>
    <w:rsid w:val="00BA07BE"/>
    <w:rsid w:val="00BB3391"/>
    <w:rsid w:val="00BB4202"/>
    <w:rsid w:val="00BC7030"/>
    <w:rsid w:val="00BD04C0"/>
    <w:rsid w:val="00BD237A"/>
    <w:rsid w:val="00BD4017"/>
    <w:rsid w:val="00BD4E56"/>
    <w:rsid w:val="00BE42DD"/>
    <w:rsid w:val="00BE509A"/>
    <w:rsid w:val="00BF3096"/>
    <w:rsid w:val="00BF3B51"/>
    <w:rsid w:val="00C1419C"/>
    <w:rsid w:val="00C15ACE"/>
    <w:rsid w:val="00C20A65"/>
    <w:rsid w:val="00C24063"/>
    <w:rsid w:val="00C27855"/>
    <w:rsid w:val="00C30DCF"/>
    <w:rsid w:val="00C31749"/>
    <w:rsid w:val="00C439BB"/>
    <w:rsid w:val="00C60E27"/>
    <w:rsid w:val="00C62FFA"/>
    <w:rsid w:val="00C74593"/>
    <w:rsid w:val="00C878B3"/>
    <w:rsid w:val="00CA50AB"/>
    <w:rsid w:val="00CA662E"/>
    <w:rsid w:val="00CB3207"/>
    <w:rsid w:val="00CB7DDE"/>
    <w:rsid w:val="00CC4CBA"/>
    <w:rsid w:val="00CD15FD"/>
    <w:rsid w:val="00CD23B5"/>
    <w:rsid w:val="00CD352B"/>
    <w:rsid w:val="00CE0CDF"/>
    <w:rsid w:val="00CE17BE"/>
    <w:rsid w:val="00CE51EC"/>
    <w:rsid w:val="00CE6188"/>
    <w:rsid w:val="00D00059"/>
    <w:rsid w:val="00D02CA5"/>
    <w:rsid w:val="00D12557"/>
    <w:rsid w:val="00D13285"/>
    <w:rsid w:val="00D14DCC"/>
    <w:rsid w:val="00D210E3"/>
    <w:rsid w:val="00D219BB"/>
    <w:rsid w:val="00D32238"/>
    <w:rsid w:val="00D414B0"/>
    <w:rsid w:val="00D44F1E"/>
    <w:rsid w:val="00D45374"/>
    <w:rsid w:val="00D4766A"/>
    <w:rsid w:val="00D6277D"/>
    <w:rsid w:val="00D65D30"/>
    <w:rsid w:val="00D74E50"/>
    <w:rsid w:val="00D74FAF"/>
    <w:rsid w:val="00D76B16"/>
    <w:rsid w:val="00D86421"/>
    <w:rsid w:val="00D92BAA"/>
    <w:rsid w:val="00D941AC"/>
    <w:rsid w:val="00D944BA"/>
    <w:rsid w:val="00D97C0A"/>
    <w:rsid w:val="00DA1294"/>
    <w:rsid w:val="00DA1B4C"/>
    <w:rsid w:val="00DB40BA"/>
    <w:rsid w:val="00DE3546"/>
    <w:rsid w:val="00DF0FD6"/>
    <w:rsid w:val="00DF49BA"/>
    <w:rsid w:val="00E0652A"/>
    <w:rsid w:val="00E17D16"/>
    <w:rsid w:val="00E35DE3"/>
    <w:rsid w:val="00E40C55"/>
    <w:rsid w:val="00E43368"/>
    <w:rsid w:val="00E435C8"/>
    <w:rsid w:val="00E43A38"/>
    <w:rsid w:val="00E530FC"/>
    <w:rsid w:val="00E53F21"/>
    <w:rsid w:val="00E54435"/>
    <w:rsid w:val="00E554BD"/>
    <w:rsid w:val="00E56375"/>
    <w:rsid w:val="00E65665"/>
    <w:rsid w:val="00E70015"/>
    <w:rsid w:val="00E7723D"/>
    <w:rsid w:val="00E833D3"/>
    <w:rsid w:val="00E859F8"/>
    <w:rsid w:val="00E87C35"/>
    <w:rsid w:val="00E92223"/>
    <w:rsid w:val="00EA21B6"/>
    <w:rsid w:val="00EA7EC0"/>
    <w:rsid w:val="00EB3A9E"/>
    <w:rsid w:val="00EC6EB1"/>
    <w:rsid w:val="00ED3ABB"/>
    <w:rsid w:val="00ED40C2"/>
    <w:rsid w:val="00EE2EF4"/>
    <w:rsid w:val="00EE36AC"/>
    <w:rsid w:val="00EE59D9"/>
    <w:rsid w:val="00EF03C9"/>
    <w:rsid w:val="00F0177F"/>
    <w:rsid w:val="00F04057"/>
    <w:rsid w:val="00F2011C"/>
    <w:rsid w:val="00F22CAD"/>
    <w:rsid w:val="00F33093"/>
    <w:rsid w:val="00F34157"/>
    <w:rsid w:val="00F35A5C"/>
    <w:rsid w:val="00F5731C"/>
    <w:rsid w:val="00F60AE9"/>
    <w:rsid w:val="00F63D1F"/>
    <w:rsid w:val="00F7753F"/>
    <w:rsid w:val="00F85452"/>
    <w:rsid w:val="00F85580"/>
    <w:rsid w:val="00F92C95"/>
    <w:rsid w:val="00F92DBF"/>
    <w:rsid w:val="00F94E0D"/>
    <w:rsid w:val="00F97B8B"/>
    <w:rsid w:val="00FA405F"/>
    <w:rsid w:val="00FB11E1"/>
    <w:rsid w:val="00FB2BD0"/>
    <w:rsid w:val="00FC1786"/>
    <w:rsid w:val="00FD5145"/>
    <w:rsid w:val="00FD5FF8"/>
    <w:rsid w:val="00FE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1D3CA01"/>
  <w15:chartTrackingRefBased/>
  <w15:docId w15:val="{409C4B84-4384-4C79-BAB2-4AB23B79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ethe FF Clan" w:eastAsia="Goethe FF Clan" w:hAnsi="Goethe FF Cl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432D"/>
    <w:pPr>
      <w:spacing w:line="280" w:lineRule="atLeast"/>
    </w:pPr>
    <w:rPr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D1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731C"/>
    <w:pPr>
      <w:spacing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5731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A5432D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A5432D"/>
    <w:rPr>
      <w:sz w:val="16"/>
    </w:rPr>
  </w:style>
  <w:style w:type="paragraph" w:customStyle="1" w:styleId="Sender">
    <w:name w:val="Sender"/>
    <w:basedOn w:val="Standard"/>
    <w:rsid w:val="00A5432D"/>
    <w:pPr>
      <w:spacing w:line="140" w:lineRule="atLeast"/>
    </w:pPr>
    <w:rPr>
      <w:sz w:val="10"/>
    </w:rPr>
  </w:style>
  <w:style w:type="paragraph" w:customStyle="1" w:styleId="Standardbold">
    <w:name w:val="Standard_bold"/>
    <w:basedOn w:val="Standard"/>
    <w:qFormat/>
    <w:rsid w:val="00010A99"/>
    <w:rPr>
      <w:b/>
    </w:rPr>
  </w:style>
  <w:style w:type="paragraph" w:customStyle="1" w:styleId="LinkDate">
    <w:name w:val="LinkDate"/>
    <w:basedOn w:val="Standard"/>
    <w:rsid w:val="00B66E1C"/>
  </w:style>
  <w:style w:type="paragraph" w:customStyle="1" w:styleId="Info">
    <w:name w:val="Info"/>
    <w:basedOn w:val="Standard"/>
    <w:qFormat/>
    <w:rsid w:val="001A087E"/>
    <w:pPr>
      <w:spacing w:line="180" w:lineRule="atLeast"/>
    </w:pPr>
    <w:rPr>
      <w:sz w:val="13"/>
    </w:rPr>
  </w:style>
  <w:style w:type="paragraph" w:customStyle="1" w:styleId="Infobold">
    <w:name w:val="Info_bold"/>
    <w:basedOn w:val="Info"/>
    <w:qFormat/>
    <w:rsid w:val="00010A99"/>
    <w:rPr>
      <w:b/>
    </w:rPr>
  </w:style>
  <w:style w:type="paragraph" w:styleId="Listenabsatz">
    <w:name w:val="List Paragraph"/>
    <w:basedOn w:val="Standard"/>
    <w:uiPriority w:val="34"/>
    <w:qFormat/>
    <w:rsid w:val="00736F34"/>
    <w:pPr>
      <w:ind w:left="708"/>
    </w:pPr>
  </w:style>
  <w:style w:type="character" w:styleId="Hyperlink">
    <w:name w:val="Hyperlink"/>
    <w:uiPriority w:val="99"/>
    <w:unhideWhenUsed/>
    <w:rsid w:val="005C1C2F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8A3DF3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4719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Default">
    <w:name w:val="Default"/>
    <w:rsid w:val="00D941A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56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56C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556C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56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56C3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4556C3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ethe.de/abudhabi" TargetMode="External"/><Relationship Id="rId2" Type="http://schemas.openxmlformats.org/officeDocument/2006/relationships/hyperlink" Target="mailto:info-abudhabi@goethe.de" TargetMode="External"/><Relationship Id="rId1" Type="http://schemas.openxmlformats.org/officeDocument/2006/relationships/hyperlink" Target="tel:+971%202%204099400" TargetMode="External"/><Relationship Id="rId6" Type="http://schemas.openxmlformats.org/officeDocument/2006/relationships/hyperlink" Target="http://www.goethe.de/abudhabi" TargetMode="External"/><Relationship Id="rId5" Type="http://schemas.openxmlformats.org/officeDocument/2006/relationships/hyperlink" Target="mailto:info-abudhabi@goethe.de" TargetMode="External"/><Relationship Id="rId4" Type="http://schemas.openxmlformats.org/officeDocument/2006/relationships/hyperlink" Target="tel:+971%202%204099400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7687C691BBE47968B890E6A4742AC" ma:contentTypeVersion="14" ma:contentTypeDescription="Ein neues Dokument erstellen." ma:contentTypeScope="" ma:versionID="8fb8d0ece5049ad99f2f29b8ec77ce68">
  <xsd:schema xmlns:xsd="http://www.w3.org/2001/XMLSchema" xmlns:xs="http://www.w3.org/2001/XMLSchema" xmlns:p="http://schemas.microsoft.com/office/2006/metadata/properties" xmlns:ns2="12049cc9-f678-4c17-af1f-b05dce6f990f" xmlns:ns3="69094159-2ac4-43ac-a2bc-4ac884b6db8a" targetNamespace="http://schemas.microsoft.com/office/2006/metadata/properties" ma:root="true" ma:fieldsID="7a592ef37b8b8c45cfec276cc7a16e28" ns2:_="" ns3:_="">
    <xsd:import namespace="12049cc9-f678-4c17-af1f-b05dce6f990f"/>
    <xsd:import namespace="69094159-2ac4-43ac-a2bc-4ac884b6d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49cc9-f678-4c17-af1f-b05dce6f9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94159-2ac4-43ac-a2bc-4ac884b6d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49cc9-f678-4c17-af1f-b05dce6f9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8FA776-5B09-4DCD-9097-A26DA5BF2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096501-55EC-425F-8EEE-204DBC773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6E4E2-D0C6-49F8-A4B2-06DC7E1EE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49cc9-f678-4c17-af1f-b05dce6f990f"/>
    <ds:schemaRef ds:uri="69094159-2ac4-43ac-a2bc-4ac884b6d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9FCB9B-9A3A-4C70-81F5-8648AB6CF84D}">
  <ds:schemaRefs>
    <ds:schemaRef ds:uri="http://schemas.microsoft.com/office/2006/metadata/properties"/>
    <ds:schemaRef ds:uri="http://schemas.microsoft.com/office/infopath/2007/PartnerControls"/>
    <ds:schemaRef ds:uri="12049cc9-f678-4c17-af1f-b05dce6f99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3983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Goethe-Institut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GI-Jakarta</dc:creator>
  <cp:keywords/>
  <cp:lastModifiedBy>Gomaa, Naschua</cp:lastModifiedBy>
  <cp:revision>2</cp:revision>
  <cp:lastPrinted>2015-05-06T03:42:00Z</cp:lastPrinted>
  <dcterms:created xsi:type="dcterms:W3CDTF">2026-10-19T11:36:00Z</dcterms:created>
  <dcterms:modified xsi:type="dcterms:W3CDTF">2026-10-19T11:36:00Z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0x010100ABB7687C691BBE47968B890E6A4742AC</vt:lpwstr>
  </property>
  <property fmtid="{D5CDD505-2E9C-101B-9397-08002B2CF9AE}" pid="3" name="MediaServiceImageTags">
    <vt:lpwstr/>
  </property>
  <property fmtid="{D5CDD505-2E9C-101B-9397-08002B2CF9AE}" pid="4" name="GrammarlyDocumentId">
    <vt:lpwstr>22d3ae3bed69d757e7dccd90217d88f52c5b34cab9d2ad3c16f453768177c4e7</vt:lpwstr>
  </property>
</Properties>
</file>