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489" w:type="dxa"/>
        <w:tblInd w:w="-340" w:type="dxa"/>
        <w:tblLayout w:type="fixed"/>
        <w:tblCellMar>
          <w:left w:w="0" w:type="dxa"/>
          <w:right w:w="0" w:type="dxa"/>
        </w:tblCellMar>
        <w:tblLook w:val="04A0" w:firstRow="1" w:lastRow="0" w:firstColumn="1" w:lastColumn="0" w:noHBand="0" w:noVBand="1"/>
      </w:tblPr>
      <w:tblGrid>
        <w:gridCol w:w="10489"/>
      </w:tblGrid>
      <w:tr w:rsidR="00FE6F3D" w:rsidRPr="00026E46" w:rsidTr="00E65236">
        <w:trPr>
          <w:trHeight w:hRule="exact" w:val="11227"/>
        </w:trPr>
        <w:tc>
          <w:tcPr>
            <w:tcW w:w="10489" w:type="dxa"/>
            <w:vAlign w:val="center"/>
          </w:tcPr>
          <w:p w:rsidR="00FE6F3D" w:rsidRPr="00B73CC0" w:rsidRDefault="002A3D88" w:rsidP="00FE6F3D">
            <w:pPr>
              <w:pStyle w:val="Titel"/>
              <w:rPr>
                <w:lang w:val="en-US"/>
              </w:rPr>
            </w:pPr>
            <w:r w:rsidRPr="00B73CC0">
              <w:rPr>
                <w:lang w:val="en-US"/>
              </w:rPr>
              <w:t>FINAL NARRATIVE REPORT</w:t>
            </w:r>
            <w:r w:rsidR="00FE6F3D" w:rsidRPr="00B73CC0">
              <w:rPr>
                <w:lang w:val="en-US"/>
              </w:rPr>
              <w:t xml:space="preserve"> </w:t>
            </w:r>
          </w:p>
          <w:p w:rsidR="00FE6F3D" w:rsidRPr="00B73CC0" w:rsidRDefault="00FE6F3D" w:rsidP="00C77DB3">
            <w:pPr>
              <w:pStyle w:val="Untertitel"/>
              <w:rPr>
                <w:lang w:val="en-US"/>
              </w:rPr>
            </w:pPr>
          </w:p>
          <w:p w:rsidR="00E65236" w:rsidRPr="00B73CC0" w:rsidRDefault="00B73CC0" w:rsidP="00B73CC0">
            <w:pPr>
              <w:pStyle w:val="Untertitel"/>
              <w:rPr>
                <w:lang w:val="en-US"/>
              </w:rPr>
            </w:pPr>
            <w:r>
              <w:rPr>
                <w:lang w:val="en-US"/>
              </w:rPr>
              <w:t>[</w:t>
            </w:r>
            <w:r w:rsidR="002A3D88" w:rsidRPr="00B73CC0">
              <w:rPr>
                <w:lang w:val="en-US"/>
              </w:rPr>
              <w:t>PROJECT</w:t>
            </w:r>
            <w:r>
              <w:rPr>
                <w:lang w:val="en-US"/>
              </w:rPr>
              <w:t xml:space="preserve"> NAME, TIme]</w:t>
            </w:r>
          </w:p>
        </w:tc>
      </w:tr>
    </w:tbl>
    <w:p w:rsidR="002A3D88" w:rsidRPr="00B73CC0" w:rsidRDefault="00BD16B3" w:rsidP="002A3D88">
      <w:pPr>
        <w:spacing w:after="200" w:line="276" w:lineRule="auto"/>
        <w:rPr>
          <w:lang w:val="en-US"/>
        </w:rPr>
      </w:pPr>
      <w:r w:rsidRPr="00B73CC0">
        <w:rPr>
          <w:lang w:val="en-US"/>
        </w:rPr>
        <w:br w:type="page"/>
      </w:r>
      <w:permStart w:id="532751155" w:edGrp="everyone"/>
      <w:permEnd w:id="532751155"/>
    </w:p>
    <w:p w:rsidR="002A3D88" w:rsidRPr="00306096" w:rsidRDefault="002A3D88" w:rsidP="002A3D88">
      <w:pPr>
        <w:jc w:val="center"/>
        <w:outlineLvl w:val="0"/>
        <w:rPr>
          <w:b/>
          <w:sz w:val="28"/>
          <w:szCs w:val="28"/>
        </w:rPr>
      </w:pPr>
      <w:r w:rsidRPr="00306096">
        <w:rPr>
          <w:b/>
          <w:sz w:val="28"/>
          <w:szCs w:val="28"/>
        </w:rPr>
        <w:lastRenderedPageBreak/>
        <w:t>FINAL NARRATIVE REPORT</w:t>
      </w:r>
    </w:p>
    <w:p w:rsidR="002A3D88" w:rsidRPr="00306096" w:rsidRDefault="002A3D88" w:rsidP="002A3D88">
      <w:pPr>
        <w:jc w:val="both"/>
        <w:rPr>
          <w:sz w:val="22"/>
        </w:rPr>
      </w:pPr>
    </w:p>
    <w:p w:rsidR="002A3D88" w:rsidRPr="002A3D88" w:rsidRDefault="002A3D88" w:rsidP="002A3D88">
      <w:pPr>
        <w:jc w:val="both"/>
        <w:rPr>
          <w:sz w:val="22"/>
        </w:rPr>
      </w:pPr>
    </w:p>
    <w:p w:rsidR="002A3D88" w:rsidRPr="002A3D88" w:rsidRDefault="002A3D88" w:rsidP="002A3D88">
      <w:pPr>
        <w:numPr>
          <w:ilvl w:val="0"/>
          <w:numId w:val="1"/>
        </w:numPr>
        <w:spacing w:after="60" w:line="240" w:lineRule="auto"/>
        <w:ind w:left="284" w:hanging="284"/>
        <w:jc w:val="both"/>
        <w:rPr>
          <w:sz w:val="22"/>
          <w:lang w:val="en-US"/>
        </w:rPr>
      </w:pPr>
      <w:r w:rsidRPr="002A3D88">
        <w:rPr>
          <w:sz w:val="22"/>
          <w:lang w:val="en-US"/>
        </w:rPr>
        <w:t xml:space="preserve">This report must be completed and signed by the </w:t>
      </w:r>
      <w:r w:rsidRPr="002A3D88">
        <w:rPr>
          <w:sz w:val="22"/>
          <w:u w:val="single"/>
          <w:lang w:val="en-US"/>
        </w:rPr>
        <w:t>contact person of the Coordinator</w:t>
      </w:r>
      <w:r w:rsidRPr="002A3D88">
        <w:rPr>
          <w:sz w:val="22"/>
          <w:lang w:val="en-US"/>
        </w:rPr>
        <w:t>.</w:t>
      </w:r>
    </w:p>
    <w:p w:rsidR="002A3D88" w:rsidRPr="002A3D88" w:rsidRDefault="002A3D88" w:rsidP="002A3D88">
      <w:pPr>
        <w:numPr>
          <w:ilvl w:val="0"/>
          <w:numId w:val="1"/>
        </w:numPr>
        <w:spacing w:after="60" w:line="240" w:lineRule="auto"/>
        <w:ind w:left="284" w:hanging="284"/>
        <w:jc w:val="both"/>
        <w:rPr>
          <w:sz w:val="22"/>
          <w:lang w:val="en-US"/>
        </w:rPr>
      </w:pPr>
      <w:r w:rsidRPr="002A3D88">
        <w:rPr>
          <w:sz w:val="22"/>
          <w:lang w:val="en-US"/>
        </w:rPr>
        <w:t>The information provided below must correspond to the financial information that appears in the financial report.</w:t>
      </w:r>
    </w:p>
    <w:p w:rsidR="002A3D88" w:rsidRPr="002A3D88" w:rsidRDefault="002A3D88" w:rsidP="00026E46">
      <w:pPr>
        <w:numPr>
          <w:ilvl w:val="0"/>
          <w:numId w:val="1"/>
        </w:numPr>
        <w:spacing w:after="60" w:line="240" w:lineRule="auto"/>
        <w:ind w:left="284" w:hanging="284"/>
        <w:jc w:val="both"/>
        <w:rPr>
          <w:b/>
          <w:i/>
          <w:sz w:val="22"/>
          <w:u w:val="single"/>
          <w:lang w:val="en-US"/>
        </w:rPr>
      </w:pPr>
      <w:r w:rsidRPr="002A3D88">
        <w:rPr>
          <w:sz w:val="22"/>
          <w:lang w:val="en-US"/>
        </w:rPr>
        <w:t xml:space="preserve">Please complete the report using </w:t>
      </w:r>
      <w:r w:rsidR="00026E46">
        <w:rPr>
          <w:sz w:val="22"/>
          <w:lang w:val="en-US"/>
        </w:rPr>
        <w:t xml:space="preserve">a </w:t>
      </w:r>
      <w:r w:rsidRPr="002A3D88">
        <w:rPr>
          <w:sz w:val="22"/>
          <w:lang w:val="en-US"/>
        </w:rPr>
        <w:t xml:space="preserve">computer </w:t>
      </w:r>
      <w:r w:rsidRPr="002A3D88">
        <w:rPr>
          <w:b/>
          <w:sz w:val="22"/>
          <w:lang w:val="en-US"/>
        </w:rPr>
        <w:t>(</w:t>
      </w:r>
      <w:r w:rsidRPr="002A3D88">
        <w:rPr>
          <w:b/>
          <w:i/>
          <w:sz w:val="22"/>
          <w:u w:val="single"/>
          <w:lang w:val="en-US"/>
        </w:rPr>
        <w:t>you can find this form at the following address &lt;</w:t>
      </w:r>
      <w:r w:rsidRPr="002A3D88">
        <w:rPr>
          <w:b/>
          <w:i/>
          <w:sz w:val="22"/>
          <w:highlight w:val="yellow"/>
          <w:u w:val="single"/>
          <w:lang w:val="en-US"/>
        </w:rPr>
        <w:t>Specify</w:t>
      </w:r>
      <w:r w:rsidRPr="002A3D88">
        <w:rPr>
          <w:b/>
          <w:i/>
          <w:sz w:val="22"/>
          <w:u w:val="single"/>
          <w:lang w:val="en-US"/>
        </w:rPr>
        <w:t>&gt;)</w:t>
      </w:r>
      <w:r w:rsidRPr="002A3D88">
        <w:rPr>
          <w:b/>
          <w:i/>
          <w:sz w:val="22"/>
          <w:lang w:val="en-US"/>
        </w:rPr>
        <w:t>.</w:t>
      </w:r>
    </w:p>
    <w:p w:rsidR="002A3D88" w:rsidRPr="002A3D88" w:rsidRDefault="002A3D88" w:rsidP="002A3D88">
      <w:pPr>
        <w:numPr>
          <w:ilvl w:val="0"/>
          <w:numId w:val="1"/>
        </w:numPr>
        <w:spacing w:after="60" w:line="240" w:lineRule="auto"/>
        <w:ind w:left="284" w:hanging="284"/>
        <w:jc w:val="both"/>
        <w:rPr>
          <w:sz w:val="22"/>
          <w:lang w:val="en-US"/>
        </w:rPr>
      </w:pPr>
      <w:r w:rsidRPr="002A3D88">
        <w:rPr>
          <w:sz w:val="22"/>
          <w:lang w:val="en-US"/>
        </w:rPr>
        <w:t>Please expand the paragraphs as necessary.</w:t>
      </w:r>
    </w:p>
    <w:p w:rsidR="002A3D88" w:rsidRPr="002A3D88" w:rsidRDefault="002A3D88" w:rsidP="002A3D88">
      <w:pPr>
        <w:numPr>
          <w:ilvl w:val="0"/>
          <w:numId w:val="1"/>
        </w:numPr>
        <w:spacing w:after="60" w:line="240" w:lineRule="auto"/>
        <w:ind w:left="284" w:hanging="284"/>
        <w:jc w:val="both"/>
        <w:rPr>
          <w:b/>
          <w:i/>
          <w:sz w:val="22"/>
          <w:u w:val="single"/>
          <w:lang w:val="en-US"/>
        </w:rPr>
      </w:pPr>
      <w:r w:rsidRPr="002A3D88">
        <w:rPr>
          <w:b/>
          <w:i/>
          <w:sz w:val="22"/>
          <w:u w:val="single"/>
          <w:lang w:val="en-US"/>
        </w:rPr>
        <w:t>Please refer to the Special Conditions of your grant contract and send one copy of the report to each address mentioned</w:t>
      </w:r>
      <w:r w:rsidRPr="002A3D88">
        <w:rPr>
          <w:b/>
          <w:i/>
          <w:sz w:val="22"/>
          <w:lang w:val="en-US"/>
        </w:rPr>
        <w:t>.</w:t>
      </w:r>
    </w:p>
    <w:p w:rsidR="002A3D88" w:rsidRPr="002A3D88" w:rsidRDefault="002A3D88" w:rsidP="00C86778">
      <w:pPr>
        <w:numPr>
          <w:ilvl w:val="0"/>
          <w:numId w:val="1"/>
        </w:numPr>
        <w:spacing w:after="60" w:line="240" w:lineRule="auto"/>
        <w:ind w:left="284" w:hanging="284"/>
        <w:jc w:val="both"/>
        <w:rPr>
          <w:sz w:val="22"/>
          <w:lang w:val="en-US"/>
        </w:rPr>
      </w:pPr>
      <w:r w:rsidRPr="002A3D88">
        <w:rPr>
          <w:sz w:val="22"/>
          <w:lang w:val="en-US"/>
        </w:rPr>
        <w:t xml:space="preserve">The </w:t>
      </w:r>
      <w:r w:rsidR="00C86778">
        <w:rPr>
          <w:sz w:val="22"/>
          <w:lang w:val="en-US"/>
        </w:rPr>
        <w:t>Goethe-Institut</w:t>
      </w:r>
      <w:bookmarkStart w:id="0" w:name="_GoBack"/>
      <w:bookmarkEnd w:id="0"/>
      <w:r w:rsidRPr="002A3D88">
        <w:rPr>
          <w:sz w:val="22"/>
          <w:lang w:val="en-US"/>
        </w:rPr>
        <w:t xml:space="preserve"> will reject any incomplete or badly completed reports.</w:t>
      </w:r>
    </w:p>
    <w:p w:rsidR="002A3D88" w:rsidRPr="002A3D88" w:rsidRDefault="002A3D88" w:rsidP="002A3D88">
      <w:pPr>
        <w:numPr>
          <w:ilvl w:val="0"/>
          <w:numId w:val="1"/>
        </w:numPr>
        <w:spacing w:after="60" w:line="240" w:lineRule="auto"/>
        <w:ind w:left="284" w:hanging="284"/>
        <w:jc w:val="both"/>
        <w:rPr>
          <w:sz w:val="22"/>
          <w:lang w:val="en-US"/>
        </w:rPr>
      </w:pPr>
      <w:r w:rsidRPr="002A3D88">
        <w:rPr>
          <w:sz w:val="22"/>
          <w:lang w:val="en-US"/>
        </w:rPr>
        <w:t>Unless otherwise specified, the answer to all questions must cover the reporting period as specified in point 1.6.</w:t>
      </w:r>
    </w:p>
    <w:p w:rsidR="002A3D88" w:rsidRPr="002A3D88" w:rsidRDefault="002A3D88" w:rsidP="002A3D88">
      <w:pPr>
        <w:numPr>
          <w:ilvl w:val="0"/>
          <w:numId w:val="1"/>
        </w:numPr>
        <w:spacing w:after="60" w:line="240" w:lineRule="auto"/>
        <w:ind w:left="284" w:hanging="284"/>
        <w:jc w:val="both"/>
        <w:rPr>
          <w:sz w:val="22"/>
          <w:lang w:val="en-US"/>
        </w:rPr>
      </w:pPr>
      <w:r w:rsidRPr="002A3D88">
        <w:rPr>
          <w:sz w:val="22"/>
          <w:lang w:val="en-US"/>
        </w:rPr>
        <w:t>Please do not forget to attach to this report the proof of the transfers of ownership referred to in Article 7.5 of the General Conditions.</w:t>
      </w:r>
    </w:p>
    <w:p w:rsidR="002A3D88" w:rsidRPr="002A3D88" w:rsidRDefault="002A3D88" w:rsidP="002A3D88">
      <w:pPr>
        <w:spacing w:after="60"/>
        <w:jc w:val="both"/>
        <w:rPr>
          <w:sz w:val="22"/>
          <w:lang w:val="en-US"/>
        </w:rPr>
      </w:pPr>
    </w:p>
    <w:p w:rsidR="002A3D88" w:rsidRPr="002A3D88" w:rsidRDefault="002A3D88" w:rsidP="002A3D88">
      <w:pPr>
        <w:jc w:val="both"/>
        <w:rPr>
          <w:b/>
          <w:i/>
          <w:sz w:val="22"/>
          <w:lang w:val="en-US"/>
        </w:rPr>
      </w:pPr>
      <w:r w:rsidRPr="002A3D88">
        <w:rPr>
          <w:b/>
          <w:i/>
          <w:sz w:val="22"/>
          <w:lang w:val="en-US"/>
        </w:rPr>
        <w:t>Table of contents</w:t>
      </w:r>
    </w:p>
    <w:p w:rsidR="002A3D88" w:rsidRPr="002A3D88" w:rsidRDefault="002A3D88" w:rsidP="002A3D88">
      <w:pPr>
        <w:jc w:val="both"/>
        <w:rPr>
          <w:b/>
          <w:i/>
          <w:sz w:val="22"/>
          <w:lang w:val="en-US"/>
        </w:rPr>
      </w:pPr>
    </w:p>
    <w:p w:rsidR="002A3D88" w:rsidRPr="002A3D88" w:rsidRDefault="002A3D88" w:rsidP="002A3D88">
      <w:pPr>
        <w:jc w:val="both"/>
        <w:rPr>
          <w:b/>
          <w:i/>
          <w:sz w:val="22"/>
          <w:lang w:val="en-US"/>
        </w:rPr>
      </w:pPr>
      <w:r w:rsidRPr="002A3D88">
        <w:rPr>
          <w:b/>
          <w:i/>
          <w:sz w:val="22"/>
          <w:lang w:val="en-US"/>
        </w:rPr>
        <w:t>List of acronyms used in the report</w:t>
      </w:r>
    </w:p>
    <w:p w:rsidR="002A3D88" w:rsidRPr="002A3D88" w:rsidRDefault="002A3D88" w:rsidP="002A3D88">
      <w:pPr>
        <w:spacing w:after="60"/>
        <w:jc w:val="both"/>
        <w:rPr>
          <w:sz w:val="22"/>
          <w:lang w:val="en-US"/>
        </w:rPr>
      </w:pPr>
    </w:p>
    <w:p w:rsidR="002A3D88" w:rsidRPr="002A3D88" w:rsidRDefault="002A3D88" w:rsidP="002A3D88">
      <w:pPr>
        <w:numPr>
          <w:ilvl w:val="0"/>
          <w:numId w:val="3"/>
        </w:numPr>
        <w:pBdr>
          <w:bottom w:val="single" w:sz="4" w:space="1" w:color="auto"/>
        </w:pBdr>
        <w:spacing w:before="120" w:after="120" w:line="240" w:lineRule="auto"/>
        <w:jc w:val="both"/>
        <w:rPr>
          <w:b/>
          <w:sz w:val="22"/>
        </w:rPr>
      </w:pPr>
      <w:r w:rsidRPr="002A3D88">
        <w:rPr>
          <w:b/>
          <w:sz w:val="22"/>
        </w:rPr>
        <w:t>Description</w:t>
      </w:r>
    </w:p>
    <w:p w:rsidR="002A3D88" w:rsidRPr="002A3D88" w:rsidRDefault="002A3D88" w:rsidP="002A3D88">
      <w:pPr>
        <w:numPr>
          <w:ilvl w:val="1"/>
          <w:numId w:val="3"/>
        </w:numPr>
        <w:tabs>
          <w:tab w:val="clear" w:pos="792"/>
          <w:tab w:val="num" w:pos="851"/>
        </w:tabs>
        <w:spacing w:before="120" w:after="120" w:line="240" w:lineRule="auto"/>
        <w:ind w:left="851" w:hanging="567"/>
        <w:jc w:val="both"/>
        <w:rPr>
          <w:sz w:val="22"/>
          <w:lang w:val="en-US"/>
        </w:rPr>
      </w:pPr>
      <w:r w:rsidRPr="002A3D88">
        <w:rPr>
          <w:sz w:val="22"/>
          <w:lang w:val="en-US"/>
        </w:rPr>
        <w:t xml:space="preserve">Name of </w:t>
      </w:r>
      <w:r w:rsidRPr="002A3D88">
        <w:rPr>
          <w:sz w:val="22"/>
          <w:u w:val="single"/>
          <w:lang w:val="en-US"/>
        </w:rPr>
        <w:t>Coordinator of the grant contract</w:t>
      </w:r>
      <w:r w:rsidRPr="002A3D88">
        <w:rPr>
          <w:sz w:val="22"/>
          <w:lang w:val="en-US"/>
        </w:rPr>
        <w:t>:</w:t>
      </w:r>
    </w:p>
    <w:p w:rsidR="002A3D88" w:rsidRPr="002A3D88" w:rsidRDefault="002A3D88" w:rsidP="002A3D88">
      <w:pPr>
        <w:numPr>
          <w:ilvl w:val="1"/>
          <w:numId w:val="3"/>
        </w:numPr>
        <w:tabs>
          <w:tab w:val="clear" w:pos="792"/>
          <w:tab w:val="num" w:pos="851"/>
        </w:tabs>
        <w:spacing w:before="120" w:after="120" w:line="240" w:lineRule="auto"/>
        <w:ind w:left="851" w:hanging="567"/>
        <w:jc w:val="both"/>
        <w:rPr>
          <w:sz w:val="22"/>
          <w:lang w:val="en-US"/>
        </w:rPr>
      </w:pPr>
      <w:r w:rsidRPr="002A3D88">
        <w:rPr>
          <w:sz w:val="22"/>
          <w:lang w:val="en-US"/>
        </w:rPr>
        <w:t xml:space="preserve">Name and title of the </w:t>
      </w:r>
      <w:r w:rsidRPr="002A3D88">
        <w:rPr>
          <w:sz w:val="22"/>
          <w:u w:val="single"/>
          <w:lang w:val="en-US"/>
        </w:rPr>
        <w:t>contact Person</w:t>
      </w:r>
      <w:r w:rsidRPr="002A3D88">
        <w:rPr>
          <w:sz w:val="22"/>
          <w:lang w:val="en-US"/>
        </w:rPr>
        <w:t>:</w:t>
      </w:r>
    </w:p>
    <w:p w:rsidR="002A3D88" w:rsidRPr="002A3D88" w:rsidRDefault="002A3D88" w:rsidP="002A3D88">
      <w:pPr>
        <w:numPr>
          <w:ilvl w:val="1"/>
          <w:numId w:val="3"/>
        </w:numPr>
        <w:tabs>
          <w:tab w:val="clear" w:pos="792"/>
          <w:tab w:val="num" w:pos="851"/>
        </w:tabs>
        <w:spacing w:before="120" w:after="120" w:line="240" w:lineRule="auto"/>
        <w:ind w:left="851" w:hanging="567"/>
        <w:jc w:val="both"/>
        <w:rPr>
          <w:sz w:val="22"/>
          <w:lang w:val="en-US"/>
        </w:rPr>
      </w:pPr>
      <w:r w:rsidRPr="002A3D88">
        <w:rPr>
          <w:sz w:val="22"/>
          <w:lang w:val="en-US"/>
        </w:rPr>
        <w:t xml:space="preserve">Name of </w:t>
      </w:r>
      <w:r w:rsidRPr="002A3D88">
        <w:rPr>
          <w:sz w:val="22"/>
          <w:u w:val="single"/>
          <w:lang w:val="en-US"/>
        </w:rPr>
        <w:t xml:space="preserve"> beneficiary(</w:t>
      </w:r>
      <w:proofErr w:type="spellStart"/>
      <w:r w:rsidRPr="002A3D88">
        <w:rPr>
          <w:sz w:val="22"/>
          <w:u w:val="single"/>
          <w:lang w:val="en-US"/>
        </w:rPr>
        <w:t>ies</w:t>
      </w:r>
      <w:proofErr w:type="spellEnd"/>
      <w:r w:rsidRPr="002A3D88">
        <w:rPr>
          <w:sz w:val="22"/>
          <w:u w:val="single"/>
          <w:lang w:val="en-US"/>
        </w:rPr>
        <w:t>) and affiliated entity(</w:t>
      </w:r>
      <w:proofErr w:type="spellStart"/>
      <w:r w:rsidRPr="002A3D88">
        <w:rPr>
          <w:sz w:val="22"/>
          <w:u w:val="single"/>
          <w:lang w:val="en-US"/>
        </w:rPr>
        <w:t>ies</w:t>
      </w:r>
      <w:proofErr w:type="spellEnd"/>
      <w:r w:rsidRPr="002A3D88">
        <w:rPr>
          <w:sz w:val="22"/>
          <w:u w:val="single"/>
          <w:lang w:val="en-US"/>
        </w:rPr>
        <w:t>)</w:t>
      </w:r>
      <w:r w:rsidRPr="002A3D88">
        <w:rPr>
          <w:sz w:val="22"/>
          <w:lang w:val="en-US"/>
        </w:rPr>
        <w:t xml:space="preserve"> in the Action:</w:t>
      </w:r>
    </w:p>
    <w:p w:rsidR="002A3D88" w:rsidRPr="002A3D88" w:rsidRDefault="002A3D88" w:rsidP="002A3D88">
      <w:pPr>
        <w:numPr>
          <w:ilvl w:val="1"/>
          <w:numId w:val="3"/>
        </w:numPr>
        <w:tabs>
          <w:tab w:val="clear" w:pos="792"/>
          <w:tab w:val="num" w:pos="851"/>
        </w:tabs>
        <w:spacing w:before="120" w:after="120" w:line="240" w:lineRule="auto"/>
        <w:ind w:left="851" w:hanging="567"/>
        <w:jc w:val="both"/>
        <w:rPr>
          <w:sz w:val="22"/>
        </w:rPr>
      </w:pPr>
      <w:r w:rsidRPr="002A3D88">
        <w:rPr>
          <w:sz w:val="22"/>
          <w:u w:val="single"/>
        </w:rPr>
        <w:t>Title</w:t>
      </w:r>
      <w:r w:rsidRPr="002A3D88">
        <w:rPr>
          <w:sz w:val="22"/>
        </w:rPr>
        <w:t xml:space="preserve"> of </w:t>
      </w:r>
      <w:proofErr w:type="spellStart"/>
      <w:r w:rsidRPr="002A3D88">
        <w:rPr>
          <w:sz w:val="22"/>
        </w:rPr>
        <w:t>the</w:t>
      </w:r>
      <w:proofErr w:type="spellEnd"/>
      <w:r w:rsidRPr="002A3D88">
        <w:rPr>
          <w:sz w:val="22"/>
        </w:rPr>
        <w:t xml:space="preserve"> Action:</w:t>
      </w:r>
    </w:p>
    <w:p w:rsidR="002A3D88" w:rsidRPr="002A3D88" w:rsidRDefault="002A3D88" w:rsidP="002A3D88">
      <w:pPr>
        <w:numPr>
          <w:ilvl w:val="1"/>
          <w:numId w:val="3"/>
        </w:numPr>
        <w:tabs>
          <w:tab w:val="clear" w:pos="792"/>
          <w:tab w:val="num" w:pos="851"/>
        </w:tabs>
        <w:spacing w:before="120" w:after="120" w:line="240" w:lineRule="auto"/>
        <w:ind w:left="851" w:hanging="567"/>
        <w:jc w:val="both"/>
        <w:rPr>
          <w:sz w:val="22"/>
        </w:rPr>
      </w:pPr>
      <w:proofErr w:type="spellStart"/>
      <w:r w:rsidRPr="002A3D88">
        <w:rPr>
          <w:sz w:val="22"/>
          <w:u w:val="single"/>
        </w:rPr>
        <w:t>Contract</w:t>
      </w:r>
      <w:proofErr w:type="spellEnd"/>
      <w:r w:rsidRPr="002A3D88">
        <w:rPr>
          <w:sz w:val="22"/>
          <w:u w:val="single"/>
        </w:rPr>
        <w:t xml:space="preserve"> </w:t>
      </w:r>
      <w:proofErr w:type="spellStart"/>
      <w:r w:rsidRPr="002A3D88">
        <w:rPr>
          <w:sz w:val="22"/>
          <w:u w:val="single"/>
        </w:rPr>
        <w:t>number</w:t>
      </w:r>
      <w:proofErr w:type="spellEnd"/>
      <w:r w:rsidRPr="002A3D88">
        <w:rPr>
          <w:sz w:val="22"/>
        </w:rPr>
        <w:t>:</w:t>
      </w:r>
    </w:p>
    <w:p w:rsidR="002A3D88" w:rsidRPr="002A3D88" w:rsidRDefault="002A3D88" w:rsidP="002A3D88">
      <w:pPr>
        <w:numPr>
          <w:ilvl w:val="1"/>
          <w:numId w:val="3"/>
        </w:numPr>
        <w:tabs>
          <w:tab w:val="clear" w:pos="792"/>
          <w:tab w:val="num" w:pos="851"/>
        </w:tabs>
        <w:spacing w:before="120" w:after="120" w:line="240" w:lineRule="auto"/>
        <w:ind w:left="851" w:hanging="567"/>
        <w:jc w:val="both"/>
        <w:rPr>
          <w:sz w:val="22"/>
          <w:lang w:val="en-US"/>
        </w:rPr>
      </w:pPr>
      <w:r w:rsidRPr="002A3D88">
        <w:rPr>
          <w:sz w:val="22"/>
          <w:u w:val="single"/>
          <w:lang w:val="en-US"/>
        </w:rPr>
        <w:t>Start date</w:t>
      </w:r>
      <w:r w:rsidRPr="002A3D88">
        <w:rPr>
          <w:sz w:val="22"/>
          <w:lang w:val="en-US"/>
        </w:rPr>
        <w:t xml:space="preserve"> and </w:t>
      </w:r>
      <w:r w:rsidRPr="002A3D88">
        <w:rPr>
          <w:sz w:val="22"/>
          <w:u w:val="single"/>
          <w:lang w:val="en-US"/>
        </w:rPr>
        <w:t>end date</w:t>
      </w:r>
      <w:r w:rsidRPr="002A3D88">
        <w:rPr>
          <w:sz w:val="22"/>
          <w:lang w:val="en-US"/>
        </w:rPr>
        <w:t xml:space="preserve"> of the Action:</w:t>
      </w:r>
    </w:p>
    <w:p w:rsidR="002A3D88" w:rsidRPr="002A3D88" w:rsidRDefault="002A3D88" w:rsidP="002A3D88">
      <w:pPr>
        <w:numPr>
          <w:ilvl w:val="1"/>
          <w:numId w:val="3"/>
        </w:numPr>
        <w:tabs>
          <w:tab w:val="clear" w:pos="792"/>
          <w:tab w:val="num" w:pos="851"/>
        </w:tabs>
        <w:spacing w:before="120" w:after="120" w:line="240" w:lineRule="auto"/>
        <w:ind w:left="851" w:hanging="567"/>
        <w:jc w:val="both"/>
        <w:rPr>
          <w:sz w:val="22"/>
          <w:lang w:val="en-US"/>
        </w:rPr>
      </w:pPr>
      <w:r w:rsidRPr="002A3D88">
        <w:rPr>
          <w:sz w:val="22"/>
          <w:lang w:val="en-US"/>
        </w:rPr>
        <w:t xml:space="preserve">Target </w:t>
      </w:r>
      <w:r w:rsidRPr="002A3D88">
        <w:rPr>
          <w:sz w:val="22"/>
          <w:u w:val="single"/>
          <w:lang w:val="en-US"/>
        </w:rPr>
        <w:t>country(</w:t>
      </w:r>
      <w:proofErr w:type="spellStart"/>
      <w:r w:rsidRPr="002A3D88">
        <w:rPr>
          <w:sz w:val="22"/>
          <w:u w:val="single"/>
          <w:lang w:val="en-US"/>
        </w:rPr>
        <w:t>ies</w:t>
      </w:r>
      <w:proofErr w:type="spellEnd"/>
      <w:r w:rsidRPr="002A3D88">
        <w:rPr>
          <w:sz w:val="22"/>
          <w:u w:val="single"/>
          <w:lang w:val="en-US"/>
        </w:rPr>
        <w:t>)</w:t>
      </w:r>
      <w:r w:rsidRPr="002A3D88">
        <w:rPr>
          <w:sz w:val="22"/>
          <w:lang w:val="en-US"/>
        </w:rPr>
        <w:t xml:space="preserve"> or </w:t>
      </w:r>
      <w:r w:rsidRPr="002A3D88">
        <w:rPr>
          <w:sz w:val="22"/>
          <w:u w:val="single"/>
          <w:lang w:val="en-US"/>
        </w:rPr>
        <w:t>region(s)</w:t>
      </w:r>
      <w:r w:rsidRPr="002A3D88">
        <w:rPr>
          <w:sz w:val="22"/>
          <w:lang w:val="en-US"/>
        </w:rPr>
        <w:t>:</w:t>
      </w:r>
    </w:p>
    <w:p w:rsidR="002A3D88" w:rsidRPr="002A3D88" w:rsidRDefault="002A3D88" w:rsidP="002A3D88">
      <w:pPr>
        <w:numPr>
          <w:ilvl w:val="1"/>
          <w:numId w:val="3"/>
        </w:numPr>
        <w:tabs>
          <w:tab w:val="clear" w:pos="792"/>
          <w:tab w:val="num" w:pos="851"/>
        </w:tabs>
        <w:spacing w:before="120" w:after="120" w:line="240" w:lineRule="auto"/>
        <w:ind w:left="851" w:hanging="567"/>
        <w:jc w:val="both"/>
        <w:rPr>
          <w:sz w:val="22"/>
          <w:lang w:val="en-US"/>
        </w:rPr>
      </w:pPr>
      <w:r w:rsidRPr="002A3D88">
        <w:rPr>
          <w:sz w:val="22"/>
          <w:u w:val="single"/>
          <w:lang w:val="en-US"/>
        </w:rPr>
        <w:t>Final beneficiaries</w:t>
      </w:r>
      <w:r w:rsidRPr="002A3D88">
        <w:rPr>
          <w:sz w:val="22"/>
          <w:lang w:val="en-US"/>
        </w:rPr>
        <w:t xml:space="preserve"> &amp;/or </w:t>
      </w:r>
      <w:r w:rsidRPr="002A3D88">
        <w:rPr>
          <w:sz w:val="22"/>
          <w:u w:val="single"/>
          <w:lang w:val="en-US"/>
        </w:rPr>
        <w:t>target groups</w:t>
      </w:r>
      <w:r w:rsidRPr="002A3D88">
        <w:rPr>
          <w:rStyle w:val="Funotenzeichen"/>
        </w:rPr>
        <w:footnoteReference w:id="1"/>
      </w:r>
      <w:r w:rsidRPr="002A3D88">
        <w:rPr>
          <w:sz w:val="22"/>
          <w:lang w:val="en-US"/>
        </w:rPr>
        <w:t xml:space="preserve"> (if different) (including numbers of women and men):</w:t>
      </w:r>
    </w:p>
    <w:p w:rsidR="002A3D88" w:rsidRPr="002A3D88" w:rsidRDefault="002A3D88" w:rsidP="002A3D88">
      <w:pPr>
        <w:numPr>
          <w:ilvl w:val="1"/>
          <w:numId w:val="3"/>
        </w:numPr>
        <w:tabs>
          <w:tab w:val="clear" w:pos="792"/>
          <w:tab w:val="num" w:pos="851"/>
        </w:tabs>
        <w:spacing w:before="120" w:after="120" w:line="240" w:lineRule="auto"/>
        <w:ind w:left="851" w:hanging="567"/>
        <w:jc w:val="both"/>
        <w:rPr>
          <w:sz w:val="22"/>
          <w:lang w:val="en-US"/>
        </w:rPr>
      </w:pPr>
      <w:r w:rsidRPr="002A3D88">
        <w:rPr>
          <w:sz w:val="22"/>
          <w:lang w:val="en-US"/>
        </w:rPr>
        <w:t>Country(</w:t>
      </w:r>
      <w:proofErr w:type="spellStart"/>
      <w:r w:rsidRPr="002A3D88">
        <w:rPr>
          <w:sz w:val="22"/>
          <w:lang w:val="en-US"/>
        </w:rPr>
        <w:t>ies</w:t>
      </w:r>
      <w:proofErr w:type="spellEnd"/>
      <w:r w:rsidRPr="002A3D88">
        <w:rPr>
          <w:sz w:val="22"/>
          <w:lang w:val="en-US"/>
        </w:rPr>
        <w:t>) in which the activities take place (if different from 1.7):</w:t>
      </w:r>
    </w:p>
    <w:p w:rsidR="002A3D88" w:rsidRPr="002A3D88" w:rsidRDefault="002A3D88" w:rsidP="002A3D88">
      <w:pPr>
        <w:numPr>
          <w:ilvl w:val="0"/>
          <w:numId w:val="3"/>
        </w:numPr>
        <w:pBdr>
          <w:bottom w:val="single" w:sz="4" w:space="1" w:color="auto"/>
        </w:pBdr>
        <w:spacing w:before="120" w:after="120" w:line="240" w:lineRule="auto"/>
        <w:jc w:val="both"/>
        <w:rPr>
          <w:b/>
          <w:sz w:val="22"/>
          <w:lang w:val="en-US"/>
        </w:rPr>
      </w:pPr>
      <w:r w:rsidRPr="002A3D88">
        <w:rPr>
          <w:b/>
          <w:sz w:val="22"/>
          <w:lang w:val="en-US"/>
        </w:rPr>
        <w:br w:type="page"/>
      </w:r>
      <w:r w:rsidRPr="002A3D88">
        <w:rPr>
          <w:b/>
          <w:sz w:val="22"/>
          <w:lang w:val="en-US"/>
        </w:rPr>
        <w:lastRenderedPageBreak/>
        <w:t>Assessment of implementation of Action activities</w:t>
      </w:r>
    </w:p>
    <w:p w:rsidR="002A3D88" w:rsidRPr="002A3D88" w:rsidRDefault="002A3D88" w:rsidP="002A3D88">
      <w:pPr>
        <w:pStyle w:val="Textkrper2"/>
        <w:keepNext/>
        <w:keepLines/>
        <w:numPr>
          <w:ilvl w:val="1"/>
          <w:numId w:val="3"/>
        </w:numPr>
        <w:pBdr>
          <w:top w:val="none" w:sz="0" w:space="0" w:color="auto"/>
          <w:left w:val="none" w:sz="0" w:space="0" w:color="auto"/>
          <w:bottom w:val="none" w:sz="0" w:space="0" w:color="auto"/>
          <w:right w:val="none" w:sz="0" w:space="0" w:color="auto"/>
        </w:pBdr>
        <w:tabs>
          <w:tab w:val="clear" w:pos="792"/>
          <w:tab w:val="num" w:pos="851"/>
        </w:tabs>
        <w:spacing w:before="120" w:after="120"/>
        <w:ind w:left="851" w:hanging="491"/>
        <w:jc w:val="both"/>
        <w:rPr>
          <w:rFonts w:asciiTheme="minorHAnsi" w:hAnsiTheme="minorHAnsi"/>
          <w:b/>
          <w:i w:val="0"/>
          <w:iCs w:val="0"/>
          <w:sz w:val="22"/>
        </w:rPr>
      </w:pPr>
      <w:r w:rsidRPr="002A3D88">
        <w:rPr>
          <w:rFonts w:asciiTheme="minorHAnsi" w:hAnsiTheme="minorHAnsi"/>
          <w:b/>
          <w:i w:val="0"/>
          <w:iCs w:val="0"/>
          <w:sz w:val="22"/>
        </w:rPr>
        <w:t>Executive summary of the Action</w:t>
      </w:r>
    </w:p>
    <w:p w:rsidR="002A3D88" w:rsidRPr="002A3D88" w:rsidRDefault="002A3D88" w:rsidP="002A3D88">
      <w:pPr>
        <w:pStyle w:val="Textkrper2"/>
        <w:keepNext/>
        <w:keepLines/>
        <w:pBdr>
          <w:top w:val="none" w:sz="0" w:space="0" w:color="auto"/>
          <w:left w:val="none" w:sz="0" w:space="0" w:color="auto"/>
          <w:bottom w:val="none" w:sz="0" w:space="0" w:color="auto"/>
          <w:right w:val="none" w:sz="0" w:space="0" w:color="auto"/>
        </w:pBdr>
        <w:spacing w:before="120" w:after="120"/>
        <w:ind w:left="851"/>
        <w:jc w:val="both"/>
        <w:outlineLvl w:val="0"/>
        <w:rPr>
          <w:rFonts w:asciiTheme="minorHAnsi" w:hAnsiTheme="minorHAnsi"/>
          <w:i w:val="0"/>
          <w:iCs w:val="0"/>
          <w:sz w:val="22"/>
        </w:rPr>
      </w:pPr>
      <w:r w:rsidRPr="002A3D88">
        <w:rPr>
          <w:rFonts w:asciiTheme="minorHAnsi" w:hAnsiTheme="minorHAnsi"/>
          <w:i w:val="0"/>
          <w:iCs w:val="0"/>
          <w:sz w:val="22"/>
        </w:rPr>
        <w:t>Please give a global overview of the Action’s implementation for the whole duration of the project</w:t>
      </w:r>
    </w:p>
    <w:p w:rsidR="002A3D88" w:rsidRPr="002A3D88" w:rsidRDefault="002A3D88" w:rsidP="002A3D88">
      <w:pPr>
        <w:pStyle w:val="Textkrper2"/>
        <w:keepNext/>
        <w:keepLines/>
        <w:pBdr>
          <w:top w:val="none" w:sz="0" w:space="0" w:color="auto"/>
          <w:left w:val="none" w:sz="0" w:space="0" w:color="auto"/>
          <w:bottom w:val="none" w:sz="0" w:space="0" w:color="auto"/>
          <w:right w:val="none" w:sz="0" w:space="0" w:color="auto"/>
        </w:pBdr>
        <w:spacing w:before="120" w:after="120"/>
        <w:ind w:left="851"/>
        <w:jc w:val="both"/>
        <w:outlineLvl w:val="0"/>
        <w:rPr>
          <w:rFonts w:asciiTheme="minorHAnsi" w:hAnsiTheme="minorHAnsi"/>
          <w:i w:val="0"/>
          <w:iCs w:val="0"/>
          <w:sz w:val="22"/>
        </w:rPr>
      </w:pPr>
      <w:r w:rsidRPr="002A3D88">
        <w:rPr>
          <w:rFonts w:asciiTheme="minorHAnsi" w:hAnsiTheme="minorHAnsi"/>
          <w:i w:val="0"/>
          <w:sz w:val="22"/>
        </w:rPr>
        <w:t xml:space="preserve">Referring to the </w:t>
      </w:r>
      <w:r w:rsidRPr="002A3D88">
        <w:rPr>
          <w:rFonts w:asciiTheme="minorHAnsi" w:hAnsiTheme="minorHAnsi"/>
          <w:i w:val="0"/>
          <w:sz w:val="22"/>
          <w:u w:val="single"/>
        </w:rPr>
        <w:t>updated final logical framework matrix</w:t>
      </w:r>
      <w:r w:rsidRPr="002A3D88">
        <w:rPr>
          <w:rStyle w:val="Funotenzeichen"/>
          <w:rFonts w:asciiTheme="minorHAnsi" w:hAnsiTheme="minorHAnsi"/>
          <w:i w:val="0"/>
          <w:sz w:val="22"/>
          <w:u w:val="single"/>
        </w:rPr>
        <w:footnoteReference w:id="2"/>
      </w:r>
      <w:r w:rsidRPr="002A3D88">
        <w:rPr>
          <w:rFonts w:asciiTheme="minorHAnsi" w:hAnsiTheme="minorHAnsi"/>
          <w:i w:val="0"/>
          <w:sz w:val="22"/>
        </w:rPr>
        <w:t xml:space="preserve"> (see point 2.3. below), describe</w:t>
      </w:r>
      <w:r w:rsidRPr="002A3D88">
        <w:rPr>
          <w:rFonts w:asciiTheme="minorHAnsi" w:hAnsiTheme="minorHAnsi"/>
          <w:i w:val="0"/>
          <w:iCs w:val="0"/>
          <w:sz w:val="22"/>
        </w:rPr>
        <w:t xml:space="preserve"> the level of achievement of the outcome(s) on both the final beneficiaries &amp;/or target group (if different) and the situation in the target country or target region which the Action addressed.</w:t>
      </w:r>
    </w:p>
    <w:p w:rsidR="002A3D88" w:rsidRPr="002A3D88" w:rsidRDefault="002A3D88" w:rsidP="002A3D88">
      <w:pPr>
        <w:pStyle w:val="Textkrper2"/>
        <w:keepNext/>
        <w:keepLines/>
        <w:pBdr>
          <w:top w:val="none" w:sz="0" w:space="0" w:color="auto"/>
          <w:left w:val="none" w:sz="0" w:space="0" w:color="auto"/>
          <w:bottom w:val="none" w:sz="0" w:space="0" w:color="auto"/>
          <w:right w:val="none" w:sz="0" w:space="0" w:color="auto"/>
        </w:pBdr>
        <w:spacing w:before="120" w:after="120"/>
        <w:ind w:left="851"/>
        <w:jc w:val="both"/>
        <w:rPr>
          <w:rFonts w:asciiTheme="minorHAnsi" w:hAnsiTheme="minorHAnsi"/>
          <w:i w:val="0"/>
          <w:iCs w:val="0"/>
          <w:sz w:val="22"/>
        </w:rPr>
      </w:pPr>
      <w:r w:rsidRPr="002A3D88">
        <w:rPr>
          <w:rFonts w:asciiTheme="minorHAnsi" w:hAnsiTheme="minorHAnsi"/>
          <w:i w:val="0"/>
          <w:iCs w:val="0"/>
          <w:sz w:val="22"/>
        </w:rPr>
        <w:t xml:space="preserve">Please explain if the intervention logic has proved to be valid, including with the possible changes and their justifications presented in earlier reports, comment the likeliness of reaching the final target(s) related to the impact in a near future (specify);. </w:t>
      </w:r>
    </w:p>
    <w:p w:rsidR="002A3D88" w:rsidRPr="002A3D88" w:rsidRDefault="002A3D88" w:rsidP="002A3D88">
      <w:pPr>
        <w:pStyle w:val="Textkrper2"/>
        <w:keepNext/>
        <w:keepLines/>
        <w:pBdr>
          <w:top w:val="none" w:sz="0" w:space="0" w:color="auto"/>
          <w:left w:val="none" w:sz="0" w:space="0" w:color="auto"/>
          <w:bottom w:val="none" w:sz="0" w:space="0" w:color="auto"/>
          <w:right w:val="none" w:sz="0" w:space="0" w:color="auto"/>
        </w:pBdr>
        <w:spacing w:before="120" w:after="120"/>
        <w:ind w:left="851"/>
        <w:jc w:val="both"/>
        <w:rPr>
          <w:rFonts w:asciiTheme="minorHAnsi" w:hAnsiTheme="minorHAnsi"/>
          <w:i w:val="0"/>
          <w:iCs w:val="0"/>
          <w:sz w:val="22"/>
        </w:rPr>
      </w:pPr>
      <w:r w:rsidRPr="002A3D88">
        <w:rPr>
          <w:rFonts w:asciiTheme="minorHAnsi" w:hAnsiTheme="minorHAnsi"/>
          <w:i w:val="0"/>
          <w:iCs w:val="0"/>
          <w:sz w:val="22"/>
        </w:rPr>
        <w:t xml:space="preserve">Please indicate any modification that have be brought to the </w:t>
      </w:r>
      <w:proofErr w:type="spellStart"/>
      <w:r w:rsidRPr="002A3D88">
        <w:rPr>
          <w:rFonts w:asciiTheme="minorHAnsi" w:hAnsiTheme="minorHAnsi"/>
          <w:i w:val="0"/>
          <w:iCs w:val="0"/>
          <w:sz w:val="22"/>
        </w:rPr>
        <w:t>Logframe</w:t>
      </w:r>
      <w:proofErr w:type="spellEnd"/>
      <w:r w:rsidRPr="002A3D88">
        <w:rPr>
          <w:rFonts w:asciiTheme="minorHAnsi" w:hAnsiTheme="minorHAnsi"/>
          <w:i w:val="0"/>
          <w:iCs w:val="0"/>
          <w:sz w:val="22"/>
        </w:rPr>
        <w:t xml:space="preserve"> matrix since the start of the Action and explain briefly why (complete explanation should be placed in the following section under the relevant level considered (outcomes, outputs, activities). </w:t>
      </w:r>
    </w:p>
    <w:p w:rsidR="002A3D88" w:rsidRPr="002A3D88" w:rsidRDefault="002A3D88" w:rsidP="002A3D88">
      <w:pPr>
        <w:pStyle w:val="Textkrper2"/>
        <w:numPr>
          <w:ilvl w:val="1"/>
          <w:numId w:val="3"/>
        </w:numPr>
        <w:pBdr>
          <w:top w:val="none" w:sz="0" w:space="0" w:color="auto"/>
          <w:left w:val="none" w:sz="0" w:space="0" w:color="auto"/>
          <w:bottom w:val="none" w:sz="0" w:space="0" w:color="auto"/>
          <w:right w:val="none" w:sz="0" w:space="0" w:color="auto"/>
        </w:pBdr>
        <w:tabs>
          <w:tab w:val="clear" w:pos="792"/>
          <w:tab w:val="num" w:pos="851"/>
        </w:tabs>
        <w:spacing w:before="120" w:after="120"/>
        <w:ind w:left="851" w:hanging="491"/>
        <w:jc w:val="both"/>
        <w:rPr>
          <w:rFonts w:asciiTheme="minorHAnsi" w:hAnsiTheme="minorHAnsi"/>
          <w:i w:val="0"/>
          <w:sz w:val="22"/>
        </w:rPr>
      </w:pPr>
      <w:r w:rsidRPr="002A3D88">
        <w:rPr>
          <w:rFonts w:asciiTheme="minorHAnsi" w:hAnsiTheme="minorHAnsi"/>
          <w:b/>
          <w:i w:val="0"/>
          <w:sz w:val="22"/>
        </w:rPr>
        <w:t>Results and Activities</w:t>
      </w:r>
    </w:p>
    <w:p w:rsidR="002A3D88" w:rsidRPr="002A3D88" w:rsidRDefault="002A3D88" w:rsidP="002A3D88">
      <w:pPr>
        <w:spacing w:before="120" w:after="120"/>
        <w:ind w:left="491" w:firstLine="360"/>
        <w:jc w:val="both"/>
        <w:rPr>
          <w:iCs/>
          <w:sz w:val="22"/>
        </w:rPr>
      </w:pPr>
      <w:r w:rsidRPr="002A3D88">
        <w:rPr>
          <w:iCs/>
          <w:sz w:val="22"/>
        </w:rPr>
        <w:t>A. RESULTS</w:t>
      </w:r>
    </w:p>
    <w:p w:rsidR="002A3D88" w:rsidRPr="002A3D88" w:rsidRDefault="002A3D88" w:rsidP="002A3D88">
      <w:pPr>
        <w:spacing w:before="120" w:after="120"/>
        <w:ind w:left="851"/>
        <w:jc w:val="both"/>
        <w:rPr>
          <w:iCs/>
          <w:sz w:val="22"/>
          <w:lang w:val="en-US"/>
        </w:rPr>
      </w:pPr>
      <w:r w:rsidRPr="002A3D88">
        <w:rPr>
          <w:iCs/>
          <w:sz w:val="22"/>
          <w:lang w:val="en-US"/>
        </w:rPr>
        <w:t>What is your assessment of the results of the Action so far? Include observations on the performance and the achievement of outputs, outcomes and impact and whether the Action has had any unforeseen positive or negative results.</w:t>
      </w:r>
    </w:p>
    <w:p w:rsidR="002A3D88" w:rsidRPr="002A3D88" w:rsidRDefault="002A3D88" w:rsidP="002A3D88">
      <w:pPr>
        <w:pStyle w:val="Textkrper2"/>
        <w:keepNext/>
        <w:keepLines/>
        <w:pBdr>
          <w:top w:val="none" w:sz="0" w:space="0" w:color="auto"/>
          <w:left w:val="none" w:sz="0" w:space="0" w:color="auto"/>
          <w:bottom w:val="none" w:sz="0" w:space="0" w:color="auto"/>
          <w:right w:val="none" w:sz="0" w:space="0" w:color="auto"/>
        </w:pBdr>
        <w:spacing w:before="120" w:after="120"/>
        <w:ind w:left="851"/>
        <w:jc w:val="both"/>
        <w:rPr>
          <w:rFonts w:asciiTheme="minorHAnsi" w:hAnsiTheme="minorHAnsi"/>
          <w:i w:val="0"/>
          <w:sz w:val="22"/>
        </w:rPr>
      </w:pPr>
      <w:r w:rsidRPr="002A3D88">
        <w:rPr>
          <w:rFonts w:asciiTheme="minorHAnsi" w:hAnsiTheme="minorHAnsi"/>
          <w:i w:val="0"/>
          <w:color w:val="000000"/>
          <w:sz w:val="22"/>
          <w:u w:val="single"/>
        </w:rPr>
        <w:t>R</w:t>
      </w:r>
      <w:r w:rsidRPr="002A3D88">
        <w:rPr>
          <w:rFonts w:asciiTheme="minorHAnsi" w:hAnsiTheme="minorHAnsi"/>
          <w:i w:val="0"/>
          <w:sz w:val="22"/>
          <w:u w:val="single"/>
        </w:rPr>
        <w:t xml:space="preserve">eferring to the final updated </w:t>
      </w:r>
      <w:proofErr w:type="spellStart"/>
      <w:r w:rsidRPr="002A3D88">
        <w:rPr>
          <w:rFonts w:asciiTheme="minorHAnsi" w:hAnsiTheme="minorHAnsi"/>
          <w:i w:val="0"/>
          <w:sz w:val="22"/>
          <w:u w:val="single"/>
        </w:rPr>
        <w:t>logframe</w:t>
      </w:r>
      <w:proofErr w:type="spellEnd"/>
      <w:r w:rsidRPr="002A3D88">
        <w:rPr>
          <w:rFonts w:asciiTheme="minorHAnsi" w:hAnsiTheme="minorHAnsi"/>
          <w:i w:val="0"/>
          <w:sz w:val="22"/>
          <w:u w:val="single"/>
        </w:rPr>
        <w:t xml:space="preserve"> matrix</w:t>
      </w:r>
      <w:r w:rsidRPr="002A3D88">
        <w:rPr>
          <w:rFonts w:asciiTheme="minorHAnsi" w:hAnsiTheme="minorHAnsi"/>
          <w:i w:val="0"/>
          <w:sz w:val="22"/>
        </w:rPr>
        <w:t xml:space="preserve"> (see point 2.3. below) please </w:t>
      </w:r>
      <w:r w:rsidRPr="002A3D88">
        <w:rPr>
          <w:rFonts w:asciiTheme="minorHAnsi" w:hAnsiTheme="minorHAnsi"/>
          <w:i w:val="0"/>
          <w:sz w:val="22"/>
          <w:u w:val="single"/>
        </w:rPr>
        <w:t>comment</w:t>
      </w:r>
      <w:r w:rsidRPr="002A3D88">
        <w:rPr>
          <w:rFonts w:asciiTheme="minorHAnsi" w:hAnsiTheme="minorHAnsi"/>
          <w:i w:val="0"/>
          <w:sz w:val="22"/>
        </w:rPr>
        <w:t xml:space="preserve"> the level of achievement of all the results on the basis of the corresponding current value of the indicators and all the related activities implemented during the reporting period.</w:t>
      </w:r>
    </w:p>
    <w:p w:rsidR="002A3D88" w:rsidRPr="002A3D88" w:rsidRDefault="002A3D88" w:rsidP="002A3D88">
      <w:pPr>
        <w:pStyle w:val="Textkrper2"/>
        <w:keepNext/>
        <w:keepLines/>
        <w:pBdr>
          <w:top w:val="none" w:sz="0" w:space="0" w:color="auto"/>
          <w:left w:val="none" w:sz="0" w:space="0" w:color="auto"/>
          <w:bottom w:val="none" w:sz="0" w:space="0" w:color="auto"/>
          <w:right w:val="none" w:sz="0" w:space="0" w:color="auto"/>
        </w:pBdr>
        <w:spacing w:before="120" w:after="120"/>
        <w:ind w:left="851"/>
        <w:jc w:val="both"/>
        <w:rPr>
          <w:rFonts w:asciiTheme="minorHAnsi" w:hAnsiTheme="minorHAnsi"/>
          <w:b/>
          <w:i w:val="0"/>
          <w:sz w:val="22"/>
        </w:rPr>
      </w:pPr>
      <w:r w:rsidRPr="002A3D88">
        <w:rPr>
          <w:rFonts w:asciiTheme="minorHAnsi" w:hAnsiTheme="minorHAnsi"/>
          <w:b/>
          <w:i w:val="0"/>
          <w:sz w:val="22"/>
        </w:rPr>
        <w:t xml:space="preserve">Outcome 1 (Oc1) – "Title of </w:t>
      </w:r>
      <w:r w:rsidR="00026E46">
        <w:rPr>
          <w:rFonts w:asciiTheme="minorHAnsi" w:hAnsiTheme="minorHAnsi"/>
          <w:b/>
          <w:i w:val="0"/>
          <w:sz w:val="22"/>
        </w:rPr>
        <w:t>Outcome 1</w:t>
      </w:r>
      <w:r w:rsidRPr="002A3D88">
        <w:rPr>
          <w:rFonts w:asciiTheme="minorHAnsi" w:hAnsiTheme="minorHAnsi"/>
          <w:b/>
          <w:i w:val="0"/>
          <w:sz w:val="22"/>
        </w:rPr>
        <w:t>"</w:t>
      </w:r>
    </w:p>
    <w:p w:rsidR="002A3D88" w:rsidRPr="002A3D88" w:rsidRDefault="002A3D88" w:rsidP="002A3D88">
      <w:pPr>
        <w:pStyle w:val="Textkrper2"/>
        <w:keepNext/>
        <w:keepLines/>
        <w:pBdr>
          <w:top w:val="none" w:sz="0" w:space="0" w:color="auto"/>
          <w:left w:val="none" w:sz="0" w:space="0" w:color="auto"/>
          <w:bottom w:val="none" w:sz="0" w:space="0" w:color="auto"/>
          <w:right w:val="none" w:sz="0" w:space="0" w:color="auto"/>
        </w:pBdr>
        <w:spacing w:before="120" w:after="120"/>
        <w:ind w:left="851"/>
        <w:jc w:val="both"/>
        <w:rPr>
          <w:rFonts w:asciiTheme="minorHAnsi" w:hAnsiTheme="minorHAnsi"/>
          <w:i w:val="0"/>
          <w:sz w:val="22"/>
        </w:rPr>
      </w:pPr>
      <w:r w:rsidRPr="002A3D88">
        <w:rPr>
          <w:rFonts w:asciiTheme="minorHAnsi" w:hAnsiTheme="minorHAnsi"/>
          <w:i w:val="0"/>
          <w:sz w:val="22"/>
        </w:rPr>
        <w:t xml:space="preserve">Comment on final status of indicators associated to Oc1 and explain any changes, especially any underperformance; refer to the indicators and assumptions in the </w:t>
      </w:r>
      <w:proofErr w:type="spellStart"/>
      <w:r w:rsidRPr="002A3D88">
        <w:rPr>
          <w:rFonts w:asciiTheme="minorHAnsi" w:hAnsiTheme="minorHAnsi"/>
          <w:i w:val="0"/>
          <w:sz w:val="22"/>
        </w:rPr>
        <w:t>Logframe</w:t>
      </w:r>
      <w:proofErr w:type="spellEnd"/>
      <w:r w:rsidRPr="002A3D88">
        <w:rPr>
          <w:rFonts w:asciiTheme="minorHAnsi" w:hAnsiTheme="minorHAnsi"/>
          <w:i w:val="0"/>
          <w:sz w:val="22"/>
        </w:rPr>
        <w:t>:</w:t>
      </w:r>
    </w:p>
    <w:p w:rsidR="002A3D88" w:rsidRPr="002A3D88" w:rsidRDefault="002A3D88" w:rsidP="002A3D88">
      <w:pPr>
        <w:pStyle w:val="Textkrper2"/>
        <w:keepNext/>
        <w:keepLines/>
        <w:pBdr>
          <w:top w:val="none" w:sz="0" w:space="0" w:color="auto"/>
          <w:left w:val="none" w:sz="0" w:space="0" w:color="auto"/>
          <w:bottom w:val="none" w:sz="0" w:space="0" w:color="auto"/>
          <w:right w:val="none" w:sz="0" w:space="0" w:color="auto"/>
        </w:pBdr>
        <w:spacing w:before="120" w:after="120"/>
        <w:ind w:left="851"/>
        <w:jc w:val="both"/>
        <w:rPr>
          <w:rFonts w:asciiTheme="minorHAnsi" w:hAnsiTheme="minorHAnsi"/>
          <w:b/>
          <w:i w:val="0"/>
          <w:sz w:val="22"/>
        </w:rPr>
      </w:pPr>
      <w:r w:rsidRPr="002A3D88">
        <w:rPr>
          <w:rFonts w:asciiTheme="minorHAnsi" w:hAnsiTheme="minorHAnsi"/>
          <w:b/>
          <w:i w:val="0"/>
          <w:sz w:val="22"/>
        </w:rPr>
        <w:t>Outcome 2 (Oc2) – "Title of Outcome 2"</w:t>
      </w:r>
    </w:p>
    <w:p w:rsidR="002A3D88" w:rsidRPr="002A3D88" w:rsidRDefault="002A3D88" w:rsidP="00026E46">
      <w:pPr>
        <w:pStyle w:val="Textkrper2"/>
        <w:keepNext/>
        <w:keepLines/>
        <w:pBdr>
          <w:top w:val="none" w:sz="0" w:space="0" w:color="auto"/>
          <w:left w:val="none" w:sz="0" w:space="0" w:color="auto"/>
          <w:bottom w:val="none" w:sz="0" w:space="0" w:color="auto"/>
          <w:right w:val="none" w:sz="0" w:space="0" w:color="auto"/>
        </w:pBdr>
        <w:spacing w:before="120" w:after="120"/>
        <w:ind w:left="851"/>
        <w:jc w:val="both"/>
        <w:rPr>
          <w:rFonts w:asciiTheme="minorHAnsi" w:hAnsiTheme="minorHAnsi"/>
          <w:b/>
          <w:i w:val="0"/>
          <w:sz w:val="22"/>
        </w:rPr>
      </w:pPr>
      <w:r w:rsidRPr="002A3D88">
        <w:rPr>
          <w:rFonts w:asciiTheme="minorHAnsi" w:hAnsiTheme="minorHAnsi"/>
          <w:b/>
          <w:i w:val="0"/>
          <w:sz w:val="22"/>
        </w:rPr>
        <w:t>Output 1.1. (Op 1.1.) – "Title of Output 1.1."</w:t>
      </w:r>
    </w:p>
    <w:p w:rsidR="002A3D88" w:rsidRPr="002A3D88" w:rsidRDefault="002A3D88" w:rsidP="002A3D88">
      <w:pPr>
        <w:pStyle w:val="Textkrper2"/>
        <w:keepNext/>
        <w:keepLines/>
        <w:pBdr>
          <w:top w:val="none" w:sz="0" w:space="0" w:color="auto"/>
          <w:left w:val="none" w:sz="0" w:space="0" w:color="auto"/>
          <w:bottom w:val="none" w:sz="0" w:space="0" w:color="auto"/>
          <w:right w:val="none" w:sz="0" w:space="0" w:color="auto"/>
        </w:pBdr>
        <w:spacing w:before="120" w:after="120"/>
        <w:ind w:left="851"/>
        <w:jc w:val="both"/>
        <w:rPr>
          <w:rFonts w:asciiTheme="minorHAnsi" w:hAnsiTheme="minorHAnsi"/>
          <w:b/>
          <w:i w:val="0"/>
          <w:sz w:val="22"/>
        </w:rPr>
      </w:pPr>
      <w:r w:rsidRPr="002A3D88">
        <w:rPr>
          <w:rFonts w:asciiTheme="minorHAnsi" w:hAnsiTheme="minorHAnsi"/>
          <w:b/>
          <w:i w:val="0"/>
          <w:sz w:val="22"/>
        </w:rPr>
        <w:t>(…)</w:t>
      </w:r>
    </w:p>
    <w:p w:rsidR="002A3D88" w:rsidRPr="002A3D88" w:rsidRDefault="002A3D88" w:rsidP="002A3D88">
      <w:pPr>
        <w:pStyle w:val="Textkrper2"/>
        <w:pBdr>
          <w:top w:val="none" w:sz="0" w:space="0" w:color="auto"/>
          <w:left w:val="none" w:sz="0" w:space="0" w:color="auto"/>
          <w:bottom w:val="none" w:sz="0" w:space="0" w:color="auto"/>
          <w:right w:val="none" w:sz="0" w:space="0" w:color="auto"/>
        </w:pBdr>
        <w:spacing w:before="120" w:after="120"/>
        <w:ind w:left="851"/>
        <w:jc w:val="both"/>
        <w:rPr>
          <w:rFonts w:asciiTheme="minorHAnsi" w:hAnsiTheme="minorHAnsi"/>
          <w:i w:val="0"/>
          <w:sz w:val="22"/>
        </w:rPr>
      </w:pPr>
      <w:r w:rsidRPr="002A3D88">
        <w:rPr>
          <w:rFonts w:asciiTheme="minorHAnsi" w:hAnsiTheme="minorHAnsi"/>
          <w:i w:val="0"/>
          <w:sz w:val="22"/>
        </w:rPr>
        <w:t>Following the above assessment of results, please elaborate on all</w:t>
      </w:r>
      <w:r w:rsidRPr="002A3D88">
        <w:rPr>
          <w:rFonts w:asciiTheme="minorHAnsi" w:hAnsiTheme="minorHAnsi"/>
          <w:b/>
          <w:i w:val="0"/>
          <w:sz w:val="22"/>
        </w:rPr>
        <w:t xml:space="preserve"> </w:t>
      </w:r>
      <w:r w:rsidRPr="002A3D88">
        <w:rPr>
          <w:rFonts w:asciiTheme="minorHAnsi" w:hAnsiTheme="minorHAnsi"/>
          <w:i w:val="0"/>
          <w:sz w:val="22"/>
        </w:rPr>
        <w:t>the topics/activities covered.</w:t>
      </w:r>
    </w:p>
    <w:p w:rsidR="002A3D88" w:rsidRPr="002A3D88" w:rsidRDefault="002A3D88" w:rsidP="002A3D88">
      <w:pPr>
        <w:pStyle w:val="Textkrper2"/>
        <w:pBdr>
          <w:top w:val="none" w:sz="0" w:space="0" w:color="auto"/>
          <w:left w:val="none" w:sz="0" w:space="0" w:color="auto"/>
          <w:bottom w:val="none" w:sz="0" w:space="0" w:color="auto"/>
          <w:right w:val="none" w:sz="0" w:space="0" w:color="auto"/>
        </w:pBdr>
        <w:spacing w:before="120" w:after="120"/>
        <w:ind w:left="851"/>
        <w:jc w:val="both"/>
        <w:rPr>
          <w:rFonts w:asciiTheme="minorHAnsi" w:hAnsiTheme="minorHAnsi"/>
          <w:i w:val="0"/>
          <w:sz w:val="22"/>
        </w:rPr>
      </w:pPr>
      <w:r w:rsidRPr="002A3D88">
        <w:rPr>
          <w:rFonts w:asciiTheme="minorHAnsi" w:hAnsiTheme="minorHAnsi"/>
          <w:i w:val="0"/>
          <w:sz w:val="22"/>
        </w:rPr>
        <w:t>B</w:t>
      </w:r>
      <w:r w:rsidRPr="002A3D88">
        <w:rPr>
          <w:rFonts w:asciiTheme="minorHAnsi" w:hAnsiTheme="minorHAnsi"/>
          <w:i w:val="0"/>
          <w:iCs w:val="0"/>
          <w:sz w:val="22"/>
        </w:rPr>
        <w:t>. ACTIVITIES</w:t>
      </w:r>
    </w:p>
    <w:p w:rsidR="002A3D88" w:rsidRPr="002A3D88" w:rsidRDefault="002A3D88" w:rsidP="002A3D88">
      <w:pPr>
        <w:numPr>
          <w:ilvl w:val="12"/>
          <w:numId w:val="0"/>
        </w:numPr>
        <w:tabs>
          <w:tab w:val="num" w:pos="851"/>
        </w:tabs>
        <w:spacing w:before="120" w:after="120"/>
        <w:ind w:left="851"/>
        <w:jc w:val="both"/>
        <w:rPr>
          <w:b/>
          <w:sz w:val="22"/>
          <w:lang w:val="en-US"/>
        </w:rPr>
      </w:pPr>
      <w:r w:rsidRPr="002A3D88">
        <w:rPr>
          <w:b/>
          <w:sz w:val="22"/>
          <w:lang w:val="en-US"/>
        </w:rPr>
        <w:t xml:space="preserve">Activity 1.1.1.  </w:t>
      </w:r>
    </w:p>
    <w:p w:rsidR="002A3D88" w:rsidRPr="002A3D88" w:rsidRDefault="002A3D88" w:rsidP="002A3D88">
      <w:pPr>
        <w:pStyle w:val="Textkrper2"/>
        <w:pBdr>
          <w:top w:val="none" w:sz="0" w:space="0" w:color="auto"/>
          <w:left w:val="none" w:sz="0" w:space="0" w:color="auto"/>
          <w:bottom w:val="none" w:sz="0" w:space="0" w:color="auto"/>
          <w:right w:val="none" w:sz="0" w:space="0" w:color="auto"/>
        </w:pBdr>
        <w:spacing w:before="120" w:after="120"/>
        <w:ind w:left="851"/>
        <w:jc w:val="both"/>
        <w:rPr>
          <w:rFonts w:asciiTheme="minorHAnsi" w:hAnsiTheme="minorHAnsi"/>
          <w:i w:val="0"/>
          <w:sz w:val="22"/>
        </w:rPr>
      </w:pPr>
      <w:r w:rsidRPr="002A3D88">
        <w:rPr>
          <w:rFonts w:asciiTheme="minorHAnsi" w:hAnsiTheme="minorHAnsi"/>
          <w:i w:val="0"/>
          <w:sz w:val="22"/>
        </w:rPr>
        <w:t>Please explain any problems (e.g. delay, cancellation, postponement of activities) which have arisen and how they have been addressed (if applicable)</w:t>
      </w:r>
    </w:p>
    <w:p w:rsidR="002A3D88" w:rsidRPr="002A3D88" w:rsidRDefault="002A3D88" w:rsidP="002A3D88">
      <w:pPr>
        <w:numPr>
          <w:ilvl w:val="12"/>
          <w:numId w:val="0"/>
        </w:numPr>
        <w:tabs>
          <w:tab w:val="num" w:pos="851"/>
        </w:tabs>
        <w:spacing w:before="120" w:after="120"/>
        <w:ind w:left="851"/>
        <w:jc w:val="both"/>
        <w:rPr>
          <w:sz w:val="22"/>
          <w:lang w:val="en-US"/>
        </w:rPr>
      </w:pPr>
      <w:r w:rsidRPr="002A3D88">
        <w:rPr>
          <w:sz w:val="22"/>
          <w:lang w:val="en-US"/>
        </w:rPr>
        <w:lastRenderedPageBreak/>
        <w:t xml:space="preserve">Please list any risks that might have </w:t>
      </w:r>
      <w:proofErr w:type="spellStart"/>
      <w:r w:rsidRPr="002A3D88">
        <w:rPr>
          <w:sz w:val="22"/>
          <w:lang w:val="en-US"/>
        </w:rPr>
        <w:t>jeopardised</w:t>
      </w:r>
      <w:proofErr w:type="spellEnd"/>
      <w:r w:rsidRPr="002A3D88">
        <w:rPr>
          <w:sz w:val="22"/>
          <w:lang w:val="en-US"/>
        </w:rPr>
        <w:t xml:space="preserve"> the </w:t>
      </w:r>
      <w:proofErr w:type="spellStart"/>
      <w:r w:rsidRPr="002A3D88">
        <w:rPr>
          <w:sz w:val="22"/>
          <w:lang w:val="en-US"/>
        </w:rPr>
        <w:t>realisation</w:t>
      </w:r>
      <w:proofErr w:type="spellEnd"/>
      <w:r w:rsidRPr="002A3D88">
        <w:rPr>
          <w:sz w:val="22"/>
          <w:lang w:val="en-US"/>
        </w:rPr>
        <w:t xml:space="preserve"> of some activities and explain how they have been tackled. </w:t>
      </w:r>
    </w:p>
    <w:p w:rsidR="002A3D88" w:rsidRPr="002A3D88" w:rsidRDefault="002A3D88" w:rsidP="002A3D88">
      <w:pPr>
        <w:numPr>
          <w:ilvl w:val="12"/>
          <w:numId w:val="0"/>
        </w:numPr>
        <w:tabs>
          <w:tab w:val="num" w:pos="851"/>
        </w:tabs>
        <w:spacing w:before="120" w:after="120"/>
        <w:ind w:left="851"/>
        <w:jc w:val="both"/>
        <w:rPr>
          <w:b/>
          <w:sz w:val="22"/>
        </w:rPr>
      </w:pPr>
      <w:proofErr w:type="spellStart"/>
      <w:r w:rsidRPr="002A3D88">
        <w:rPr>
          <w:b/>
          <w:sz w:val="22"/>
        </w:rPr>
        <w:t>Activity</w:t>
      </w:r>
      <w:proofErr w:type="spellEnd"/>
      <w:r w:rsidRPr="002A3D88">
        <w:rPr>
          <w:b/>
          <w:sz w:val="22"/>
        </w:rPr>
        <w:t xml:space="preserve"> 1.1.2.  </w:t>
      </w:r>
    </w:p>
    <w:p w:rsidR="002A3D88" w:rsidRPr="002A3D88" w:rsidRDefault="002A3D88" w:rsidP="002A3D88">
      <w:pPr>
        <w:numPr>
          <w:ilvl w:val="12"/>
          <w:numId w:val="0"/>
        </w:numPr>
        <w:tabs>
          <w:tab w:val="num" w:pos="851"/>
        </w:tabs>
        <w:spacing w:before="120" w:after="120"/>
        <w:ind w:left="851"/>
        <w:jc w:val="both"/>
        <w:rPr>
          <w:b/>
          <w:sz w:val="22"/>
        </w:rPr>
      </w:pPr>
      <w:r w:rsidRPr="002A3D88">
        <w:rPr>
          <w:b/>
          <w:sz w:val="22"/>
        </w:rPr>
        <w:t>(…)</w:t>
      </w:r>
    </w:p>
    <w:p w:rsidR="002A3D88" w:rsidRPr="002A3D88" w:rsidRDefault="002A3D88" w:rsidP="002A3D88">
      <w:pPr>
        <w:numPr>
          <w:ilvl w:val="1"/>
          <w:numId w:val="3"/>
        </w:numPr>
        <w:tabs>
          <w:tab w:val="clear" w:pos="792"/>
          <w:tab w:val="num" w:pos="851"/>
        </w:tabs>
        <w:spacing w:before="120" w:after="120" w:line="240" w:lineRule="auto"/>
        <w:ind w:left="851" w:hanging="491"/>
        <w:jc w:val="both"/>
        <w:rPr>
          <w:sz w:val="22"/>
          <w:lang w:val="en-US"/>
        </w:rPr>
      </w:pPr>
      <w:r w:rsidRPr="002A3D88">
        <w:rPr>
          <w:sz w:val="22"/>
          <w:lang w:val="en-US"/>
        </w:rPr>
        <w:t>Describe if the Action will continue after the support from the European Union has ended. Are there any follow up activities envisaged? What will ensure the sustainability of the Action?</w:t>
      </w:r>
    </w:p>
    <w:p w:rsidR="002A3D88" w:rsidRPr="002A3D88" w:rsidRDefault="002A3D88" w:rsidP="002A3D88">
      <w:pPr>
        <w:numPr>
          <w:ilvl w:val="1"/>
          <w:numId w:val="3"/>
        </w:numPr>
        <w:tabs>
          <w:tab w:val="clear" w:pos="792"/>
          <w:tab w:val="num" w:pos="851"/>
        </w:tabs>
        <w:spacing w:before="120" w:after="120" w:line="240" w:lineRule="auto"/>
        <w:ind w:left="851" w:hanging="491"/>
        <w:jc w:val="both"/>
        <w:rPr>
          <w:sz w:val="22"/>
          <w:lang w:val="en-US"/>
        </w:rPr>
      </w:pPr>
      <w:r w:rsidRPr="002A3D88">
        <w:rPr>
          <w:sz w:val="22"/>
          <w:lang w:val="en-US"/>
        </w:rPr>
        <w:t xml:space="preserve">Submit an updated </w:t>
      </w:r>
      <w:proofErr w:type="spellStart"/>
      <w:r w:rsidRPr="002A3D88">
        <w:rPr>
          <w:sz w:val="22"/>
          <w:lang w:val="en-US"/>
        </w:rPr>
        <w:t>Logframe</w:t>
      </w:r>
      <w:proofErr w:type="spellEnd"/>
      <w:r w:rsidRPr="002A3D88">
        <w:rPr>
          <w:sz w:val="22"/>
          <w:lang w:val="en-US"/>
        </w:rPr>
        <w:t xml:space="preserve"> matrix, highlighting the changes. When the planning has included milestones (intermediary target values), the updated </w:t>
      </w:r>
      <w:proofErr w:type="spellStart"/>
      <w:r w:rsidRPr="002A3D88">
        <w:rPr>
          <w:sz w:val="22"/>
          <w:lang w:val="en-US"/>
        </w:rPr>
        <w:t>logframe</w:t>
      </w:r>
      <w:proofErr w:type="spellEnd"/>
      <w:r w:rsidRPr="002A3D88">
        <w:rPr>
          <w:sz w:val="22"/>
          <w:lang w:val="en-US"/>
        </w:rPr>
        <w:t xml:space="preserve"> matrix should allow to compare the achievements at the date of the reporting with the corresponding values in earlier reports (when relevant) and with the corresponding milestones and final target.</w:t>
      </w:r>
    </w:p>
    <w:tbl>
      <w:tblPr>
        <w:tblW w:w="893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992"/>
        <w:gridCol w:w="1134"/>
        <w:gridCol w:w="993"/>
        <w:gridCol w:w="236"/>
        <w:gridCol w:w="331"/>
        <w:gridCol w:w="425"/>
        <w:gridCol w:w="283"/>
        <w:gridCol w:w="426"/>
        <w:gridCol w:w="425"/>
        <w:gridCol w:w="1276"/>
        <w:gridCol w:w="1417"/>
      </w:tblGrid>
      <w:tr w:rsidR="002A3D88" w:rsidRPr="002A3D88" w:rsidTr="00C004CE">
        <w:trPr>
          <w:trHeight w:val="568"/>
        </w:trPr>
        <w:tc>
          <w:tcPr>
            <w:tcW w:w="1984" w:type="dxa"/>
            <w:gridSpan w:val="2"/>
            <w:vMerge w:val="restart"/>
            <w:shd w:val="clear" w:color="auto" w:fill="BFBFBF"/>
          </w:tcPr>
          <w:p w:rsidR="002A3D88" w:rsidRPr="002A3D88" w:rsidRDefault="002A3D88" w:rsidP="00C004CE">
            <w:pPr>
              <w:jc w:val="center"/>
              <w:rPr>
                <w:rFonts w:cs="Calibri"/>
                <w:b/>
              </w:rPr>
            </w:pPr>
            <w:r w:rsidRPr="002A3D88">
              <w:rPr>
                <w:rFonts w:cs="Calibri"/>
                <w:b/>
              </w:rPr>
              <w:t xml:space="preserve">Intervention </w:t>
            </w:r>
            <w:proofErr w:type="spellStart"/>
            <w:r w:rsidRPr="002A3D88">
              <w:rPr>
                <w:rFonts w:cs="Calibri"/>
                <w:b/>
              </w:rPr>
              <w:t>logic</w:t>
            </w:r>
            <w:proofErr w:type="spellEnd"/>
          </w:p>
        </w:tc>
        <w:tc>
          <w:tcPr>
            <w:tcW w:w="1134" w:type="dxa"/>
            <w:vMerge w:val="restart"/>
            <w:shd w:val="clear" w:color="auto" w:fill="BFBFBF"/>
          </w:tcPr>
          <w:p w:rsidR="002A3D88" w:rsidRPr="002A3D88" w:rsidRDefault="002A3D88" w:rsidP="00C004CE">
            <w:pPr>
              <w:jc w:val="center"/>
              <w:rPr>
                <w:rFonts w:cs="Calibri"/>
                <w:b/>
              </w:rPr>
            </w:pPr>
            <w:proofErr w:type="spellStart"/>
            <w:r w:rsidRPr="002A3D88">
              <w:rPr>
                <w:rFonts w:cs="Calibri"/>
                <w:b/>
              </w:rPr>
              <w:t>Indicators</w:t>
            </w:r>
            <w:proofErr w:type="spellEnd"/>
          </w:p>
        </w:tc>
        <w:tc>
          <w:tcPr>
            <w:tcW w:w="993" w:type="dxa"/>
            <w:vMerge w:val="restart"/>
            <w:shd w:val="clear" w:color="auto" w:fill="BFBFBF"/>
          </w:tcPr>
          <w:p w:rsidR="002A3D88" w:rsidRPr="002A3D88" w:rsidRDefault="002A3D88" w:rsidP="00C004CE">
            <w:pPr>
              <w:jc w:val="center"/>
              <w:rPr>
                <w:rFonts w:cs="Calibri"/>
                <w:b/>
                <w:lang w:val="fr-BE"/>
              </w:rPr>
            </w:pPr>
            <w:r w:rsidRPr="002A3D88">
              <w:rPr>
                <w:rFonts w:cs="Calibri"/>
                <w:b/>
                <w:lang w:val="fr-BE"/>
              </w:rPr>
              <w:t xml:space="preserve">Baseline </w:t>
            </w:r>
          </w:p>
          <w:p w:rsidR="002A3D88" w:rsidRPr="002A3D88" w:rsidRDefault="002A3D88" w:rsidP="00C004CE">
            <w:pPr>
              <w:jc w:val="center"/>
              <w:rPr>
                <w:rFonts w:cs="Calibri"/>
                <w:b/>
                <w:sz w:val="16"/>
                <w:szCs w:val="16"/>
                <w:lang w:val="fr-BE"/>
              </w:rPr>
            </w:pPr>
            <w:r w:rsidRPr="002A3D88">
              <w:rPr>
                <w:rFonts w:cs="Calibri"/>
                <w:b/>
                <w:sz w:val="16"/>
                <w:szCs w:val="16"/>
                <w:lang w:val="fr-BE"/>
              </w:rPr>
              <w:t xml:space="preserve">(incl. </w:t>
            </w:r>
            <w:proofErr w:type="spellStart"/>
            <w:r w:rsidRPr="002A3D88">
              <w:rPr>
                <w:rFonts w:cs="Calibri"/>
                <w:b/>
                <w:sz w:val="16"/>
                <w:szCs w:val="16"/>
                <w:lang w:val="fr-BE"/>
              </w:rPr>
              <w:t>reference</w:t>
            </w:r>
            <w:proofErr w:type="spellEnd"/>
            <w:r w:rsidRPr="002A3D88">
              <w:rPr>
                <w:rFonts w:cs="Calibri"/>
                <w:b/>
                <w:sz w:val="16"/>
                <w:szCs w:val="16"/>
                <w:lang w:val="fr-BE"/>
              </w:rPr>
              <w:t xml:space="preserve"> </w:t>
            </w:r>
            <w:proofErr w:type="spellStart"/>
            <w:r w:rsidRPr="002A3D88">
              <w:rPr>
                <w:rFonts w:cs="Calibri"/>
                <w:b/>
                <w:sz w:val="16"/>
                <w:szCs w:val="16"/>
                <w:lang w:val="fr-BE"/>
              </w:rPr>
              <w:t>year</w:t>
            </w:r>
            <w:proofErr w:type="spellEnd"/>
            <w:r w:rsidRPr="002A3D88">
              <w:rPr>
                <w:rFonts w:cs="Calibri"/>
                <w:b/>
                <w:sz w:val="16"/>
                <w:szCs w:val="16"/>
                <w:lang w:val="fr-BE"/>
              </w:rPr>
              <w:t>)</w:t>
            </w:r>
          </w:p>
        </w:tc>
        <w:tc>
          <w:tcPr>
            <w:tcW w:w="992" w:type="dxa"/>
            <w:gridSpan w:val="3"/>
            <w:tcBorders>
              <w:bottom w:val="single" w:sz="4" w:space="0" w:color="auto"/>
            </w:tcBorders>
            <w:shd w:val="clear" w:color="auto" w:fill="BFBFBF"/>
          </w:tcPr>
          <w:p w:rsidR="002A3D88" w:rsidRPr="002A3D88" w:rsidRDefault="002A3D88" w:rsidP="00C004CE">
            <w:pPr>
              <w:jc w:val="center"/>
              <w:rPr>
                <w:rFonts w:cs="Calibri"/>
                <w:b/>
              </w:rPr>
            </w:pPr>
            <w:proofErr w:type="spellStart"/>
            <w:r w:rsidRPr="002A3D88">
              <w:rPr>
                <w:rFonts w:cs="Calibri"/>
                <w:b/>
              </w:rPr>
              <w:t>Current</w:t>
            </w:r>
            <w:proofErr w:type="spellEnd"/>
            <w:r w:rsidRPr="002A3D88">
              <w:rPr>
                <w:rFonts w:cs="Calibri"/>
                <w:b/>
              </w:rPr>
              <w:t xml:space="preserve"> </w:t>
            </w:r>
            <w:proofErr w:type="spellStart"/>
            <w:r w:rsidRPr="002A3D88">
              <w:rPr>
                <w:rFonts w:cs="Calibri"/>
                <w:b/>
              </w:rPr>
              <w:t>value</w:t>
            </w:r>
            <w:proofErr w:type="spellEnd"/>
            <w:r w:rsidRPr="002A3D88">
              <w:rPr>
                <w:rFonts w:cs="Calibri"/>
                <w:b/>
              </w:rPr>
              <w:t xml:space="preserve"> </w:t>
            </w:r>
          </w:p>
          <w:p w:rsidR="002A3D88" w:rsidRPr="002A3D88" w:rsidRDefault="002A3D88" w:rsidP="00C004CE">
            <w:pPr>
              <w:jc w:val="center"/>
              <w:rPr>
                <w:rFonts w:cs="Calibri"/>
                <w:b/>
              </w:rPr>
            </w:pPr>
            <w:r w:rsidRPr="002A3D88">
              <w:rPr>
                <w:rFonts w:cs="Calibri"/>
                <w:b/>
                <w:sz w:val="16"/>
                <w:szCs w:val="16"/>
              </w:rPr>
              <w:t xml:space="preserve">Reference </w:t>
            </w:r>
            <w:proofErr w:type="spellStart"/>
            <w:r w:rsidRPr="002A3D88">
              <w:rPr>
                <w:rFonts w:cs="Calibri"/>
                <w:b/>
                <w:sz w:val="16"/>
                <w:szCs w:val="16"/>
              </w:rPr>
              <w:t>date</w:t>
            </w:r>
            <w:proofErr w:type="spellEnd"/>
          </w:p>
        </w:tc>
        <w:tc>
          <w:tcPr>
            <w:tcW w:w="1134" w:type="dxa"/>
            <w:gridSpan w:val="3"/>
            <w:shd w:val="clear" w:color="auto" w:fill="BFBFBF"/>
          </w:tcPr>
          <w:p w:rsidR="002A3D88" w:rsidRPr="002A3D88" w:rsidRDefault="002A3D88" w:rsidP="00C004CE">
            <w:pPr>
              <w:jc w:val="center"/>
              <w:rPr>
                <w:rFonts w:cs="Calibri"/>
                <w:b/>
              </w:rPr>
            </w:pPr>
            <w:r w:rsidRPr="002A3D88">
              <w:rPr>
                <w:rFonts w:cs="Calibri"/>
                <w:b/>
              </w:rPr>
              <w:t>Targets</w:t>
            </w:r>
          </w:p>
          <w:p w:rsidR="002A3D88" w:rsidRPr="002A3D88" w:rsidRDefault="002A3D88" w:rsidP="00C004CE">
            <w:pPr>
              <w:jc w:val="center"/>
              <w:rPr>
                <w:rFonts w:cs="Calibri"/>
                <w:b/>
                <w:sz w:val="16"/>
                <w:szCs w:val="16"/>
              </w:rPr>
            </w:pPr>
            <w:r w:rsidRPr="002A3D88">
              <w:rPr>
                <w:rFonts w:cs="Calibri"/>
                <w:b/>
                <w:sz w:val="16"/>
                <w:szCs w:val="16"/>
              </w:rPr>
              <w:t xml:space="preserve">(incl. </w:t>
            </w:r>
            <w:proofErr w:type="spellStart"/>
            <w:r w:rsidRPr="002A3D88">
              <w:rPr>
                <w:rFonts w:cs="Calibri"/>
                <w:b/>
                <w:sz w:val="16"/>
                <w:szCs w:val="16"/>
              </w:rPr>
              <w:t>reference</w:t>
            </w:r>
            <w:proofErr w:type="spellEnd"/>
            <w:r w:rsidRPr="002A3D88">
              <w:rPr>
                <w:rFonts w:cs="Calibri"/>
                <w:b/>
                <w:sz w:val="16"/>
                <w:szCs w:val="16"/>
              </w:rPr>
              <w:t xml:space="preserve"> </w:t>
            </w:r>
            <w:proofErr w:type="spellStart"/>
            <w:r w:rsidRPr="002A3D88">
              <w:rPr>
                <w:rFonts w:cs="Calibri"/>
                <w:b/>
                <w:sz w:val="16"/>
                <w:szCs w:val="16"/>
              </w:rPr>
              <w:t>year</w:t>
            </w:r>
            <w:proofErr w:type="spellEnd"/>
            <w:r w:rsidRPr="002A3D88">
              <w:rPr>
                <w:rFonts w:cs="Calibri"/>
                <w:b/>
                <w:sz w:val="16"/>
                <w:szCs w:val="16"/>
              </w:rPr>
              <w:t>)</w:t>
            </w:r>
          </w:p>
        </w:tc>
        <w:tc>
          <w:tcPr>
            <w:tcW w:w="1276" w:type="dxa"/>
            <w:shd w:val="clear" w:color="auto" w:fill="BFBFBF"/>
          </w:tcPr>
          <w:p w:rsidR="002A3D88" w:rsidRPr="002A3D88" w:rsidRDefault="002A3D88" w:rsidP="00C004CE">
            <w:pPr>
              <w:jc w:val="center"/>
              <w:rPr>
                <w:rFonts w:cs="Calibri"/>
                <w:b/>
                <w:lang w:val="en-US"/>
              </w:rPr>
            </w:pPr>
            <w:r w:rsidRPr="002A3D88">
              <w:rPr>
                <w:rFonts w:cs="Calibri"/>
                <w:b/>
                <w:lang w:val="en-US"/>
              </w:rPr>
              <w:t>Sources and means of verification</w:t>
            </w:r>
          </w:p>
        </w:tc>
        <w:tc>
          <w:tcPr>
            <w:tcW w:w="1417" w:type="dxa"/>
            <w:shd w:val="clear" w:color="auto" w:fill="BFBFBF"/>
          </w:tcPr>
          <w:p w:rsidR="002A3D88" w:rsidRPr="002A3D88" w:rsidRDefault="002A3D88" w:rsidP="00C004CE">
            <w:pPr>
              <w:jc w:val="center"/>
              <w:rPr>
                <w:rFonts w:cs="Calibri"/>
                <w:b/>
              </w:rPr>
            </w:pPr>
            <w:proofErr w:type="spellStart"/>
            <w:r w:rsidRPr="002A3D88">
              <w:rPr>
                <w:rFonts w:cs="Calibri"/>
                <w:b/>
              </w:rPr>
              <w:t>Assumptions</w:t>
            </w:r>
            <w:proofErr w:type="spellEnd"/>
          </w:p>
        </w:tc>
      </w:tr>
      <w:tr w:rsidR="002A3D88" w:rsidRPr="002A3D88" w:rsidTr="00C004CE">
        <w:trPr>
          <w:trHeight w:val="568"/>
        </w:trPr>
        <w:tc>
          <w:tcPr>
            <w:tcW w:w="1984" w:type="dxa"/>
            <w:gridSpan w:val="2"/>
            <w:vMerge/>
            <w:tcBorders>
              <w:bottom w:val="single" w:sz="4" w:space="0" w:color="auto"/>
            </w:tcBorders>
            <w:shd w:val="clear" w:color="auto" w:fill="BFBFBF"/>
          </w:tcPr>
          <w:p w:rsidR="002A3D88" w:rsidRPr="002A3D88" w:rsidRDefault="002A3D88" w:rsidP="00C004CE">
            <w:pPr>
              <w:jc w:val="center"/>
              <w:rPr>
                <w:rFonts w:cs="Calibri"/>
                <w:b/>
              </w:rPr>
            </w:pPr>
          </w:p>
        </w:tc>
        <w:tc>
          <w:tcPr>
            <w:tcW w:w="1134" w:type="dxa"/>
            <w:vMerge/>
            <w:tcBorders>
              <w:bottom w:val="single" w:sz="4" w:space="0" w:color="auto"/>
            </w:tcBorders>
            <w:shd w:val="clear" w:color="auto" w:fill="BFBFBF"/>
          </w:tcPr>
          <w:p w:rsidR="002A3D88" w:rsidRPr="002A3D88" w:rsidRDefault="002A3D88" w:rsidP="00C004CE">
            <w:pPr>
              <w:jc w:val="center"/>
              <w:rPr>
                <w:rFonts w:cs="Calibri"/>
                <w:b/>
              </w:rPr>
            </w:pPr>
          </w:p>
        </w:tc>
        <w:tc>
          <w:tcPr>
            <w:tcW w:w="993" w:type="dxa"/>
            <w:vMerge/>
            <w:tcBorders>
              <w:bottom w:val="single" w:sz="4" w:space="0" w:color="auto"/>
            </w:tcBorders>
            <w:shd w:val="clear" w:color="auto" w:fill="BFBFBF"/>
          </w:tcPr>
          <w:p w:rsidR="002A3D88" w:rsidRPr="002A3D88" w:rsidRDefault="002A3D88" w:rsidP="00C004CE">
            <w:pPr>
              <w:jc w:val="center"/>
              <w:rPr>
                <w:rFonts w:cs="Calibri"/>
                <w:b/>
                <w:lang w:val="fr-BE"/>
              </w:rPr>
            </w:pPr>
          </w:p>
        </w:tc>
        <w:tc>
          <w:tcPr>
            <w:tcW w:w="236" w:type="dxa"/>
            <w:tcBorders>
              <w:bottom w:val="single" w:sz="4" w:space="0" w:color="auto"/>
            </w:tcBorders>
            <w:shd w:val="clear" w:color="auto" w:fill="BFBFBF"/>
          </w:tcPr>
          <w:p w:rsidR="002A3D88" w:rsidRPr="002A3D88" w:rsidRDefault="002A3D88" w:rsidP="00C004CE">
            <w:pPr>
              <w:jc w:val="center"/>
              <w:rPr>
                <w:rFonts w:cs="Calibri"/>
                <w:b/>
              </w:rPr>
            </w:pPr>
          </w:p>
        </w:tc>
        <w:tc>
          <w:tcPr>
            <w:tcW w:w="331" w:type="dxa"/>
            <w:tcBorders>
              <w:bottom w:val="single" w:sz="4" w:space="0" w:color="auto"/>
            </w:tcBorders>
            <w:shd w:val="clear" w:color="auto" w:fill="BFBFBF"/>
          </w:tcPr>
          <w:p w:rsidR="002A3D88" w:rsidRPr="002A3D88" w:rsidRDefault="002A3D88" w:rsidP="00C004CE">
            <w:pPr>
              <w:jc w:val="center"/>
              <w:rPr>
                <w:rFonts w:cs="Calibri"/>
                <w:b/>
              </w:rPr>
            </w:pPr>
          </w:p>
        </w:tc>
        <w:tc>
          <w:tcPr>
            <w:tcW w:w="425" w:type="dxa"/>
            <w:tcBorders>
              <w:bottom w:val="single" w:sz="4" w:space="0" w:color="auto"/>
            </w:tcBorders>
            <w:shd w:val="clear" w:color="auto" w:fill="BFBFBF"/>
          </w:tcPr>
          <w:p w:rsidR="002A3D88" w:rsidRPr="002A3D88" w:rsidRDefault="002A3D88" w:rsidP="00C004CE">
            <w:pPr>
              <w:jc w:val="center"/>
              <w:rPr>
                <w:rFonts w:cs="Calibri"/>
                <w:b/>
              </w:rPr>
            </w:pPr>
          </w:p>
        </w:tc>
        <w:tc>
          <w:tcPr>
            <w:tcW w:w="283" w:type="dxa"/>
            <w:tcBorders>
              <w:bottom w:val="single" w:sz="4" w:space="0" w:color="auto"/>
            </w:tcBorders>
            <w:shd w:val="clear" w:color="auto" w:fill="BFBFBF"/>
          </w:tcPr>
          <w:p w:rsidR="002A3D88" w:rsidRPr="002A3D88" w:rsidRDefault="002A3D88" w:rsidP="00C004CE">
            <w:pPr>
              <w:jc w:val="center"/>
              <w:rPr>
                <w:rFonts w:cs="Calibri"/>
                <w:b/>
              </w:rPr>
            </w:pPr>
          </w:p>
        </w:tc>
        <w:tc>
          <w:tcPr>
            <w:tcW w:w="426" w:type="dxa"/>
            <w:tcBorders>
              <w:bottom w:val="single" w:sz="4" w:space="0" w:color="auto"/>
            </w:tcBorders>
            <w:shd w:val="clear" w:color="auto" w:fill="BFBFBF"/>
          </w:tcPr>
          <w:p w:rsidR="002A3D88" w:rsidRPr="002A3D88" w:rsidRDefault="002A3D88" w:rsidP="00C004CE">
            <w:pPr>
              <w:jc w:val="center"/>
              <w:rPr>
                <w:rFonts w:cs="Calibri"/>
                <w:b/>
              </w:rPr>
            </w:pPr>
          </w:p>
        </w:tc>
        <w:tc>
          <w:tcPr>
            <w:tcW w:w="425" w:type="dxa"/>
            <w:tcBorders>
              <w:bottom w:val="single" w:sz="4" w:space="0" w:color="auto"/>
            </w:tcBorders>
            <w:shd w:val="clear" w:color="auto" w:fill="BFBFBF"/>
          </w:tcPr>
          <w:p w:rsidR="002A3D88" w:rsidRPr="002A3D88" w:rsidRDefault="002A3D88" w:rsidP="00C004CE">
            <w:pPr>
              <w:jc w:val="center"/>
              <w:rPr>
                <w:rFonts w:cs="Calibri"/>
                <w:b/>
              </w:rPr>
            </w:pPr>
          </w:p>
        </w:tc>
        <w:tc>
          <w:tcPr>
            <w:tcW w:w="1276" w:type="dxa"/>
            <w:tcBorders>
              <w:bottom w:val="single" w:sz="4" w:space="0" w:color="auto"/>
            </w:tcBorders>
            <w:shd w:val="clear" w:color="auto" w:fill="BFBFBF"/>
          </w:tcPr>
          <w:p w:rsidR="002A3D88" w:rsidRPr="002A3D88" w:rsidRDefault="002A3D88" w:rsidP="00C004CE">
            <w:pPr>
              <w:jc w:val="center"/>
              <w:rPr>
                <w:rFonts w:cs="Calibri"/>
                <w:b/>
              </w:rPr>
            </w:pPr>
          </w:p>
        </w:tc>
        <w:tc>
          <w:tcPr>
            <w:tcW w:w="1417" w:type="dxa"/>
            <w:shd w:val="clear" w:color="auto" w:fill="BFBFBF"/>
          </w:tcPr>
          <w:p w:rsidR="002A3D88" w:rsidRPr="002A3D88" w:rsidRDefault="002A3D88" w:rsidP="00C004CE">
            <w:pPr>
              <w:jc w:val="center"/>
              <w:rPr>
                <w:rFonts w:cs="Calibri"/>
                <w:b/>
              </w:rPr>
            </w:pPr>
          </w:p>
        </w:tc>
      </w:tr>
      <w:tr w:rsidR="002A3D88" w:rsidRPr="002A3D88" w:rsidTr="00C004CE">
        <w:trPr>
          <w:trHeight w:val="1073"/>
        </w:trPr>
        <w:tc>
          <w:tcPr>
            <w:tcW w:w="992" w:type="dxa"/>
            <w:shd w:val="clear" w:color="auto" w:fill="D9D9D9"/>
            <w:textDirection w:val="btLr"/>
          </w:tcPr>
          <w:p w:rsidR="002A3D88" w:rsidRPr="002A3D88" w:rsidRDefault="002A3D88" w:rsidP="00C004CE">
            <w:pPr>
              <w:tabs>
                <w:tab w:val="left" w:pos="0"/>
                <w:tab w:val="left" w:pos="132"/>
              </w:tabs>
              <w:ind w:left="113" w:right="113"/>
              <w:jc w:val="center"/>
              <w:rPr>
                <w:rFonts w:cs="Calibri"/>
                <w:b/>
              </w:rPr>
            </w:pPr>
            <w:r w:rsidRPr="002A3D88">
              <w:rPr>
                <w:rFonts w:cs="Calibri"/>
              </w:rPr>
              <w:t xml:space="preserve">Overall  </w:t>
            </w:r>
            <w:proofErr w:type="spellStart"/>
            <w:r w:rsidRPr="002A3D88">
              <w:rPr>
                <w:rFonts w:cs="Calibri"/>
              </w:rPr>
              <w:t>objective</w:t>
            </w:r>
            <w:proofErr w:type="spellEnd"/>
            <w:r w:rsidRPr="002A3D88">
              <w:rPr>
                <w:rFonts w:cs="Calibri"/>
                <w:b/>
              </w:rPr>
              <w:t>:   Impact</w:t>
            </w:r>
          </w:p>
        </w:tc>
        <w:tc>
          <w:tcPr>
            <w:tcW w:w="992" w:type="dxa"/>
            <w:shd w:val="clear" w:color="auto" w:fill="auto"/>
          </w:tcPr>
          <w:p w:rsidR="002A3D88" w:rsidRPr="002A3D88" w:rsidRDefault="002A3D88" w:rsidP="00C004CE">
            <w:pPr>
              <w:autoSpaceDE w:val="0"/>
              <w:autoSpaceDN w:val="0"/>
              <w:adjustRightInd w:val="0"/>
              <w:rPr>
                <w:rFonts w:cs="Calibri"/>
              </w:rPr>
            </w:pPr>
          </w:p>
        </w:tc>
        <w:tc>
          <w:tcPr>
            <w:tcW w:w="1134" w:type="dxa"/>
            <w:shd w:val="clear" w:color="auto" w:fill="auto"/>
          </w:tcPr>
          <w:p w:rsidR="002A3D88" w:rsidRPr="002A3D88" w:rsidRDefault="002A3D88" w:rsidP="00C004CE">
            <w:pPr>
              <w:autoSpaceDE w:val="0"/>
              <w:autoSpaceDN w:val="0"/>
              <w:adjustRightInd w:val="0"/>
              <w:rPr>
                <w:rFonts w:cs="Calibri"/>
              </w:rPr>
            </w:pPr>
          </w:p>
        </w:tc>
        <w:tc>
          <w:tcPr>
            <w:tcW w:w="993" w:type="dxa"/>
            <w:shd w:val="clear" w:color="auto" w:fill="auto"/>
          </w:tcPr>
          <w:p w:rsidR="002A3D88" w:rsidRPr="002A3D88" w:rsidRDefault="002A3D88" w:rsidP="00C004CE">
            <w:pPr>
              <w:autoSpaceDE w:val="0"/>
              <w:autoSpaceDN w:val="0"/>
              <w:adjustRightInd w:val="0"/>
              <w:rPr>
                <w:rFonts w:cs="Calibri"/>
              </w:rPr>
            </w:pPr>
          </w:p>
        </w:tc>
        <w:tc>
          <w:tcPr>
            <w:tcW w:w="236" w:type="dxa"/>
          </w:tcPr>
          <w:p w:rsidR="002A3D88" w:rsidRPr="002A3D88" w:rsidRDefault="002A3D88" w:rsidP="00C004CE">
            <w:pPr>
              <w:autoSpaceDE w:val="0"/>
              <w:autoSpaceDN w:val="0"/>
              <w:adjustRightInd w:val="0"/>
              <w:rPr>
                <w:rFonts w:cs="Calibri"/>
              </w:rPr>
            </w:pPr>
          </w:p>
        </w:tc>
        <w:tc>
          <w:tcPr>
            <w:tcW w:w="331" w:type="dxa"/>
          </w:tcPr>
          <w:p w:rsidR="002A3D88" w:rsidRPr="002A3D88" w:rsidRDefault="002A3D88" w:rsidP="00C004CE">
            <w:pPr>
              <w:autoSpaceDE w:val="0"/>
              <w:autoSpaceDN w:val="0"/>
              <w:adjustRightInd w:val="0"/>
              <w:rPr>
                <w:rFonts w:cs="Calibri"/>
              </w:rPr>
            </w:pPr>
          </w:p>
        </w:tc>
        <w:tc>
          <w:tcPr>
            <w:tcW w:w="425" w:type="dxa"/>
          </w:tcPr>
          <w:p w:rsidR="002A3D88" w:rsidRPr="002A3D88" w:rsidRDefault="002A3D88" w:rsidP="00C004CE">
            <w:pPr>
              <w:autoSpaceDE w:val="0"/>
              <w:autoSpaceDN w:val="0"/>
              <w:adjustRightInd w:val="0"/>
              <w:rPr>
                <w:rFonts w:cs="Calibri"/>
              </w:rPr>
            </w:pPr>
          </w:p>
        </w:tc>
        <w:tc>
          <w:tcPr>
            <w:tcW w:w="283" w:type="dxa"/>
            <w:shd w:val="clear" w:color="auto" w:fill="auto"/>
          </w:tcPr>
          <w:p w:rsidR="002A3D88" w:rsidRPr="002A3D88" w:rsidRDefault="002A3D88" w:rsidP="00C004CE">
            <w:pPr>
              <w:autoSpaceDE w:val="0"/>
              <w:autoSpaceDN w:val="0"/>
              <w:adjustRightInd w:val="0"/>
              <w:rPr>
                <w:rFonts w:cs="Calibri"/>
              </w:rPr>
            </w:pPr>
          </w:p>
        </w:tc>
        <w:tc>
          <w:tcPr>
            <w:tcW w:w="426" w:type="dxa"/>
            <w:shd w:val="clear" w:color="auto" w:fill="auto"/>
          </w:tcPr>
          <w:p w:rsidR="002A3D88" w:rsidRPr="002A3D88" w:rsidRDefault="002A3D88" w:rsidP="00C004CE">
            <w:pPr>
              <w:autoSpaceDE w:val="0"/>
              <w:autoSpaceDN w:val="0"/>
              <w:adjustRightInd w:val="0"/>
              <w:rPr>
                <w:rFonts w:cs="Calibri"/>
              </w:rPr>
            </w:pPr>
          </w:p>
        </w:tc>
        <w:tc>
          <w:tcPr>
            <w:tcW w:w="425" w:type="dxa"/>
            <w:shd w:val="clear" w:color="auto" w:fill="auto"/>
          </w:tcPr>
          <w:p w:rsidR="002A3D88" w:rsidRPr="002A3D88" w:rsidRDefault="002A3D88" w:rsidP="00C004CE">
            <w:pPr>
              <w:autoSpaceDE w:val="0"/>
              <w:autoSpaceDN w:val="0"/>
              <w:adjustRightInd w:val="0"/>
              <w:rPr>
                <w:rFonts w:cs="Calibri"/>
              </w:rPr>
            </w:pPr>
          </w:p>
        </w:tc>
        <w:tc>
          <w:tcPr>
            <w:tcW w:w="1276" w:type="dxa"/>
            <w:shd w:val="clear" w:color="auto" w:fill="auto"/>
          </w:tcPr>
          <w:p w:rsidR="002A3D88" w:rsidRPr="002A3D88" w:rsidRDefault="002A3D88" w:rsidP="00C004CE">
            <w:pPr>
              <w:autoSpaceDE w:val="0"/>
              <w:autoSpaceDN w:val="0"/>
              <w:adjustRightInd w:val="0"/>
              <w:rPr>
                <w:rFonts w:cs="Calibri"/>
              </w:rPr>
            </w:pPr>
          </w:p>
        </w:tc>
        <w:tc>
          <w:tcPr>
            <w:tcW w:w="1417" w:type="dxa"/>
            <w:shd w:val="clear" w:color="auto" w:fill="auto"/>
          </w:tcPr>
          <w:p w:rsidR="002A3D88" w:rsidRPr="002A3D88" w:rsidRDefault="002A3D88" w:rsidP="00C004CE">
            <w:pPr>
              <w:ind w:left="34"/>
              <w:rPr>
                <w:rFonts w:cs="Calibri"/>
              </w:rPr>
            </w:pPr>
          </w:p>
        </w:tc>
      </w:tr>
      <w:tr w:rsidR="002A3D88" w:rsidRPr="002A3D88" w:rsidTr="00C004CE">
        <w:trPr>
          <w:trHeight w:val="1496"/>
        </w:trPr>
        <w:tc>
          <w:tcPr>
            <w:tcW w:w="992" w:type="dxa"/>
            <w:tcBorders>
              <w:bottom w:val="single" w:sz="4" w:space="0" w:color="auto"/>
            </w:tcBorders>
            <w:shd w:val="clear" w:color="auto" w:fill="D9D9D9"/>
            <w:textDirection w:val="btLr"/>
          </w:tcPr>
          <w:p w:rsidR="002A3D88" w:rsidRPr="002A3D88" w:rsidRDefault="002A3D88" w:rsidP="00C004CE">
            <w:pPr>
              <w:tabs>
                <w:tab w:val="left" w:pos="0"/>
                <w:tab w:val="left" w:pos="132"/>
              </w:tabs>
              <w:ind w:left="113" w:right="113" w:hanging="101"/>
              <w:jc w:val="center"/>
              <w:rPr>
                <w:rFonts w:cs="Calibri"/>
                <w:lang w:val="en-US"/>
              </w:rPr>
            </w:pPr>
            <w:r w:rsidRPr="002A3D88">
              <w:rPr>
                <w:rFonts w:cs="Calibri"/>
                <w:lang w:val="en-US"/>
              </w:rPr>
              <w:t>Specific objective(s):</w:t>
            </w:r>
          </w:p>
          <w:p w:rsidR="002A3D88" w:rsidRPr="002A3D88" w:rsidRDefault="002A3D88" w:rsidP="00C004CE">
            <w:pPr>
              <w:tabs>
                <w:tab w:val="left" w:pos="0"/>
                <w:tab w:val="left" w:pos="132"/>
              </w:tabs>
              <w:ind w:left="113" w:right="113" w:hanging="101"/>
              <w:jc w:val="center"/>
              <w:rPr>
                <w:rFonts w:cs="Calibri"/>
                <w:b/>
                <w:lang w:val="en-US"/>
              </w:rPr>
            </w:pPr>
            <w:r w:rsidRPr="002A3D88">
              <w:rPr>
                <w:rFonts w:cs="Calibri"/>
                <w:b/>
                <w:lang w:val="en-US"/>
              </w:rPr>
              <w:t>Outcome(s)</w:t>
            </w:r>
          </w:p>
        </w:tc>
        <w:tc>
          <w:tcPr>
            <w:tcW w:w="992" w:type="dxa"/>
            <w:tcBorders>
              <w:bottom w:val="single" w:sz="4" w:space="0" w:color="auto"/>
            </w:tcBorders>
            <w:shd w:val="clear" w:color="auto" w:fill="auto"/>
          </w:tcPr>
          <w:p w:rsidR="002A3D88" w:rsidRPr="002A3D88" w:rsidRDefault="002A3D88" w:rsidP="00C004CE">
            <w:pPr>
              <w:autoSpaceDE w:val="0"/>
              <w:autoSpaceDN w:val="0"/>
              <w:adjustRightInd w:val="0"/>
              <w:rPr>
                <w:rFonts w:cs="Calibri"/>
              </w:rPr>
            </w:pPr>
            <w:proofErr w:type="spellStart"/>
            <w:r w:rsidRPr="002A3D88">
              <w:rPr>
                <w:rFonts w:cs="Calibri"/>
              </w:rPr>
              <w:t>Oc</w:t>
            </w:r>
            <w:proofErr w:type="spellEnd"/>
            <w:r w:rsidRPr="002A3D88">
              <w:rPr>
                <w:rFonts w:cs="Calibri"/>
              </w:rPr>
              <w:t xml:space="preserve"> 1</w:t>
            </w:r>
          </w:p>
          <w:p w:rsidR="002A3D88" w:rsidRPr="002A3D88" w:rsidRDefault="002A3D88" w:rsidP="00C004CE">
            <w:pPr>
              <w:autoSpaceDE w:val="0"/>
              <w:autoSpaceDN w:val="0"/>
              <w:adjustRightInd w:val="0"/>
              <w:rPr>
                <w:rFonts w:cs="Calibri"/>
              </w:rPr>
            </w:pPr>
          </w:p>
          <w:p w:rsidR="002A3D88" w:rsidRPr="002A3D88" w:rsidRDefault="002A3D88" w:rsidP="00C004CE">
            <w:pPr>
              <w:autoSpaceDE w:val="0"/>
              <w:autoSpaceDN w:val="0"/>
              <w:adjustRightInd w:val="0"/>
              <w:rPr>
                <w:rFonts w:cs="Calibri"/>
              </w:rPr>
            </w:pPr>
            <w:proofErr w:type="spellStart"/>
            <w:r w:rsidRPr="002A3D88">
              <w:rPr>
                <w:rFonts w:cs="Calibri"/>
              </w:rPr>
              <w:t>Oc</w:t>
            </w:r>
            <w:proofErr w:type="spellEnd"/>
            <w:r w:rsidRPr="002A3D88">
              <w:rPr>
                <w:rFonts w:cs="Calibri"/>
              </w:rPr>
              <w:t xml:space="preserve"> 2</w:t>
            </w:r>
          </w:p>
        </w:tc>
        <w:tc>
          <w:tcPr>
            <w:tcW w:w="1134" w:type="dxa"/>
            <w:tcBorders>
              <w:bottom w:val="single" w:sz="4" w:space="0" w:color="auto"/>
            </w:tcBorders>
            <w:shd w:val="clear" w:color="auto" w:fill="auto"/>
          </w:tcPr>
          <w:p w:rsidR="002A3D88" w:rsidRPr="002A3D88" w:rsidRDefault="002A3D88" w:rsidP="00C004CE">
            <w:pPr>
              <w:autoSpaceDE w:val="0"/>
              <w:autoSpaceDN w:val="0"/>
              <w:adjustRightInd w:val="0"/>
              <w:rPr>
                <w:rFonts w:cs="Calibri"/>
              </w:rPr>
            </w:pPr>
          </w:p>
        </w:tc>
        <w:tc>
          <w:tcPr>
            <w:tcW w:w="993" w:type="dxa"/>
            <w:tcBorders>
              <w:bottom w:val="single" w:sz="4" w:space="0" w:color="auto"/>
            </w:tcBorders>
            <w:shd w:val="clear" w:color="auto" w:fill="auto"/>
          </w:tcPr>
          <w:p w:rsidR="002A3D88" w:rsidRPr="002A3D88" w:rsidRDefault="002A3D88" w:rsidP="00C004CE">
            <w:pPr>
              <w:rPr>
                <w:rFonts w:cs="Calibri"/>
              </w:rPr>
            </w:pPr>
          </w:p>
        </w:tc>
        <w:tc>
          <w:tcPr>
            <w:tcW w:w="236" w:type="dxa"/>
            <w:tcBorders>
              <w:bottom w:val="single" w:sz="4" w:space="0" w:color="auto"/>
            </w:tcBorders>
          </w:tcPr>
          <w:p w:rsidR="002A3D88" w:rsidRPr="002A3D88" w:rsidRDefault="002A3D88" w:rsidP="00C004CE">
            <w:pPr>
              <w:rPr>
                <w:rFonts w:cs="Calibri"/>
              </w:rPr>
            </w:pPr>
          </w:p>
        </w:tc>
        <w:tc>
          <w:tcPr>
            <w:tcW w:w="331" w:type="dxa"/>
            <w:tcBorders>
              <w:bottom w:val="single" w:sz="4" w:space="0" w:color="auto"/>
            </w:tcBorders>
          </w:tcPr>
          <w:p w:rsidR="002A3D88" w:rsidRPr="002A3D88" w:rsidRDefault="002A3D88" w:rsidP="00C004CE">
            <w:pPr>
              <w:rPr>
                <w:rFonts w:cs="Calibri"/>
              </w:rPr>
            </w:pPr>
          </w:p>
        </w:tc>
        <w:tc>
          <w:tcPr>
            <w:tcW w:w="425" w:type="dxa"/>
            <w:tcBorders>
              <w:bottom w:val="single" w:sz="4" w:space="0" w:color="auto"/>
            </w:tcBorders>
          </w:tcPr>
          <w:p w:rsidR="002A3D88" w:rsidRPr="002A3D88" w:rsidRDefault="002A3D88" w:rsidP="00C004CE">
            <w:pPr>
              <w:rPr>
                <w:rFonts w:cs="Calibri"/>
              </w:rPr>
            </w:pPr>
          </w:p>
        </w:tc>
        <w:tc>
          <w:tcPr>
            <w:tcW w:w="283" w:type="dxa"/>
            <w:tcBorders>
              <w:bottom w:val="single" w:sz="4" w:space="0" w:color="auto"/>
            </w:tcBorders>
            <w:shd w:val="clear" w:color="auto" w:fill="auto"/>
          </w:tcPr>
          <w:p w:rsidR="002A3D88" w:rsidRPr="002A3D88" w:rsidRDefault="002A3D88" w:rsidP="00C004CE">
            <w:pPr>
              <w:rPr>
                <w:rFonts w:cs="Calibri"/>
              </w:rPr>
            </w:pPr>
          </w:p>
        </w:tc>
        <w:tc>
          <w:tcPr>
            <w:tcW w:w="426" w:type="dxa"/>
            <w:tcBorders>
              <w:bottom w:val="single" w:sz="4" w:space="0" w:color="auto"/>
            </w:tcBorders>
            <w:shd w:val="clear" w:color="auto" w:fill="auto"/>
          </w:tcPr>
          <w:p w:rsidR="002A3D88" w:rsidRPr="002A3D88" w:rsidRDefault="002A3D88" w:rsidP="00C004CE">
            <w:pPr>
              <w:rPr>
                <w:rFonts w:cs="Calibri"/>
              </w:rPr>
            </w:pPr>
          </w:p>
        </w:tc>
        <w:tc>
          <w:tcPr>
            <w:tcW w:w="425" w:type="dxa"/>
            <w:tcBorders>
              <w:bottom w:val="single" w:sz="4" w:space="0" w:color="auto"/>
            </w:tcBorders>
            <w:shd w:val="clear" w:color="auto" w:fill="auto"/>
          </w:tcPr>
          <w:p w:rsidR="002A3D88" w:rsidRPr="002A3D88" w:rsidRDefault="002A3D88" w:rsidP="00C004CE">
            <w:pPr>
              <w:rPr>
                <w:rFonts w:cs="Calibri"/>
              </w:rPr>
            </w:pPr>
          </w:p>
        </w:tc>
        <w:tc>
          <w:tcPr>
            <w:tcW w:w="1276" w:type="dxa"/>
            <w:tcBorders>
              <w:bottom w:val="single" w:sz="4" w:space="0" w:color="auto"/>
            </w:tcBorders>
            <w:shd w:val="clear" w:color="auto" w:fill="auto"/>
          </w:tcPr>
          <w:p w:rsidR="002A3D88" w:rsidRPr="002A3D88" w:rsidRDefault="002A3D88" w:rsidP="00C004CE">
            <w:pPr>
              <w:autoSpaceDE w:val="0"/>
              <w:autoSpaceDN w:val="0"/>
              <w:adjustRightInd w:val="0"/>
              <w:rPr>
                <w:rFonts w:cs="Calibri"/>
              </w:rPr>
            </w:pPr>
          </w:p>
        </w:tc>
        <w:tc>
          <w:tcPr>
            <w:tcW w:w="1417" w:type="dxa"/>
            <w:shd w:val="clear" w:color="auto" w:fill="auto"/>
          </w:tcPr>
          <w:p w:rsidR="002A3D88" w:rsidRPr="002A3D88" w:rsidRDefault="002A3D88" w:rsidP="00C004CE">
            <w:pPr>
              <w:autoSpaceDE w:val="0"/>
              <w:autoSpaceDN w:val="0"/>
              <w:adjustRightInd w:val="0"/>
              <w:rPr>
                <w:rFonts w:cs="Calibri"/>
              </w:rPr>
            </w:pPr>
          </w:p>
        </w:tc>
      </w:tr>
      <w:tr w:rsidR="002A3D88" w:rsidRPr="002A3D88" w:rsidTr="00C004CE">
        <w:trPr>
          <w:trHeight w:val="1266"/>
        </w:trPr>
        <w:tc>
          <w:tcPr>
            <w:tcW w:w="992" w:type="dxa"/>
            <w:shd w:val="clear" w:color="auto" w:fill="D9D9D9"/>
            <w:textDirection w:val="btLr"/>
          </w:tcPr>
          <w:p w:rsidR="002A3D88" w:rsidRPr="002A3D88" w:rsidRDefault="002A3D88" w:rsidP="00C004CE">
            <w:pPr>
              <w:tabs>
                <w:tab w:val="left" w:pos="0"/>
                <w:tab w:val="left" w:pos="132"/>
              </w:tabs>
              <w:ind w:left="113" w:right="113" w:hanging="101"/>
              <w:jc w:val="center"/>
              <w:rPr>
                <w:rFonts w:cs="Calibri"/>
                <w:b/>
              </w:rPr>
            </w:pPr>
            <w:r w:rsidRPr="002A3D88">
              <w:rPr>
                <w:rFonts w:cs="Calibri"/>
                <w:b/>
              </w:rPr>
              <w:t>Outputs</w:t>
            </w:r>
          </w:p>
        </w:tc>
        <w:tc>
          <w:tcPr>
            <w:tcW w:w="992" w:type="dxa"/>
            <w:shd w:val="clear" w:color="auto" w:fill="FFFFFF"/>
          </w:tcPr>
          <w:p w:rsidR="002A3D88" w:rsidRPr="002A3D88" w:rsidRDefault="002A3D88" w:rsidP="00C004CE">
            <w:pPr>
              <w:autoSpaceDE w:val="0"/>
              <w:autoSpaceDN w:val="0"/>
              <w:adjustRightInd w:val="0"/>
              <w:rPr>
                <w:rFonts w:cs="Calibri"/>
              </w:rPr>
            </w:pPr>
            <w:proofErr w:type="spellStart"/>
            <w:r w:rsidRPr="002A3D88">
              <w:rPr>
                <w:rFonts w:cs="Calibri"/>
              </w:rPr>
              <w:t>Op</w:t>
            </w:r>
            <w:proofErr w:type="spellEnd"/>
            <w:r w:rsidRPr="002A3D88">
              <w:rPr>
                <w:rFonts w:cs="Calibri"/>
              </w:rPr>
              <w:t xml:space="preserve"> 1.1.</w:t>
            </w:r>
          </w:p>
          <w:p w:rsidR="002A3D88" w:rsidRPr="002A3D88" w:rsidRDefault="002A3D88" w:rsidP="00C004CE">
            <w:pPr>
              <w:autoSpaceDE w:val="0"/>
              <w:autoSpaceDN w:val="0"/>
              <w:adjustRightInd w:val="0"/>
              <w:rPr>
                <w:rFonts w:cs="Calibri"/>
              </w:rPr>
            </w:pPr>
            <w:proofErr w:type="spellStart"/>
            <w:r w:rsidRPr="002A3D88">
              <w:rPr>
                <w:rFonts w:cs="Calibri"/>
              </w:rPr>
              <w:t>Op</w:t>
            </w:r>
            <w:proofErr w:type="spellEnd"/>
            <w:r w:rsidRPr="002A3D88">
              <w:rPr>
                <w:rFonts w:cs="Calibri"/>
              </w:rPr>
              <w:t xml:space="preserve"> 1.2</w:t>
            </w:r>
          </w:p>
          <w:p w:rsidR="002A3D88" w:rsidRPr="002A3D88" w:rsidRDefault="002A3D88" w:rsidP="00C004CE">
            <w:pPr>
              <w:autoSpaceDE w:val="0"/>
              <w:autoSpaceDN w:val="0"/>
              <w:adjustRightInd w:val="0"/>
              <w:rPr>
                <w:rFonts w:cs="Calibri"/>
              </w:rPr>
            </w:pPr>
          </w:p>
          <w:p w:rsidR="002A3D88" w:rsidRPr="002A3D88" w:rsidRDefault="002A3D88" w:rsidP="00C004CE">
            <w:pPr>
              <w:autoSpaceDE w:val="0"/>
              <w:autoSpaceDN w:val="0"/>
              <w:adjustRightInd w:val="0"/>
              <w:rPr>
                <w:rFonts w:cs="Calibri"/>
              </w:rPr>
            </w:pPr>
            <w:proofErr w:type="spellStart"/>
            <w:r w:rsidRPr="002A3D88">
              <w:rPr>
                <w:rFonts w:cs="Calibri"/>
              </w:rPr>
              <w:t>Op</w:t>
            </w:r>
            <w:proofErr w:type="spellEnd"/>
            <w:r w:rsidRPr="002A3D88">
              <w:rPr>
                <w:rFonts w:cs="Calibri"/>
              </w:rPr>
              <w:t xml:space="preserve"> 2.1</w:t>
            </w:r>
          </w:p>
          <w:p w:rsidR="002A3D88" w:rsidRPr="002A3D88" w:rsidRDefault="002A3D88" w:rsidP="00C004CE">
            <w:pPr>
              <w:autoSpaceDE w:val="0"/>
              <w:autoSpaceDN w:val="0"/>
              <w:adjustRightInd w:val="0"/>
              <w:rPr>
                <w:rFonts w:cs="Calibri"/>
              </w:rPr>
            </w:pPr>
            <w:proofErr w:type="spellStart"/>
            <w:r w:rsidRPr="002A3D88">
              <w:rPr>
                <w:rFonts w:cs="Calibri"/>
              </w:rPr>
              <w:t>Op</w:t>
            </w:r>
            <w:proofErr w:type="spellEnd"/>
            <w:r w:rsidRPr="002A3D88">
              <w:rPr>
                <w:rFonts w:cs="Calibri"/>
              </w:rPr>
              <w:t xml:space="preserve"> 2.2</w:t>
            </w:r>
          </w:p>
        </w:tc>
        <w:tc>
          <w:tcPr>
            <w:tcW w:w="1134" w:type="dxa"/>
            <w:shd w:val="clear" w:color="auto" w:fill="FFFFFF"/>
          </w:tcPr>
          <w:p w:rsidR="002A3D88" w:rsidRPr="002A3D88" w:rsidRDefault="002A3D88" w:rsidP="00C004CE">
            <w:pPr>
              <w:autoSpaceDE w:val="0"/>
              <w:autoSpaceDN w:val="0"/>
              <w:adjustRightInd w:val="0"/>
              <w:rPr>
                <w:rFonts w:cs="Calibri"/>
              </w:rPr>
            </w:pPr>
          </w:p>
        </w:tc>
        <w:tc>
          <w:tcPr>
            <w:tcW w:w="993" w:type="dxa"/>
            <w:shd w:val="clear" w:color="auto" w:fill="FFFFFF"/>
          </w:tcPr>
          <w:p w:rsidR="002A3D88" w:rsidRPr="002A3D88" w:rsidRDefault="002A3D88" w:rsidP="00C004CE">
            <w:pPr>
              <w:rPr>
                <w:rFonts w:cs="Calibri"/>
              </w:rPr>
            </w:pPr>
          </w:p>
        </w:tc>
        <w:tc>
          <w:tcPr>
            <w:tcW w:w="236" w:type="dxa"/>
            <w:shd w:val="clear" w:color="auto" w:fill="FFFFFF"/>
          </w:tcPr>
          <w:p w:rsidR="002A3D88" w:rsidRPr="002A3D88" w:rsidRDefault="002A3D88" w:rsidP="00C004CE">
            <w:pPr>
              <w:rPr>
                <w:rFonts w:cs="Calibri"/>
              </w:rPr>
            </w:pPr>
          </w:p>
        </w:tc>
        <w:tc>
          <w:tcPr>
            <w:tcW w:w="331" w:type="dxa"/>
            <w:shd w:val="clear" w:color="auto" w:fill="FFFFFF"/>
          </w:tcPr>
          <w:p w:rsidR="002A3D88" w:rsidRPr="002A3D88" w:rsidRDefault="002A3D88" w:rsidP="00C004CE">
            <w:pPr>
              <w:rPr>
                <w:rFonts w:cs="Calibri"/>
              </w:rPr>
            </w:pPr>
          </w:p>
        </w:tc>
        <w:tc>
          <w:tcPr>
            <w:tcW w:w="425" w:type="dxa"/>
            <w:shd w:val="clear" w:color="auto" w:fill="FFFFFF"/>
          </w:tcPr>
          <w:p w:rsidR="002A3D88" w:rsidRPr="002A3D88" w:rsidRDefault="002A3D88" w:rsidP="00C004CE">
            <w:pPr>
              <w:rPr>
                <w:rFonts w:cs="Calibri"/>
              </w:rPr>
            </w:pPr>
          </w:p>
        </w:tc>
        <w:tc>
          <w:tcPr>
            <w:tcW w:w="283" w:type="dxa"/>
            <w:shd w:val="clear" w:color="auto" w:fill="FFFFFF"/>
          </w:tcPr>
          <w:p w:rsidR="002A3D88" w:rsidRPr="002A3D88" w:rsidRDefault="002A3D88" w:rsidP="00C004CE">
            <w:pPr>
              <w:rPr>
                <w:rFonts w:cs="Calibri"/>
              </w:rPr>
            </w:pPr>
          </w:p>
        </w:tc>
        <w:tc>
          <w:tcPr>
            <w:tcW w:w="426" w:type="dxa"/>
            <w:shd w:val="clear" w:color="auto" w:fill="FFFFFF"/>
          </w:tcPr>
          <w:p w:rsidR="002A3D88" w:rsidRPr="002A3D88" w:rsidRDefault="002A3D88" w:rsidP="00C004CE">
            <w:pPr>
              <w:rPr>
                <w:rFonts w:cs="Calibri"/>
              </w:rPr>
            </w:pPr>
          </w:p>
        </w:tc>
        <w:tc>
          <w:tcPr>
            <w:tcW w:w="425" w:type="dxa"/>
            <w:shd w:val="clear" w:color="auto" w:fill="FFFFFF"/>
          </w:tcPr>
          <w:p w:rsidR="002A3D88" w:rsidRPr="002A3D88" w:rsidRDefault="002A3D88" w:rsidP="00C004CE">
            <w:pPr>
              <w:rPr>
                <w:rFonts w:cs="Calibri"/>
              </w:rPr>
            </w:pPr>
          </w:p>
        </w:tc>
        <w:tc>
          <w:tcPr>
            <w:tcW w:w="1276" w:type="dxa"/>
            <w:shd w:val="clear" w:color="auto" w:fill="FFFFFF"/>
          </w:tcPr>
          <w:p w:rsidR="002A3D88" w:rsidRPr="002A3D88" w:rsidRDefault="002A3D88" w:rsidP="00C004CE">
            <w:pPr>
              <w:rPr>
                <w:rFonts w:cs="Calibri"/>
              </w:rPr>
            </w:pPr>
          </w:p>
        </w:tc>
        <w:tc>
          <w:tcPr>
            <w:tcW w:w="1417" w:type="dxa"/>
            <w:shd w:val="clear" w:color="auto" w:fill="auto"/>
          </w:tcPr>
          <w:p w:rsidR="002A3D88" w:rsidRPr="002A3D88" w:rsidRDefault="002A3D88" w:rsidP="00C004CE">
            <w:pPr>
              <w:autoSpaceDE w:val="0"/>
              <w:autoSpaceDN w:val="0"/>
              <w:adjustRightInd w:val="0"/>
              <w:rPr>
                <w:rFonts w:cs="Calibri"/>
              </w:rPr>
            </w:pPr>
          </w:p>
        </w:tc>
      </w:tr>
      <w:tr w:rsidR="002A3D88" w:rsidRPr="002A3D88" w:rsidTr="00C004CE">
        <w:trPr>
          <w:trHeight w:val="1266"/>
        </w:trPr>
        <w:tc>
          <w:tcPr>
            <w:tcW w:w="992" w:type="dxa"/>
            <w:shd w:val="clear" w:color="auto" w:fill="D9D9D9"/>
            <w:textDirection w:val="btLr"/>
          </w:tcPr>
          <w:p w:rsidR="002A3D88" w:rsidRPr="002A3D88" w:rsidRDefault="002A3D88" w:rsidP="00C004CE">
            <w:pPr>
              <w:tabs>
                <w:tab w:val="left" w:pos="0"/>
                <w:tab w:val="left" w:pos="132"/>
              </w:tabs>
              <w:ind w:left="113" w:right="113" w:hanging="101"/>
              <w:jc w:val="center"/>
              <w:rPr>
                <w:rFonts w:cs="Calibri"/>
                <w:b/>
              </w:rPr>
            </w:pPr>
            <w:proofErr w:type="spellStart"/>
            <w:r w:rsidRPr="002A3D88">
              <w:rPr>
                <w:rFonts w:cs="Calibri"/>
                <w:b/>
              </w:rPr>
              <w:t>Activities</w:t>
            </w:r>
            <w:proofErr w:type="spellEnd"/>
          </w:p>
        </w:tc>
        <w:tc>
          <w:tcPr>
            <w:tcW w:w="992" w:type="dxa"/>
            <w:shd w:val="clear" w:color="auto" w:fill="FFFFFF"/>
          </w:tcPr>
          <w:p w:rsidR="002A3D88" w:rsidRPr="002A3D88" w:rsidRDefault="002A3D88" w:rsidP="00C004CE">
            <w:pPr>
              <w:autoSpaceDE w:val="0"/>
              <w:autoSpaceDN w:val="0"/>
              <w:adjustRightInd w:val="0"/>
              <w:rPr>
                <w:rFonts w:cs="Calibri"/>
              </w:rPr>
            </w:pPr>
            <w:r w:rsidRPr="002A3D88">
              <w:rPr>
                <w:rFonts w:cs="Calibri"/>
              </w:rPr>
              <w:t>A 1.1.1.</w:t>
            </w:r>
          </w:p>
          <w:p w:rsidR="002A3D88" w:rsidRPr="002A3D88" w:rsidRDefault="002A3D88" w:rsidP="00C004CE">
            <w:pPr>
              <w:autoSpaceDE w:val="0"/>
              <w:autoSpaceDN w:val="0"/>
              <w:adjustRightInd w:val="0"/>
              <w:rPr>
                <w:rFonts w:cs="Calibri"/>
              </w:rPr>
            </w:pPr>
            <w:r w:rsidRPr="002A3D88">
              <w:rPr>
                <w:rFonts w:cs="Calibri"/>
              </w:rPr>
              <w:t>A 1.1.2</w:t>
            </w:r>
          </w:p>
          <w:p w:rsidR="002A3D88" w:rsidRPr="002A3D88" w:rsidRDefault="002A3D88" w:rsidP="00C004CE">
            <w:pPr>
              <w:autoSpaceDE w:val="0"/>
              <w:autoSpaceDN w:val="0"/>
              <w:adjustRightInd w:val="0"/>
              <w:rPr>
                <w:rFonts w:cs="Calibri"/>
              </w:rPr>
            </w:pPr>
            <w:r w:rsidRPr="002A3D88">
              <w:rPr>
                <w:rFonts w:cs="Calibri"/>
              </w:rPr>
              <w:t>A 2.1.1.</w:t>
            </w:r>
          </w:p>
          <w:p w:rsidR="002A3D88" w:rsidRPr="002A3D88" w:rsidRDefault="002A3D88" w:rsidP="00C004CE">
            <w:pPr>
              <w:autoSpaceDE w:val="0"/>
              <w:autoSpaceDN w:val="0"/>
              <w:adjustRightInd w:val="0"/>
              <w:rPr>
                <w:rFonts w:cs="Calibri"/>
              </w:rPr>
            </w:pPr>
            <w:r w:rsidRPr="002A3D88">
              <w:rPr>
                <w:rFonts w:cs="Calibri"/>
              </w:rPr>
              <w:t>…</w:t>
            </w:r>
          </w:p>
        </w:tc>
        <w:tc>
          <w:tcPr>
            <w:tcW w:w="1134" w:type="dxa"/>
            <w:shd w:val="clear" w:color="auto" w:fill="FFFFFF"/>
          </w:tcPr>
          <w:p w:rsidR="002A3D88" w:rsidRPr="002A3D88" w:rsidRDefault="002A3D88" w:rsidP="00C004CE">
            <w:pPr>
              <w:autoSpaceDE w:val="0"/>
              <w:autoSpaceDN w:val="0"/>
              <w:adjustRightInd w:val="0"/>
              <w:rPr>
                <w:rFonts w:cs="Calibri"/>
              </w:rPr>
            </w:pPr>
          </w:p>
        </w:tc>
        <w:tc>
          <w:tcPr>
            <w:tcW w:w="4395" w:type="dxa"/>
            <w:gridSpan w:val="8"/>
            <w:shd w:val="clear" w:color="auto" w:fill="FFFFFF"/>
          </w:tcPr>
          <w:p w:rsidR="002A3D88" w:rsidRPr="002A3D88" w:rsidRDefault="002A3D88" w:rsidP="00C004CE">
            <w:pPr>
              <w:rPr>
                <w:rFonts w:cs="Calibri"/>
              </w:rPr>
            </w:pPr>
          </w:p>
        </w:tc>
        <w:tc>
          <w:tcPr>
            <w:tcW w:w="1417" w:type="dxa"/>
            <w:shd w:val="clear" w:color="auto" w:fill="auto"/>
          </w:tcPr>
          <w:p w:rsidR="002A3D88" w:rsidRPr="002A3D88" w:rsidRDefault="002A3D88" w:rsidP="00C004CE">
            <w:pPr>
              <w:autoSpaceDE w:val="0"/>
              <w:autoSpaceDN w:val="0"/>
              <w:adjustRightInd w:val="0"/>
              <w:rPr>
                <w:rFonts w:cs="Calibri"/>
              </w:rPr>
            </w:pPr>
          </w:p>
        </w:tc>
      </w:tr>
    </w:tbl>
    <w:p w:rsidR="002A3D88" w:rsidRPr="002A3D88" w:rsidRDefault="002A3D88" w:rsidP="002A3D88">
      <w:pPr>
        <w:spacing w:before="120" w:after="120"/>
        <w:ind w:left="851"/>
        <w:jc w:val="both"/>
        <w:rPr>
          <w:sz w:val="22"/>
        </w:rPr>
      </w:pPr>
    </w:p>
    <w:p w:rsidR="002A3D88" w:rsidRPr="002A3D88" w:rsidRDefault="002A3D88" w:rsidP="002A3D88">
      <w:pPr>
        <w:numPr>
          <w:ilvl w:val="1"/>
          <w:numId w:val="3"/>
        </w:numPr>
        <w:tabs>
          <w:tab w:val="clear" w:pos="792"/>
          <w:tab w:val="num" w:pos="851"/>
        </w:tabs>
        <w:spacing w:before="120" w:after="120" w:line="240" w:lineRule="auto"/>
        <w:ind w:left="851" w:hanging="491"/>
        <w:jc w:val="both"/>
        <w:rPr>
          <w:sz w:val="22"/>
          <w:lang w:val="en-US"/>
        </w:rPr>
      </w:pPr>
      <w:r w:rsidRPr="002A3D88">
        <w:rPr>
          <w:sz w:val="22"/>
          <w:lang w:val="en-US"/>
        </w:rPr>
        <w:lastRenderedPageBreak/>
        <w:t>Explain how the Action has mainstreamed cross-cutting issues such as promotion of human rights,</w:t>
      </w:r>
      <w:r w:rsidRPr="002A3D88">
        <w:rPr>
          <w:rStyle w:val="Funotenzeichen"/>
        </w:rPr>
        <w:footnoteReference w:id="3"/>
      </w:r>
      <w:r w:rsidRPr="002A3D88">
        <w:rPr>
          <w:sz w:val="22"/>
          <w:lang w:val="en-US"/>
        </w:rPr>
        <w:t xml:space="preserve"> gender equality,</w:t>
      </w:r>
      <w:r w:rsidRPr="002A3D88">
        <w:rPr>
          <w:rStyle w:val="Funotenzeichen"/>
        </w:rPr>
        <w:footnoteReference w:id="4"/>
      </w:r>
      <w:r w:rsidRPr="002A3D88">
        <w:rPr>
          <w:sz w:val="22"/>
          <w:lang w:val="en-US"/>
        </w:rPr>
        <w:t xml:space="preserve"> democracy, good governance, children’s rights and indigenous peoples, environmental sustainability</w:t>
      </w:r>
      <w:r w:rsidRPr="002A3D88">
        <w:rPr>
          <w:rStyle w:val="Funotenzeichen"/>
        </w:rPr>
        <w:footnoteReference w:id="5"/>
      </w:r>
      <w:r w:rsidRPr="002A3D88">
        <w:rPr>
          <w:sz w:val="22"/>
          <w:lang w:val="en-US"/>
        </w:rPr>
        <w:t xml:space="preserve"> and combating HIV/AIDS (if there is a strong prevalence in the target country/region).</w:t>
      </w:r>
      <w:r w:rsidRPr="002A3D88">
        <w:rPr>
          <w:rStyle w:val="Funotenzeichen"/>
        </w:rPr>
        <w:footnoteReference w:id="6"/>
      </w:r>
    </w:p>
    <w:p w:rsidR="002A3D88" w:rsidRPr="002A3D88" w:rsidRDefault="002A3D88" w:rsidP="002A3D88">
      <w:pPr>
        <w:pStyle w:val="Textkrper3"/>
        <w:numPr>
          <w:ilvl w:val="1"/>
          <w:numId w:val="3"/>
        </w:numPr>
        <w:pBdr>
          <w:top w:val="none" w:sz="0" w:space="0" w:color="auto"/>
          <w:left w:val="none" w:sz="0" w:space="0" w:color="auto"/>
          <w:bottom w:val="none" w:sz="0" w:space="0" w:color="auto"/>
          <w:right w:val="none" w:sz="0" w:space="0" w:color="auto"/>
        </w:pBdr>
        <w:tabs>
          <w:tab w:val="clear" w:pos="792"/>
          <w:tab w:val="num" w:pos="851"/>
        </w:tabs>
        <w:spacing w:before="120" w:after="120"/>
        <w:ind w:left="851" w:hanging="491"/>
        <w:rPr>
          <w:rFonts w:asciiTheme="minorHAnsi" w:hAnsiTheme="minorHAnsi"/>
          <w:i w:val="0"/>
        </w:rPr>
      </w:pPr>
      <w:r w:rsidRPr="002A3D88">
        <w:rPr>
          <w:rFonts w:asciiTheme="minorHAnsi" w:hAnsiTheme="minorHAnsi"/>
          <w:i w:val="0"/>
        </w:rPr>
        <w:t>How and by whom have the activities been monitored/evaluated? Please summarise the results of the feedback received from the beneficiaries and others.</w:t>
      </w:r>
    </w:p>
    <w:p w:rsidR="002A3D88" w:rsidRPr="002A3D88" w:rsidRDefault="002A3D88" w:rsidP="002A3D88">
      <w:pPr>
        <w:numPr>
          <w:ilvl w:val="1"/>
          <w:numId w:val="3"/>
        </w:numPr>
        <w:tabs>
          <w:tab w:val="clear" w:pos="792"/>
          <w:tab w:val="num" w:pos="851"/>
        </w:tabs>
        <w:spacing w:before="120" w:after="120" w:line="240" w:lineRule="auto"/>
        <w:ind w:left="851" w:hanging="491"/>
        <w:jc w:val="both"/>
        <w:rPr>
          <w:sz w:val="22"/>
          <w:lang w:val="en-US"/>
        </w:rPr>
      </w:pPr>
      <w:r w:rsidRPr="002A3D88">
        <w:rPr>
          <w:sz w:val="22"/>
          <w:lang w:val="en-US"/>
        </w:rPr>
        <w:t xml:space="preserve">What has your </w:t>
      </w:r>
      <w:proofErr w:type="spellStart"/>
      <w:r w:rsidRPr="002A3D88">
        <w:rPr>
          <w:sz w:val="22"/>
          <w:lang w:val="en-US"/>
        </w:rPr>
        <w:t>organisation</w:t>
      </w:r>
      <w:proofErr w:type="spellEnd"/>
      <w:r w:rsidRPr="002A3D88">
        <w:rPr>
          <w:sz w:val="22"/>
          <w:lang w:val="en-US"/>
        </w:rPr>
        <w:t xml:space="preserve"> or any actor involved in the Action learned from the Action and how has this learning been </w:t>
      </w:r>
      <w:proofErr w:type="spellStart"/>
      <w:r w:rsidRPr="002A3D88">
        <w:rPr>
          <w:sz w:val="22"/>
          <w:lang w:val="en-US"/>
        </w:rPr>
        <w:t>utilised</w:t>
      </w:r>
      <w:proofErr w:type="spellEnd"/>
      <w:r w:rsidRPr="002A3D88">
        <w:rPr>
          <w:sz w:val="22"/>
          <w:lang w:val="en-US"/>
        </w:rPr>
        <w:t xml:space="preserve"> and disseminated?</w:t>
      </w:r>
    </w:p>
    <w:p w:rsidR="002A3D88" w:rsidRPr="002A3D88" w:rsidRDefault="002A3D88" w:rsidP="002A3D88">
      <w:pPr>
        <w:pStyle w:val="Textkrper2"/>
        <w:numPr>
          <w:ilvl w:val="1"/>
          <w:numId w:val="3"/>
        </w:numPr>
        <w:pBdr>
          <w:top w:val="none" w:sz="0" w:space="0" w:color="auto"/>
          <w:left w:val="none" w:sz="0" w:space="0" w:color="auto"/>
          <w:bottom w:val="none" w:sz="0" w:space="0" w:color="auto"/>
          <w:right w:val="none" w:sz="0" w:space="0" w:color="auto"/>
        </w:pBdr>
        <w:tabs>
          <w:tab w:val="clear" w:pos="792"/>
          <w:tab w:val="num" w:pos="851"/>
        </w:tabs>
        <w:spacing w:before="120" w:after="120"/>
        <w:ind w:left="851" w:hanging="491"/>
        <w:jc w:val="both"/>
        <w:rPr>
          <w:rFonts w:asciiTheme="minorHAnsi" w:hAnsiTheme="minorHAnsi"/>
          <w:i w:val="0"/>
          <w:sz w:val="22"/>
          <w:szCs w:val="22"/>
        </w:rPr>
      </w:pPr>
      <w:r w:rsidRPr="002A3D88">
        <w:rPr>
          <w:rFonts w:asciiTheme="minorHAnsi" w:hAnsiTheme="minorHAnsi"/>
          <w:i w:val="0"/>
          <w:sz w:val="22"/>
          <w:szCs w:val="22"/>
        </w:rPr>
        <w:t>Please list all materials (and number of copies) produced during the Action on whatever format (please enclose a copy of each item, except if you have already done so in the past).</w:t>
      </w:r>
    </w:p>
    <w:p w:rsidR="002A3D88" w:rsidRPr="002A3D88" w:rsidRDefault="002A3D88" w:rsidP="002A3D88">
      <w:pPr>
        <w:spacing w:before="120" w:after="120"/>
        <w:ind w:left="851"/>
        <w:jc w:val="both"/>
        <w:outlineLvl w:val="0"/>
        <w:rPr>
          <w:sz w:val="22"/>
          <w:lang w:val="en-US"/>
        </w:rPr>
      </w:pPr>
      <w:r w:rsidRPr="002A3D88">
        <w:rPr>
          <w:i/>
          <w:sz w:val="22"/>
          <w:lang w:val="en-US"/>
        </w:rPr>
        <w:t>Please state how the items produced are being distributed and to whom.</w:t>
      </w:r>
    </w:p>
    <w:p w:rsidR="002A3D88" w:rsidRPr="002A3D88" w:rsidRDefault="002A3D88" w:rsidP="00026E46">
      <w:pPr>
        <w:pStyle w:val="Textkrper2"/>
        <w:numPr>
          <w:ilvl w:val="1"/>
          <w:numId w:val="3"/>
        </w:numPr>
        <w:pBdr>
          <w:top w:val="none" w:sz="0" w:space="0" w:color="auto"/>
          <w:left w:val="none" w:sz="0" w:space="0" w:color="auto"/>
          <w:bottom w:val="none" w:sz="0" w:space="0" w:color="auto"/>
          <w:right w:val="none" w:sz="0" w:space="0" w:color="auto"/>
        </w:pBdr>
        <w:tabs>
          <w:tab w:val="clear" w:pos="792"/>
          <w:tab w:val="num" w:pos="851"/>
        </w:tabs>
        <w:spacing w:before="120" w:after="120"/>
        <w:ind w:left="851" w:hanging="491"/>
        <w:jc w:val="both"/>
        <w:rPr>
          <w:rFonts w:asciiTheme="minorHAnsi" w:hAnsiTheme="minorHAnsi"/>
          <w:i w:val="0"/>
        </w:rPr>
      </w:pPr>
      <w:r w:rsidRPr="002A3D88">
        <w:rPr>
          <w:rFonts w:asciiTheme="minorHAnsi" w:hAnsiTheme="minorHAnsi"/>
          <w:i w:val="0"/>
          <w:sz w:val="22"/>
          <w:szCs w:val="22"/>
        </w:rPr>
        <w:t xml:space="preserve">Please list all contracts (works, supplies, services) above € </w:t>
      </w:r>
      <w:r w:rsidR="00026E46">
        <w:rPr>
          <w:rFonts w:asciiTheme="minorHAnsi" w:hAnsiTheme="minorHAnsi"/>
          <w:i w:val="0"/>
          <w:sz w:val="22"/>
          <w:szCs w:val="22"/>
          <w:highlight w:val="yellow"/>
        </w:rPr>
        <w:t>xx</w:t>
      </w:r>
      <w:r w:rsidRPr="002A3D88">
        <w:rPr>
          <w:rFonts w:asciiTheme="minorHAnsi" w:hAnsiTheme="minorHAnsi"/>
          <w:i w:val="0"/>
          <w:sz w:val="22"/>
          <w:szCs w:val="22"/>
        </w:rPr>
        <w:t xml:space="preserve"> awarded for the implementation of the Action since the last interim report if any or during the reporting period, giving for each contract the amount, the name of the contractor and a brief description on how the contractor was selected</w:t>
      </w:r>
      <w:r w:rsidRPr="002A3D88">
        <w:rPr>
          <w:rFonts w:asciiTheme="minorHAnsi" w:hAnsiTheme="minorHAnsi"/>
          <w:i w:val="0"/>
        </w:rPr>
        <w:t>.</w:t>
      </w:r>
    </w:p>
    <w:p w:rsidR="002A3D88" w:rsidRPr="002A3D88" w:rsidRDefault="002A3D88" w:rsidP="002A3D88">
      <w:pPr>
        <w:numPr>
          <w:ilvl w:val="0"/>
          <w:numId w:val="3"/>
        </w:numPr>
        <w:pBdr>
          <w:bottom w:val="single" w:sz="4" w:space="1" w:color="auto"/>
        </w:pBdr>
        <w:spacing w:before="120" w:after="120" w:line="240" w:lineRule="auto"/>
        <w:jc w:val="both"/>
        <w:rPr>
          <w:b/>
          <w:sz w:val="22"/>
          <w:lang w:val="en-US"/>
        </w:rPr>
      </w:pPr>
      <w:r w:rsidRPr="002A3D88">
        <w:rPr>
          <w:b/>
          <w:lang w:val="en-US"/>
        </w:rPr>
        <w:t>Beneficiaries/affiliated entities and other Cooperation</w:t>
      </w:r>
    </w:p>
    <w:p w:rsidR="002A3D88" w:rsidRPr="00026E46" w:rsidRDefault="002A3D88" w:rsidP="00026E46">
      <w:pPr>
        <w:numPr>
          <w:ilvl w:val="1"/>
          <w:numId w:val="3"/>
        </w:numPr>
        <w:tabs>
          <w:tab w:val="clear" w:pos="792"/>
          <w:tab w:val="num" w:pos="851"/>
        </w:tabs>
        <w:spacing w:before="120" w:after="120" w:line="240" w:lineRule="auto"/>
        <w:ind w:left="851" w:hanging="491"/>
        <w:jc w:val="both"/>
        <w:rPr>
          <w:sz w:val="22"/>
          <w:lang w:val="en-US"/>
        </w:rPr>
      </w:pPr>
      <w:r w:rsidRPr="002A3D88">
        <w:rPr>
          <w:sz w:val="22"/>
          <w:lang w:val="en-US"/>
        </w:rPr>
        <w:t xml:space="preserve">How do you assess the relationship between the beneficiaries/affiliated </w:t>
      </w:r>
      <w:r w:rsidR="00026E46">
        <w:rPr>
          <w:sz w:val="22"/>
          <w:lang w:val="en-US"/>
        </w:rPr>
        <w:t>entities of this grant contract</w:t>
      </w:r>
      <w:r w:rsidRPr="002A3D88">
        <w:rPr>
          <w:sz w:val="22"/>
          <w:lang w:val="en-US"/>
        </w:rPr>
        <w:t xml:space="preserve"> (i.e. those</w:t>
      </w:r>
      <w:r w:rsidR="00026E46">
        <w:rPr>
          <w:sz w:val="22"/>
          <w:lang w:val="en-US"/>
        </w:rPr>
        <w:t xml:space="preserve"> having signed </w:t>
      </w:r>
      <w:r w:rsidRPr="002A3D88">
        <w:rPr>
          <w:sz w:val="22"/>
          <w:lang w:val="en-US"/>
        </w:rPr>
        <w:t xml:space="preserve">the mandate for the Coordinator or an affiliated entity statement)? </w:t>
      </w:r>
      <w:r w:rsidRPr="00026E46">
        <w:rPr>
          <w:sz w:val="22"/>
          <w:lang w:val="en-US"/>
        </w:rPr>
        <w:t>Please provide specific information for each beneficiary/affiliated entity.</w:t>
      </w:r>
    </w:p>
    <w:p w:rsidR="002A3D88" w:rsidRPr="002A3D88" w:rsidRDefault="002A3D88" w:rsidP="002A3D88">
      <w:pPr>
        <w:pStyle w:val="Textkrper3"/>
        <w:numPr>
          <w:ilvl w:val="1"/>
          <w:numId w:val="3"/>
        </w:numPr>
        <w:pBdr>
          <w:top w:val="none" w:sz="0" w:space="0" w:color="auto"/>
          <w:left w:val="none" w:sz="0" w:space="0" w:color="auto"/>
          <w:bottom w:val="none" w:sz="0" w:space="0" w:color="auto"/>
          <w:right w:val="none" w:sz="0" w:space="0" w:color="auto"/>
        </w:pBdr>
        <w:tabs>
          <w:tab w:val="clear" w:pos="792"/>
          <w:tab w:val="num" w:pos="851"/>
        </w:tabs>
        <w:spacing w:before="120" w:after="120"/>
        <w:ind w:left="851" w:hanging="491"/>
        <w:rPr>
          <w:rFonts w:asciiTheme="minorHAnsi" w:hAnsiTheme="minorHAnsi"/>
          <w:i w:val="0"/>
        </w:rPr>
      </w:pPr>
      <w:r w:rsidRPr="002A3D88">
        <w:rPr>
          <w:rFonts w:asciiTheme="minorHAnsi" w:hAnsiTheme="minorHAnsi"/>
          <w:i w:val="0"/>
        </w:rPr>
        <w:t>Is the above agreement between the signatories to the grant contract to continue? If so, how? If not, why?</w:t>
      </w:r>
    </w:p>
    <w:p w:rsidR="002A3D88" w:rsidRPr="002A3D88" w:rsidRDefault="002A3D88" w:rsidP="002A3D88">
      <w:pPr>
        <w:pStyle w:val="Textkrper3"/>
        <w:numPr>
          <w:ilvl w:val="1"/>
          <w:numId w:val="3"/>
        </w:numPr>
        <w:pBdr>
          <w:top w:val="none" w:sz="0" w:space="0" w:color="auto"/>
          <w:left w:val="none" w:sz="0" w:space="0" w:color="auto"/>
          <w:bottom w:val="none" w:sz="0" w:space="0" w:color="auto"/>
          <w:right w:val="none" w:sz="0" w:space="0" w:color="auto"/>
        </w:pBdr>
        <w:tabs>
          <w:tab w:val="clear" w:pos="792"/>
          <w:tab w:val="num" w:pos="851"/>
        </w:tabs>
        <w:spacing w:before="120" w:after="120"/>
        <w:ind w:left="851" w:hanging="491"/>
        <w:rPr>
          <w:rFonts w:asciiTheme="minorHAnsi" w:hAnsiTheme="minorHAnsi"/>
        </w:rPr>
      </w:pPr>
      <w:r w:rsidRPr="002A3D88">
        <w:rPr>
          <w:rFonts w:asciiTheme="minorHAnsi" w:hAnsiTheme="minorHAnsi"/>
          <w:i w:val="0"/>
        </w:rPr>
        <w:t>How would you assess the relationship between your organisation and State authorities in the Action countries? How has this relationship affected the Action</w:t>
      </w:r>
      <w:r w:rsidRPr="002A3D88">
        <w:rPr>
          <w:rFonts w:asciiTheme="minorHAnsi" w:hAnsiTheme="minorHAnsi"/>
        </w:rPr>
        <w:t>?</w:t>
      </w:r>
    </w:p>
    <w:p w:rsidR="002A3D88" w:rsidRPr="002A3D88" w:rsidRDefault="002A3D88" w:rsidP="002A3D88">
      <w:pPr>
        <w:pStyle w:val="Textkrper3"/>
        <w:numPr>
          <w:ilvl w:val="1"/>
          <w:numId w:val="3"/>
        </w:numPr>
        <w:pBdr>
          <w:top w:val="none" w:sz="0" w:space="0" w:color="auto"/>
          <w:left w:val="none" w:sz="0" w:space="0" w:color="auto"/>
          <w:bottom w:val="none" w:sz="0" w:space="0" w:color="auto"/>
          <w:right w:val="none" w:sz="0" w:space="0" w:color="auto"/>
        </w:pBdr>
        <w:tabs>
          <w:tab w:val="clear" w:pos="792"/>
          <w:tab w:val="num" w:pos="851"/>
        </w:tabs>
        <w:spacing w:before="120" w:after="120"/>
        <w:ind w:left="851" w:hanging="491"/>
        <w:rPr>
          <w:rFonts w:asciiTheme="minorHAnsi" w:hAnsiTheme="minorHAnsi"/>
          <w:i w:val="0"/>
        </w:rPr>
      </w:pPr>
      <w:r w:rsidRPr="002A3D88">
        <w:rPr>
          <w:rFonts w:asciiTheme="minorHAnsi" w:hAnsiTheme="minorHAnsi"/>
          <w:i w:val="0"/>
        </w:rPr>
        <w:t>Where applicable, describe your relationship with any other organisations involved in implementing the Action:</w:t>
      </w:r>
    </w:p>
    <w:p w:rsidR="002A3D88" w:rsidRPr="002A3D88" w:rsidRDefault="002A3D88" w:rsidP="002A3D88">
      <w:pPr>
        <w:pStyle w:val="Textkrper3"/>
        <w:numPr>
          <w:ilvl w:val="0"/>
          <w:numId w:val="2"/>
        </w:numPr>
        <w:pBdr>
          <w:top w:val="none" w:sz="0" w:space="0" w:color="auto"/>
          <w:left w:val="none" w:sz="0" w:space="0" w:color="auto"/>
          <w:bottom w:val="none" w:sz="0" w:space="0" w:color="auto"/>
          <w:right w:val="none" w:sz="0" w:space="0" w:color="auto"/>
        </w:pBdr>
        <w:tabs>
          <w:tab w:val="clear" w:pos="720"/>
          <w:tab w:val="num" w:pos="-3119"/>
          <w:tab w:val="num" w:pos="1276"/>
        </w:tabs>
        <w:spacing w:before="120" w:after="120"/>
        <w:ind w:left="1276" w:hanging="283"/>
        <w:rPr>
          <w:rFonts w:asciiTheme="minorHAnsi" w:hAnsiTheme="minorHAnsi"/>
          <w:i w:val="0"/>
        </w:rPr>
      </w:pPr>
      <w:r w:rsidRPr="002A3D88">
        <w:rPr>
          <w:rFonts w:asciiTheme="minorHAnsi" w:hAnsiTheme="minorHAnsi"/>
          <w:i w:val="0"/>
        </w:rPr>
        <w:t>Associate(s) (if any)</w:t>
      </w:r>
    </w:p>
    <w:p w:rsidR="002A3D88" w:rsidRPr="002A3D88" w:rsidRDefault="002A3D88" w:rsidP="002A3D88">
      <w:pPr>
        <w:pStyle w:val="Textkrper3"/>
        <w:numPr>
          <w:ilvl w:val="0"/>
          <w:numId w:val="2"/>
        </w:numPr>
        <w:pBdr>
          <w:top w:val="none" w:sz="0" w:space="0" w:color="auto"/>
          <w:left w:val="none" w:sz="0" w:space="0" w:color="auto"/>
          <w:bottom w:val="none" w:sz="0" w:space="0" w:color="auto"/>
          <w:right w:val="none" w:sz="0" w:space="0" w:color="auto"/>
        </w:pBdr>
        <w:tabs>
          <w:tab w:val="clear" w:pos="720"/>
          <w:tab w:val="num" w:pos="-3119"/>
          <w:tab w:val="num" w:pos="1276"/>
        </w:tabs>
        <w:spacing w:before="120" w:after="120"/>
        <w:ind w:left="1276" w:hanging="283"/>
        <w:rPr>
          <w:rFonts w:asciiTheme="minorHAnsi" w:hAnsiTheme="minorHAnsi"/>
          <w:i w:val="0"/>
        </w:rPr>
      </w:pPr>
      <w:r w:rsidRPr="002A3D88">
        <w:rPr>
          <w:rFonts w:asciiTheme="minorHAnsi" w:hAnsiTheme="minorHAnsi"/>
          <w:i w:val="0"/>
        </w:rPr>
        <w:t>Contractor(s) (if any)</w:t>
      </w:r>
    </w:p>
    <w:p w:rsidR="002A3D88" w:rsidRPr="002A3D88" w:rsidRDefault="002A3D88" w:rsidP="002A3D88">
      <w:pPr>
        <w:pStyle w:val="Textkrper3"/>
        <w:numPr>
          <w:ilvl w:val="0"/>
          <w:numId w:val="2"/>
        </w:numPr>
        <w:pBdr>
          <w:top w:val="none" w:sz="0" w:space="0" w:color="auto"/>
          <w:left w:val="none" w:sz="0" w:space="0" w:color="auto"/>
          <w:bottom w:val="none" w:sz="0" w:space="0" w:color="auto"/>
          <w:right w:val="none" w:sz="0" w:space="0" w:color="auto"/>
        </w:pBdr>
        <w:tabs>
          <w:tab w:val="clear" w:pos="720"/>
          <w:tab w:val="num" w:pos="-3119"/>
          <w:tab w:val="num" w:pos="1276"/>
        </w:tabs>
        <w:spacing w:before="120" w:after="120"/>
        <w:ind w:left="1276" w:hanging="283"/>
        <w:rPr>
          <w:rFonts w:asciiTheme="minorHAnsi" w:hAnsiTheme="minorHAnsi"/>
          <w:i w:val="0"/>
        </w:rPr>
      </w:pPr>
      <w:r w:rsidRPr="002A3D88">
        <w:rPr>
          <w:rFonts w:asciiTheme="minorHAnsi" w:hAnsiTheme="minorHAnsi"/>
          <w:i w:val="0"/>
        </w:rPr>
        <w:t>Final beneficiaries and target groups</w:t>
      </w:r>
    </w:p>
    <w:p w:rsidR="002A3D88" w:rsidRPr="002A3D88" w:rsidRDefault="002A3D88" w:rsidP="002A3D88">
      <w:pPr>
        <w:pStyle w:val="Textkrper3"/>
        <w:numPr>
          <w:ilvl w:val="0"/>
          <w:numId w:val="2"/>
        </w:numPr>
        <w:pBdr>
          <w:top w:val="none" w:sz="0" w:space="0" w:color="auto"/>
          <w:left w:val="none" w:sz="0" w:space="0" w:color="auto"/>
          <w:bottom w:val="none" w:sz="0" w:space="0" w:color="auto"/>
          <w:right w:val="none" w:sz="0" w:space="0" w:color="auto"/>
        </w:pBdr>
        <w:tabs>
          <w:tab w:val="clear" w:pos="720"/>
          <w:tab w:val="num" w:pos="-3119"/>
          <w:tab w:val="num" w:pos="1276"/>
        </w:tabs>
        <w:ind w:left="1276" w:hanging="283"/>
        <w:rPr>
          <w:rFonts w:asciiTheme="minorHAnsi" w:hAnsiTheme="minorHAnsi"/>
          <w:i w:val="0"/>
        </w:rPr>
      </w:pPr>
      <w:r w:rsidRPr="002A3D88">
        <w:rPr>
          <w:rFonts w:asciiTheme="minorHAnsi" w:hAnsiTheme="minorHAnsi"/>
          <w:i w:val="0"/>
        </w:rPr>
        <w:lastRenderedPageBreak/>
        <w:t>Other third parties involved (including other donors, other government agencies or local government units, NGOs, etc.)</w:t>
      </w:r>
    </w:p>
    <w:p w:rsidR="002A3D88" w:rsidRPr="002A3D88" w:rsidRDefault="002A3D88" w:rsidP="002A3D88">
      <w:pPr>
        <w:pStyle w:val="Textkrper3"/>
        <w:numPr>
          <w:ilvl w:val="1"/>
          <w:numId w:val="3"/>
        </w:numPr>
        <w:pBdr>
          <w:top w:val="none" w:sz="0" w:space="0" w:color="auto"/>
          <w:left w:val="none" w:sz="0" w:space="0" w:color="auto"/>
          <w:bottom w:val="none" w:sz="0" w:space="0" w:color="auto"/>
          <w:right w:val="none" w:sz="0" w:space="0" w:color="auto"/>
        </w:pBdr>
        <w:tabs>
          <w:tab w:val="clear" w:pos="792"/>
          <w:tab w:val="num" w:pos="851"/>
        </w:tabs>
        <w:spacing w:before="120" w:after="120"/>
        <w:ind w:left="851" w:hanging="491"/>
        <w:rPr>
          <w:rFonts w:asciiTheme="minorHAnsi" w:hAnsiTheme="minorHAnsi"/>
          <w:i w:val="0"/>
        </w:rPr>
      </w:pPr>
      <w:r w:rsidRPr="002A3D88">
        <w:rPr>
          <w:rFonts w:asciiTheme="minorHAnsi" w:hAnsiTheme="minorHAnsi"/>
          <w:i w:val="0"/>
        </w:rPr>
        <w:t>Where applicable, outline any links and synergies you have developed with other actions.</w:t>
      </w:r>
    </w:p>
    <w:p w:rsidR="002A3D88" w:rsidRPr="002A3D88" w:rsidRDefault="002A3D88" w:rsidP="002A3D88">
      <w:pPr>
        <w:pStyle w:val="Textkrper3"/>
        <w:numPr>
          <w:ilvl w:val="1"/>
          <w:numId w:val="3"/>
        </w:numPr>
        <w:pBdr>
          <w:top w:val="none" w:sz="0" w:space="0" w:color="auto"/>
          <w:left w:val="none" w:sz="0" w:space="0" w:color="auto"/>
          <w:bottom w:val="none" w:sz="0" w:space="0" w:color="auto"/>
          <w:right w:val="none" w:sz="0" w:space="0" w:color="auto"/>
        </w:pBdr>
        <w:tabs>
          <w:tab w:val="clear" w:pos="792"/>
          <w:tab w:val="num" w:pos="851"/>
        </w:tabs>
        <w:spacing w:before="120" w:after="120"/>
        <w:ind w:left="851" w:hanging="491"/>
        <w:rPr>
          <w:rFonts w:asciiTheme="minorHAnsi" w:hAnsiTheme="minorHAnsi"/>
          <w:i w:val="0"/>
        </w:rPr>
      </w:pPr>
      <w:r w:rsidRPr="002A3D88">
        <w:rPr>
          <w:rFonts w:asciiTheme="minorHAnsi" w:hAnsiTheme="minorHAnsi"/>
          <w:i w:val="0"/>
        </w:rPr>
        <w:t>If your organisation has received previous EU grants in view of strengthening the same target group, in how far has this Action been able to build upon/complement the previous one(s)? (List all previous relevant EU grants).</w:t>
      </w:r>
    </w:p>
    <w:p w:rsidR="002A3D88" w:rsidRPr="002A3D88" w:rsidRDefault="002A3D88" w:rsidP="002A3D88">
      <w:pPr>
        <w:numPr>
          <w:ilvl w:val="1"/>
          <w:numId w:val="3"/>
        </w:numPr>
        <w:tabs>
          <w:tab w:val="clear" w:pos="792"/>
          <w:tab w:val="num" w:pos="851"/>
        </w:tabs>
        <w:spacing w:before="120" w:after="240" w:line="240" w:lineRule="auto"/>
        <w:ind w:left="851" w:hanging="491"/>
        <w:jc w:val="both"/>
        <w:rPr>
          <w:sz w:val="22"/>
          <w:lang w:val="en-US"/>
        </w:rPr>
      </w:pPr>
      <w:r w:rsidRPr="002A3D88">
        <w:rPr>
          <w:sz w:val="22"/>
          <w:lang w:val="en-US"/>
        </w:rPr>
        <w:t>How do you evaluate cooperation with the services of the Contracting Authority?</w:t>
      </w:r>
    </w:p>
    <w:p w:rsidR="002A3D88" w:rsidRPr="002A3D88" w:rsidRDefault="002A3D88" w:rsidP="002A3D88">
      <w:pPr>
        <w:keepNext/>
        <w:keepLines/>
        <w:numPr>
          <w:ilvl w:val="0"/>
          <w:numId w:val="3"/>
        </w:numPr>
        <w:pBdr>
          <w:bottom w:val="single" w:sz="4" w:space="1" w:color="auto"/>
        </w:pBdr>
        <w:spacing w:before="120" w:line="240" w:lineRule="auto"/>
        <w:ind w:left="357" w:hanging="357"/>
        <w:jc w:val="both"/>
        <w:rPr>
          <w:b/>
          <w:sz w:val="22"/>
        </w:rPr>
      </w:pPr>
      <w:proofErr w:type="spellStart"/>
      <w:r w:rsidRPr="002A3D88">
        <w:rPr>
          <w:b/>
          <w:sz w:val="22"/>
        </w:rPr>
        <w:t>Visibility</w:t>
      </w:r>
      <w:proofErr w:type="spellEnd"/>
    </w:p>
    <w:p w:rsidR="002A3D88" w:rsidRPr="002A3D88" w:rsidRDefault="002A3D88" w:rsidP="002A3D88">
      <w:pPr>
        <w:keepNext/>
        <w:keepLines/>
        <w:spacing w:before="120" w:after="120"/>
        <w:ind w:left="425"/>
        <w:jc w:val="both"/>
        <w:outlineLvl w:val="0"/>
        <w:rPr>
          <w:sz w:val="22"/>
          <w:lang w:val="en-US"/>
        </w:rPr>
      </w:pPr>
      <w:r w:rsidRPr="002A3D88">
        <w:rPr>
          <w:sz w:val="22"/>
          <w:lang w:val="en-US"/>
        </w:rPr>
        <w:t>How is the visibility of the EU contribution being ensured in the Action?</w:t>
      </w:r>
    </w:p>
    <w:p w:rsidR="002A3D88" w:rsidRPr="002A3D88" w:rsidRDefault="002A3D88" w:rsidP="002A3D88">
      <w:pPr>
        <w:ind w:left="426"/>
        <w:jc w:val="both"/>
        <w:rPr>
          <w:b/>
          <w:sz w:val="22"/>
        </w:rPr>
      </w:pPr>
      <w:r w:rsidRPr="002A3D88">
        <w:rPr>
          <w:b/>
          <w:sz w:val="22"/>
          <w:lang w:val="en-US"/>
        </w:rPr>
        <w:t xml:space="preserve">The European Commission may wish to </w:t>
      </w:r>
      <w:proofErr w:type="spellStart"/>
      <w:r w:rsidRPr="002A3D88">
        <w:rPr>
          <w:b/>
          <w:sz w:val="22"/>
          <w:lang w:val="en-US"/>
        </w:rPr>
        <w:t>publicise</w:t>
      </w:r>
      <w:proofErr w:type="spellEnd"/>
      <w:r w:rsidRPr="002A3D88">
        <w:rPr>
          <w:b/>
          <w:sz w:val="22"/>
          <w:lang w:val="en-US"/>
        </w:rPr>
        <w:t xml:space="preserve"> the results of Actions. Do you have any objection to this report being published on the EuropeAid website? </w:t>
      </w:r>
      <w:proofErr w:type="spellStart"/>
      <w:r w:rsidRPr="002A3D88">
        <w:rPr>
          <w:b/>
          <w:sz w:val="22"/>
        </w:rPr>
        <w:t>If</w:t>
      </w:r>
      <w:proofErr w:type="spellEnd"/>
      <w:r w:rsidRPr="002A3D88">
        <w:rPr>
          <w:b/>
          <w:sz w:val="22"/>
        </w:rPr>
        <w:t xml:space="preserve"> so, </w:t>
      </w:r>
      <w:proofErr w:type="spellStart"/>
      <w:r w:rsidRPr="002A3D88">
        <w:rPr>
          <w:b/>
          <w:sz w:val="22"/>
        </w:rPr>
        <w:t>please</w:t>
      </w:r>
      <w:proofErr w:type="spellEnd"/>
      <w:r w:rsidRPr="002A3D88">
        <w:rPr>
          <w:b/>
          <w:sz w:val="22"/>
        </w:rPr>
        <w:t xml:space="preserve"> </w:t>
      </w:r>
      <w:proofErr w:type="spellStart"/>
      <w:r w:rsidRPr="002A3D88">
        <w:rPr>
          <w:b/>
          <w:sz w:val="22"/>
        </w:rPr>
        <w:t>state</w:t>
      </w:r>
      <w:proofErr w:type="spellEnd"/>
      <w:r w:rsidRPr="002A3D88">
        <w:rPr>
          <w:b/>
          <w:sz w:val="22"/>
        </w:rPr>
        <w:t xml:space="preserve"> </w:t>
      </w:r>
      <w:proofErr w:type="spellStart"/>
      <w:r w:rsidRPr="002A3D88">
        <w:rPr>
          <w:b/>
          <w:sz w:val="22"/>
        </w:rPr>
        <w:t>your</w:t>
      </w:r>
      <w:proofErr w:type="spellEnd"/>
      <w:r w:rsidRPr="002A3D88">
        <w:rPr>
          <w:b/>
          <w:sz w:val="22"/>
        </w:rPr>
        <w:t xml:space="preserve"> </w:t>
      </w:r>
      <w:proofErr w:type="spellStart"/>
      <w:r w:rsidRPr="002A3D88">
        <w:rPr>
          <w:b/>
          <w:sz w:val="22"/>
        </w:rPr>
        <w:t>objections</w:t>
      </w:r>
      <w:proofErr w:type="spellEnd"/>
      <w:r w:rsidRPr="002A3D88">
        <w:rPr>
          <w:b/>
          <w:sz w:val="22"/>
        </w:rPr>
        <w:t xml:space="preserve"> </w:t>
      </w:r>
      <w:proofErr w:type="spellStart"/>
      <w:r w:rsidRPr="002A3D88">
        <w:rPr>
          <w:b/>
          <w:sz w:val="22"/>
        </w:rPr>
        <w:t>here</w:t>
      </w:r>
      <w:proofErr w:type="spellEnd"/>
      <w:r w:rsidRPr="002A3D88">
        <w:rPr>
          <w:b/>
          <w:sz w:val="22"/>
        </w:rPr>
        <w:t>.</w:t>
      </w:r>
    </w:p>
    <w:p w:rsidR="002A3D88" w:rsidRPr="002A3D88" w:rsidRDefault="002A3D88" w:rsidP="002A3D88">
      <w:pPr>
        <w:ind w:left="426"/>
        <w:jc w:val="both"/>
        <w:rPr>
          <w:b/>
          <w:sz w:val="22"/>
        </w:rPr>
      </w:pPr>
    </w:p>
    <w:p w:rsidR="002A3D88" w:rsidRPr="002A3D88" w:rsidRDefault="002A3D88" w:rsidP="002A3D88">
      <w:pPr>
        <w:keepNext/>
        <w:keepLines/>
        <w:numPr>
          <w:ilvl w:val="0"/>
          <w:numId w:val="3"/>
        </w:numPr>
        <w:pBdr>
          <w:bottom w:val="single" w:sz="4" w:space="1" w:color="auto"/>
        </w:pBdr>
        <w:spacing w:before="120" w:after="120" w:line="240" w:lineRule="auto"/>
        <w:ind w:left="357" w:hanging="357"/>
        <w:jc w:val="both"/>
        <w:rPr>
          <w:b/>
          <w:sz w:val="22"/>
          <w:lang w:val="en-US"/>
        </w:rPr>
      </w:pPr>
      <w:r w:rsidRPr="002A3D88">
        <w:rPr>
          <w:b/>
          <w:sz w:val="22"/>
          <w:lang w:val="en-US"/>
        </w:rPr>
        <w:t>Location of records, accounting and supporting documents</w:t>
      </w:r>
    </w:p>
    <w:p w:rsidR="002A3D88" w:rsidRPr="002A3D88" w:rsidRDefault="002A3D88" w:rsidP="002A3D88">
      <w:pPr>
        <w:ind w:left="426"/>
        <w:jc w:val="both"/>
        <w:rPr>
          <w:b/>
          <w:sz w:val="22"/>
          <w:lang w:val="en-US"/>
        </w:rPr>
      </w:pPr>
      <w:r w:rsidRPr="002A3D88">
        <w:rPr>
          <w:sz w:val="22"/>
          <w:lang w:val="en-US"/>
        </w:rPr>
        <w:t>Please indicate in a table the location of records, accounting and supporting documents for each Beneficiary and affiliated entity entitled to incur costs.</w:t>
      </w:r>
    </w:p>
    <w:p w:rsidR="002A3D88" w:rsidRPr="002A3D88" w:rsidRDefault="002A3D88" w:rsidP="002A3D88">
      <w:pPr>
        <w:jc w:val="both"/>
        <w:rPr>
          <w:sz w:val="22"/>
          <w:lang w:val="en-US"/>
        </w:rPr>
      </w:pPr>
    </w:p>
    <w:p w:rsidR="002A3D88" w:rsidRPr="002A3D88" w:rsidRDefault="002A3D88" w:rsidP="002A3D88">
      <w:pPr>
        <w:jc w:val="both"/>
        <w:rPr>
          <w:sz w:val="22"/>
          <w:lang w:val="en-US"/>
        </w:rPr>
      </w:pPr>
    </w:p>
    <w:p w:rsidR="002A3D88" w:rsidRPr="002A3D88" w:rsidRDefault="002A3D88" w:rsidP="002A3D88">
      <w:pPr>
        <w:jc w:val="both"/>
        <w:outlineLvl w:val="0"/>
        <w:rPr>
          <w:sz w:val="22"/>
          <w:lang w:val="en-US"/>
        </w:rPr>
      </w:pPr>
      <w:r w:rsidRPr="002A3D88">
        <w:rPr>
          <w:sz w:val="22"/>
          <w:lang w:val="en-US"/>
        </w:rPr>
        <w:t>Name of the contact person for the Action: ……………………………………………</w:t>
      </w:r>
    </w:p>
    <w:p w:rsidR="002A3D88" w:rsidRPr="002A3D88" w:rsidRDefault="002A3D88" w:rsidP="002A3D88">
      <w:pPr>
        <w:jc w:val="both"/>
        <w:rPr>
          <w:sz w:val="22"/>
          <w:lang w:val="en-US"/>
        </w:rPr>
      </w:pPr>
    </w:p>
    <w:p w:rsidR="002A3D88" w:rsidRPr="002A3D88" w:rsidRDefault="002A3D88" w:rsidP="002A3D88">
      <w:pPr>
        <w:jc w:val="both"/>
        <w:outlineLvl w:val="0"/>
        <w:rPr>
          <w:sz w:val="22"/>
          <w:lang w:val="en-US"/>
        </w:rPr>
      </w:pPr>
      <w:r w:rsidRPr="002A3D88">
        <w:rPr>
          <w:sz w:val="22"/>
          <w:lang w:val="en-US"/>
        </w:rPr>
        <w:t>Signature: ………………………………Location: ……………………………………</w:t>
      </w:r>
    </w:p>
    <w:p w:rsidR="002A3D88" w:rsidRPr="002A3D88" w:rsidRDefault="002A3D88" w:rsidP="002A3D88">
      <w:pPr>
        <w:jc w:val="both"/>
        <w:rPr>
          <w:sz w:val="22"/>
          <w:lang w:val="en-US"/>
        </w:rPr>
      </w:pPr>
    </w:p>
    <w:p w:rsidR="002A3D88" w:rsidRPr="002A3D88" w:rsidRDefault="002A3D88" w:rsidP="002A3D88">
      <w:pPr>
        <w:jc w:val="both"/>
        <w:rPr>
          <w:sz w:val="22"/>
          <w:lang w:val="en-US"/>
        </w:rPr>
      </w:pPr>
      <w:r w:rsidRPr="002A3D88">
        <w:rPr>
          <w:sz w:val="22"/>
          <w:lang w:val="en-US"/>
        </w:rPr>
        <w:t>Date report due: ……………………..…Date report sent: ………………………………</w:t>
      </w:r>
    </w:p>
    <w:p w:rsidR="00BD16B3" w:rsidRDefault="00DC7472">
      <w:r>
        <w:rPr>
          <w:noProof/>
          <w:lang w:eastAsia="de-DE"/>
        </w:rPr>
        <w:lastRenderedPageBreak/>
        <mc:AlternateContent>
          <mc:Choice Requires="wpg">
            <w:drawing>
              <wp:anchor distT="0" distB="0" distL="114300" distR="114300" simplePos="0" relativeHeight="251659264" behindDoc="1" locked="1" layoutInCell="1" allowOverlap="1" wp14:anchorId="0EFCAD71" wp14:editId="0EFCAD72">
                <wp:simplePos x="0" y="0"/>
                <wp:positionH relativeFrom="page">
                  <wp:align>left</wp:align>
                </wp:positionH>
                <wp:positionV relativeFrom="page">
                  <wp:posOffset>-15240</wp:posOffset>
                </wp:positionV>
                <wp:extent cx="7560310" cy="10692130"/>
                <wp:effectExtent l="0" t="0" r="2540" b="0"/>
                <wp:wrapSquare wrapText="bothSides"/>
                <wp:docPr id="1"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10692130"/>
                          <a:chOff x="0" y="0"/>
                          <a:chExt cx="11906" cy="16838"/>
                        </a:xfrm>
                      </wpg:grpSpPr>
                      <wps:wsp>
                        <wps:cNvPr id="2" name="Rectangle 4"/>
                        <wps:cNvSpPr>
                          <a:spLocks noChangeArrowheads="1"/>
                        </wps:cNvSpPr>
                        <wps:spPr bwMode="auto">
                          <a:xfrm>
                            <a:off x="0" y="0"/>
                            <a:ext cx="11906" cy="16838"/>
                          </a:xfrm>
                          <a:prstGeom prst="rect">
                            <a:avLst/>
                          </a:prstGeom>
                          <a:solidFill>
                            <a:schemeClr val="bg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 name="Text Box 3"/>
                        <wps:cNvSpPr txBox="1">
                          <a:spLocks noChangeArrowheads="1"/>
                        </wps:cNvSpPr>
                        <wps:spPr bwMode="auto">
                          <a:xfrm>
                            <a:off x="669" y="4256"/>
                            <a:ext cx="7787" cy="10646"/>
                          </a:xfrm>
                          <a:prstGeom prst="rect">
                            <a:avLst/>
                          </a:prstGeom>
                          <a:solidFill>
                            <a:schemeClr val="bg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73CC0" w:rsidRPr="0035701E" w:rsidRDefault="00B73CC0" w:rsidP="00B73CC0">
                              <w:pPr>
                                <w:rPr>
                                  <w:color w:val="A0C814" w:themeColor="accent1"/>
                                </w:rPr>
                              </w:pPr>
                              <w:r>
                                <w:rPr>
                                  <w:color w:val="A0C814" w:themeColor="accent1"/>
                                </w:rPr>
                                <w:t>Goethe-Institut e. </w:t>
                              </w:r>
                              <w:r w:rsidRPr="0035701E">
                                <w:rPr>
                                  <w:color w:val="A0C814" w:themeColor="accent1"/>
                                </w:rPr>
                                <w:t>V.</w:t>
                              </w:r>
                            </w:p>
                            <w:p w:rsidR="00B73CC0" w:rsidRPr="0035701E" w:rsidRDefault="00B73CC0" w:rsidP="00B73CC0">
                              <w:pPr>
                                <w:rPr>
                                  <w:color w:val="A0C814" w:themeColor="accent1"/>
                                </w:rPr>
                              </w:pPr>
                              <w:r w:rsidRPr="00B95DF6">
                                <w:rPr>
                                  <w:color w:val="A0C814" w:themeColor="accent1"/>
                                  <w:highlight w:val="yellow"/>
                                </w:rPr>
                                <w:t>ggf. Abteilung</w:t>
                              </w:r>
                            </w:p>
                            <w:p w:rsidR="00B73CC0" w:rsidRPr="0035701E" w:rsidRDefault="00B73CC0" w:rsidP="00B73CC0">
                              <w:pPr>
                                <w:rPr>
                                  <w:color w:val="A0C814" w:themeColor="accent1"/>
                                </w:rPr>
                              </w:pPr>
                              <w:r>
                                <w:rPr>
                                  <w:color w:val="A0C814" w:themeColor="accent1"/>
                                </w:rPr>
                                <w:t>Oskar-von-Miller-Ring 18</w:t>
                              </w:r>
                            </w:p>
                            <w:p w:rsidR="00B73CC0" w:rsidRPr="0035701E" w:rsidRDefault="00B73CC0" w:rsidP="00B73CC0">
                              <w:pPr>
                                <w:rPr>
                                  <w:color w:val="A0C814" w:themeColor="accent1"/>
                                </w:rPr>
                              </w:pPr>
                              <w:r>
                                <w:rPr>
                                  <w:color w:val="A0C814" w:themeColor="accent1"/>
                                </w:rPr>
                                <w:t>80333</w:t>
                              </w:r>
                              <w:r w:rsidRPr="0035701E">
                                <w:rPr>
                                  <w:color w:val="A0C814" w:themeColor="accent1"/>
                                </w:rPr>
                                <w:t xml:space="preserve"> </w:t>
                              </w:r>
                              <w:r>
                                <w:rPr>
                                  <w:color w:val="A0C814" w:themeColor="accent1"/>
                                </w:rPr>
                                <w:t>München</w:t>
                              </w:r>
                            </w:p>
                            <w:p w:rsidR="00B73CC0" w:rsidRPr="0035701E" w:rsidRDefault="00B73CC0" w:rsidP="00B73CC0">
                              <w:pPr>
                                <w:rPr>
                                  <w:color w:val="A0C814" w:themeColor="accent1"/>
                                </w:rPr>
                              </w:pPr>
                              <w:r>
                                <w:rPr>
                                  <w:color w:val="A0C814" w:themeColor="accent1"/>
                                </w:rPr>
                                <w:t>Deutschland</w:t>
                              </w:r>
                            </w:p>
                            <w:p w:rsidR="00B73CC0" w:rsidRPr="0035701E" w:rsidRDefault="00B73CC0" w:rsidP="00B73CC0">
                              <w:pPr>
                                <w:rPr>
                                  <w:color w:val="A0C814" w:themeColor="accent1"/>
                                </w:rPr>
                              </w:pPr>
                            </w:p>
                            <w:p w:rsidR="00B73CC0" w:rsidRPr="00CD52DD" w:rsidRDefault="00B73CC0" w:rsidP="00B73CC0">
                              <w:pPr>
                                <w:rPr>
                                  <w:color w:val="A0C814" w:themeColor="accent1"/>
                                  <w:highlight w:val="yellow"/>
                                </w:rPr>
                              </w:pPr>
                              <w:r w:rsidRPr="00CD52DD">
                                <w:rPr>
                                  <w:color w:val="A0C814" w:themeColor="accent1"/>
                                  <w:highlight w:val="yellow"/>
                                </w:rPr>
                                <w:t>T +49 89 1 23 45-0</w:t>
                              </w:r>
                            </w:p>
                            <w:p w:rsidR="00B73CC0" w:rsidRPr="00CD52DD" w:rsidRDefault="00B73CC0" w:rsidP="00B73CC0">
                              <w:pPr>
                                <w:rPr>
                                  <w:color w:val="A0C814" w:themeColor="accent1"/>
                                  <w:highlight w:val="yellow"/>
                                </w:rPr>
                              </w:pPr>
                              <w:r w:rsidRPr="00CD52DD">
                                <w:rPr>
                                  <w:color w:val="A0C814" w:themeColor="accent1"/>
                                  <w:highlight w:val="yellow"/>
                                </w:rPr>
                                <w:t>F +49 89 1 23 45-0</w:t>
                              </w:r>
                            </w:p>
                            <w:p w:rsidR="00B73CC0" w:rsidRPr="0035701E" w:rsidRDefault="00B73CC0" w:rsidP="00B73CC0">
                              <w:pPr>
                                <w:rPr>
                                  <w:color w:val="A0C814" w:themeColor="accent1"/>
                                </w:rPr>
                              </w:pPr>
                              <w:r w:rsidRPr="00CD52DD">
                                <w:rPr>
                                  <w:color w:val="A0C814" w:themeColor="accent1"/>
                                  <w:highlight w:val="yellow"/>
                                </w:rPr>
                                <w:t>info@goethe.de</w:t>
                              </w:r>
                            </w:p>
                            <w:p w:rsidR="0035701E" w:rsidRPr="0035701E" w:rsidRDefault="0035701E" w:rsidP="0035701E">
                              <w:pPr>
                                <w:rPr>
                                  <w:color w:val="A0C814" w:themeColor="accent1"/>
                                </w:rPr>
                              </w:pPr>
                            </w:p>
                          </w:txbxContent>
                        </wps:txbx>
                        <wps:bodyPr rot="0" vert="horz" wrap="square" lIns="0" tIns="0" rIns="0" bIns="0" anchor="b"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EFCAD71" id="Group 6" o:spid="_x0000_s1026" style="position:absolute;margin-left:0;margin-top:-1.2pt;width:595.3pt;height:841.9pt;z-index:-251657216;mso-position-horizontal:left;mso-position-horizontal-relative:page;mso-position-vertical-relative:page" coordsize="11906,168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">
                <v:rect id="Rectangle 4" o:spid="_x0000_s1027" style="position:absolute;width:11906;height:168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5u/v8IA&#10;AADaAAAADwAAAGRycy9kb3ducmV2LnhtbESPT4vCMBTE7wt+h/AEb2tqD7JUo/ifsrAHXUWPj+bZ&#10;FpuX2kSt394sCHscZuY3zHjamkrcqXGlZQWDfgSCOLO65FzB/nf9+QXCeWSNlWVS8CQH00nnY4yJ&#10;tg/e0n3ncxEg7BJUUHhfJ1K6rCCDrm9r4uCdbWPQB9nkUjf4CHBTyTiKhtJgyWGhwJoWBWWX3c0o&#10;WH0v49PxkNY+Xd/mLm3xZ7O6KtXrtrMRCE+t/w+/26lWEMPflXAD5OQ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m7+/wgAAANoAAAAPAAAAAAAAAAAAAAAAAJgCAABkcnMvZG93&#10;bnJldi54bWxQSwUGAAAAAAQABAD1AAAAhwMAAAAA&#10;" fillcolor="white [3212]" stroked="f"/>
                <v:shapetype id="_x0000_t202" coordsize="21600,21600" o:spt="202" path="m,l,21600r21600,l21600,xe">
                  <v:stroke joinstyle="miter"/>
                  <v:path gradientshapeok="t" o:connecttype="rect"/>
                </v:shapetype>
                <v:shape id="Text Box 3" o:spid="_x0000_s1028" type="#_x0000_t202" style="position:absolute;left:669;top:4256;width:7787;height:10646;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mducEA&#10;AADaAAAADwAAAGRycy9kb3ducmV2LnhtbESP0YrCMBRE3wX/IVxh3zRdCyJdo0hAER8WWv2AS3O3&#10;KdvclCZq/XuzsODjMDNnmM1udJ240xBazwo+FxkI4tqblhsF18thvgYRIrLBzjMpeFKA3XY62WBh&#10;/INLulexEQnCoUAFNsa+kDLUlhyGhe+Jk/fjB4cxyaGRZsBHgrtOLrNsJR22nBYs9qQt1b/VzSnQ&#10;eh30qcyzZ76X3xdb6WN5rpT6mI37LxCRxvgO/7dPRkEOf1fSDZDb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7ZnbnBAAAA2gAAAA8AAAAAAAAAAAAAAAAAmAIAAGRycy9kb3du&#10;cmV2LnhtbFBLBQYAAAAABAAEAPUAAACGAwAAAAA=&#10;" fillcolor="white [3212]" stroked="f">
                  <v:textbox inset="0,0,0,0">
                    <w:txbxContent>
                      <w:p w:rsidR="00B73CC0" w:rsidRPr="0035701E" w:rsidRDefault="00B73CC0" w:rsidP="00B73CC0">
                        <w:pPr>
                          <w:rPr>
                            <w:color w:val="A0C814" w:themeColor="accent1"/>
                          </w:rPr>
                        </w:pPr>
                        <w:r>
                          <w:rPr>
                            <w:color w:val="A0C814" w:themeColor="accent1"/>
                          </w:rPr>
                          <w:t>Goethe-Institut e. </w:t>
                        </w:r>
                        <w:r w:rsidRPr="0035701E">
                          <w:rPr>
                            <w:color w:val="A0C814" w:themeColor="accent1"/>
                          </w:rPr>
                          <w:t>V.</w:t>
                        </w:r>
                      </w:p>
                      <w:p w:rsidR="00B73CC0" w:rsidRPr="0035701E" w:rsidRDefault="00B73CC0" w:rsidP="00B73CC0">
                        <w:pPr>
                          <w:rPr>
                            <w:color w:val="A0C814" w:themeColor="accent1"/>
                          </w:rPr>
                        </w:pPr>
                        <w:r w:rsidRPr="00B95DF6">
                          <w:rPr>
                            <w:color w:val="A0C814" w:themeColor="accent1"/>
                            <w:highlight w:val="yellow"/>
                          </w:rPr>
                          <w:t>ggf. Abteilung</w:t>
                        </w:r>
                      </w:p>
                      <w:p w:rsidR="00B73CC0" w:rsidRPr="0035701E" w:rsidRDefault="00B73CC0" w:rsidP="00B73CC0">
                        <w:pPr>
                          <w:rPr>
                            <w:color w:val="A0C814" w:themeColor="accent1"/>
                          </w:rPr>
                        </w:pPr>
                        <w:r>
                          <w:rPr>
                            <w:color w:val="A0C814" w:themeColor="accent1"/>
                          </w:rPr>
                          <w:t>Oskar-von-Miller-Ring 18</w:t>
                        </w:r>
                      </w:p>
                      <w:p w:rsidR="00B73CC0" w:rsidRPr="0035701E" w:rsidRDefault="00B73CC0" w:rsidP="00B73CC0">
                        <w:pPr>
                          <w:rPr>
                            <w:color w:val="A0C814" w:themeColor="accent1"/>
                          </w:rPr>
                        </w:pPr>
                        <w:r>
                          <w:rPr>
                            <w:color w:val="A0C814" w:themeColor="accent1"/>
                          </w:rPr>
                          <w:t>80333</w:t>
                        </w:r>
                        <w:r w:rsidRPr="0035701E">
                          <w:rPr>
                            <w:color w:val="A0C814" w:themeColor="accent1"/>
                          </w:rPr>
                          <w:t xml:space="preserve"> </w:t>
                        </w:r>
                        <w:r>
                          <w:rPr>
                            <w:color w:val="A0C814" w:themeColor="accent1"/>
                          </w:rPr>
                          <w:t>München</w:t>
                        </w:r>
                      </w:p>
                      <w:p w:rsidR="00B73CC0" w:rsidRPr="0035701E" w:rsidRDefault="00B73CC0" w:rsidP="00B73CC0">
                        <w:pPr>
                          <w:rPr>
                            <w:color w:val="A0C814" w:themeColor="accent1"/>
                          </w:rPr>
                        </w:pPr>
                        <w:r>
                          <w:rPr>
                            <w:color w:val="A0C814" w:themeColor="accent1"/>
                          </w:rPr>
                          <w:t>Deutschland</w:t>
                        </w:r>
                      </w:p>
                      <w:p w:rsidR="00B73CC0" w:rsidRPr="0035701E" w:rsidRDefault="00B73CC0" w:rsidP="00B73CC0">
                        <w:pPr>
                          <w:rPr>
                            <w:color w:val="A0C814" w:themeColor="accent1"/>
                          </w:rPr>
                        </w:pPr>
                      </w:p>
                      <w:p w:rsidR="00B73CC0" w:rsidRPr="00CD52DD" w:rsidRDefault="00B73CC0" w:rsidP="00B73CC0">
                        <w:pPr>
                          <w:rPr>
                            <w:color w:val="A0C814" w:themeColor="accent1"/>
                            <w:highlight w:val="yellow"/>
                          </w:rPr>
                        </w:pPr>
                        <w:r w:rsidRPr="00CD52DD">
                          <w:rPr>
                            <w:color w:val="A0C814" w:themeColor="accent1"/>
                            <w:highlight w:val="yellow"/>
                          </w:rPr>
                          <w:t>T +49 89 1 23 45-0</w:t>
                        </w:r>
                      </w:p>
                      <w:p w:rsidR="00B73CC0" w:rsidRPr="00CD52DD" w:rsidRDefault="00B73CC0" w:rsidP="00B73CC0">
                        <w:pPr>
                          <w:rPr>
                            <w:color w:val="A0C814" w:themeColor="accent1"/>
                            <w:highlight w:val="yellow"/>
                          </w:rPr>
                        </w:pPr>
                        <w:r w:rsidRPr="00CD52DD">
                          <w:rPr>
                            <w:color w:val="A0C814" w:themeColor="accent1"/>
                            <w:highlight w:val="yellow"/>
                          </w:rPr>
                          <w:t>F +49 89 1 23 45-0</w:t>
                        </w:r>
                      </w:p>
                      <w:p w:rsidR="00B73CC0" w:rsidRPr="0035701E" w:rsidRDefault="00B73CC0" w:rsidP="00B73CC0">
                        <w:pPr>
                          <w:rPr>
                            <w:color w:val="A0C814" w:themeColor="accent1"/>
                          </w:rPr>
                        </w:pPr>
                        <w:r w:rsidRPr="00CD52DD">
                          <w:rPr>
                            <w:color w:val="A0C814" w:themeColor="accent1"/>
                            <w:highlight w:val="yellow"/>
                          </w:rPr>
                          <w:t>info@goethe.de</w:t>
                        </w:r>
                      </w:p>
                      <w:p w:rsidR="0035701E" w:rsidRPr="0035701E" w:rsidRDefault="0035701E" w:rsidP="0035701E">
                        <w:pPr>
                          <w:rPr>
                            <w:color w:val="A0C814" w:themeColor="accent1"/>
                          </w:rPr>
                        </w:pPr>
                      </w:p>
                    </w:txbxContent>
                  </v:textbox>
                </v:shape>
                <w10:wrap type="square" anchorx="page" anchory="page"/>
                <w10:anchorlock/>
              </v:group>
            </w:pict>
          </mc:Fallback>
        </mc:AlternateContent>
      </w:r>
    </w:p>
    <w:sectPr w:rsidR="00BD16B3" w:rsidSect="009B5062">
      <w:headerReference w:type="default" r:id="rId10"/>
      <w:headerReference w:type="first" r:id="rId11"/>
      <w:pgSz w:w="11906" w:h="16838" w:code="9"/>
      <w:pgMar w:top="2586" w:right="1077" w:bottom="1843" w:left="1077" w:header="1901"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0B79" w:rsidRDefault="00830B79" w:rsidP="00A5432D">
      <w:pPr>
        <w:spacing w:line="240" w:lineRule="auto"/>
      </w:pPr>
      <w:r>
        <w:separator/>
      </w:r>
    </w:p>
  </w:endnote>
  <w:endnote w:type="continuationSeparator" w:id="0">
    <w:p w:rsidR="00830B79" w:rsidRDefault="00830B79" w:rsidP="00A5432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ethe FF Clan">
    <w:panose1 w:val="020B0506030101020104"/>
    <w:charset w:val="00"/>
    <w:family w:val="swiss"/>
    <w:pitch w:val="variable"/>
    <w:sig w:usb0="A00002BF" w:usb1="4000205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0B79" w:rsidRDefault="00830B79" w:rsidP="00A5432D">
      <w:pPr>
        <w:spacing w:line="240" w:lineRule="auto"/>
      </w:pPr>
      <w:r>
        <w:separator/>
      </w:r>
    </w:p>
  </w:footnote>
  <w:footnote w:type="continuationSeparator" w:id="0">
    <w:p w:rsidR="00830B79" w:rsidRDefault="00830B79" w:rsidP="00A5432D">
      <w:pPr>
        <w:spacing w:line="240" w:lineRule="auto"/>
      </w:pPr>
      <w:r>
        <w:continuationSeparator/>
      </w:r>
    </w:p>
  </w:footnote>
  <w:footnote w:id="1">
    <w:p w:rsidR="002A3D88" w:rsidRPr="002A3D88" w:rsidRDefault="002A3D88" w:rsidP="002A3D88">
      <w:pPr>
        <w:ind w:left="426" w:hanging="426"/>
        <w:rPr>
          <w:lang w:val="en-US"/>
        </w:rPr>
      </w:pPr>
      <w:r w:rsidRPr="002A3D88">
        <w:rPr>
          <w:rStyle w:val="Funotenzeichen"/>
        </w:rPr>
        <w:footnoteRef/>
      </w:r>
      <w:r w:rsidRPr="002A3D88">
        <w:rPr>
          <w:lang w:val="en-US"/>
        </w:rPr>
        <w:t xml:space="preserve"> </w:t>
      </w:r>
      <w:r w:rsidRPr="002A3D88">
        <w:rPr>
          <w:lang w:val="en-US"/>
        </w:rPr>
        <w:tab/>
        <w:t>“‘Target groups”’ are the groups/entities who will be directly positively affected by the project at the Project Purpose level, and “‘final beneficiaries”’ are those who will benefit from the project in the long term at the level of the society or sector at large.</w:t>
      </w:r>
    </w:p>
    <w:p w:rsidR="002A3D88" w:rsidRPr="002A3D88" w:rsidRDefault="002A3D88" w:rsidP="002A3D88">
      <w:pPr>
        <w:ind w:left="426" w:hanging="426"/>
        <w:rPr>
          <w:lang w:val="en-US"/>
        </w:rPr>
      </w:pPr>
    </w:p>
  </w:footnote>
  <w:footnote w:id="2">
    <w:p w:rsidR="002A3D88" w:rsidRPr="002A3D88" w:rsidRDefault="002A3D88" w:rsidP="002A3D88">
      <w:pPr>
        <w:pStyle w:val="Funotentext"/>
        <w:rPr>
          <w:rFonts w:asciiTheme="minorHAnsi" w:hAnsiTheme="minorHAnsi"/>
        </w:rPr>
      </w:pPr>
      <w:r w:rsidRPr="002A3D88">
        <w:rPr>
          <w:rStyle w:val="Funotenzeichen"/>
          <w:rFonts w:asciiTheme="minorHAnsi" w:hAnsiTheme="minorHAnsi"/>
        </w:rPr>
        <w:footnoteRef/>
      </w:r>
      <w:r w:rsidRPr="002A3D88">
        <w:rPr>
          <w:rFonts w:asciiTheme="minorHAnsi" w:hAnsiTheme="minorHAnsi"/>
        </w:rPr>
        <w:t xml:space="preserve"> The relevant terminology (i.e. outputs, outcome, indicators etc.) is defined in the logical framework matrix template attached to the guidelines for applicants (annex e3d).</w:t>
      </w:r>
    </w:p>
  </w:footnote>
  <w:footnote w:id="3">
    <w:p w:rsidR="002A3D88" w:rsidRPr="002A3D88" w:rsidRDefault="002A3D88" w:rsidP="002A3D88">
      <w:pPr>
        <w:pStyle w:val="Funotentext"/>
        <w:tabs>
          <w:tab w:val="left" w:pos="284"/>
        </w:tabs>
        <w:ind w:left="284" w:hanging="284"/>
        <w:rPr>
          <w:rFonts w:asciiTheme="minorHAnsi" w:hAnsiTheme="minorHAnsi"/>
        </w:rPr>
      </w:pPr>
      <w:r w:rsidRPr="002A3D88">
        <w:rPr>
          <w:rStyle w:val="Funotenzeichen"/>
          <w:rFonts w:asciiTheme="minorHAnsi" w:hAnsiTheme="minorHAnsi"/>
        </w:rPr>
        <w:footnoteRef/>
      </w:r>
      <w:r w:rsidRPr="002A3D88">
        <w:rPr>
          <w:rFonts w:asciiTheme="minorHAnsi" w:hAnsiTheme="minorHAnsi"/>
        </w:rPr>
        <w:tab/>
        <w:t>Including those of people with disabilities. For more information, see ‘Guidance note on disability and development’ at</w:t>
      </w:r>
      <w:r w:rsidRPr="002A3D88">
        <w:rPr>
          <w:rFonts w:asciiTheme="minorHAnsi" w:hAnsiTheme="minorHAnsi"/>
          <w:i/>
          <w:iCs/>
          <w:sz w:val="24"/>
          <w:szCs w:val="24"/>
        </w:rPr>
        <w:t xml:space="preserve"> </w:t>
      </w:r>
      <w:hyperlink r:id="rId1" w:history="1">
        <w:r w:rsidRPr="002A3D88">
          <w:rPr>
            <w:rStyle w:val="Hyperlink"/>
            <w:rFonts w:asciiTheme="minorHAnsi" w:hAnsiTheme="minorHAnsi"/>
            <w:iCs/>
          </w:rPr>
          <w:t>https://ec.europa.eu/europeaid/disability-inclusive-development-cooperation-guidance-note-eu-staff_en</w:t>
        </w:r>
      </w:hyperlink>
      <w:r w:rsidRPr="002A3D88">
        <w:rPr>
          <w:rFonts w:asciiTheme="minorHAnsi" w:hAnsiTheme="minorHAnsi"/>
          <w:iCs/>
        </w:rPr>
        <w:t xml:space="preserve"> </w:t>
      </w:r>
    </w:p>
  </w:footnote>
  <w:footnote w:id="4">
    <w:p w:rsidR="002A3D88" w:rsidRPr="002A3D88" w:rsidRDefault="002A3D88" w:rsidP="002A3D88">
      <w:pPr>
        <w:tabs>
          <w:tab w:val="left" w:pos="284"/>
        </w:tabs>
        <w:autoSpaceDE w:val="0"/>
        <w:autoSpaceDN w:val="0"/>
        <w:adjustRightInd w:val="0"/>
        <w:ind w:left="284" w:hanging="284"/>
        <w:rPr>
          <w:lang w:val="en-GB"/>
        </w:rPr>
      </w:pPr>
      <w:r w:rsidRPr="002A3D88">
        <w:rPr>
          <w:rStyle w:val="Funotenzeichen"/>
        </w:rPr>
        <w:footnoteRef/>
      </w:r>
      <w:r w:rsidRPr="002A3D88">
        <w:rPr>
          <w:lang w:val="en-GB"/>
        </w:rPr>
        <w:tab/>
      </w:r>
      <w:hyperlink r:id="rId2" w:history="1">
        <w:r w:rsidRPr="002A3D88">
          <w:rPr>
            <w:rStyle w:val="Hyperlink"/>
            <w:iCs/>
            <w:lang w:val="en-GB"/>
          </w:rPr>
          <w:t>https://ec.europa.eu/europeaid/toolkit-mainstreaming-gender-equality-ec-development-cooperation_en</w:t>
        </w:r>
      </w:hyperlink>
      <w:r w:rsidRPr="002A3D88">
        <w:rPr>
          <w:iCs/>
          <w:lang w:val="en-GB"/>
        </w:rPr>
        <w:t xml:space="preserve"> </w:t>
      </w:r>
    </w:p>
  </w:footnote>
  <w:footnote w:id="5">
    <w:p w:rsidR="002A3D88" w:rsidRPr="002A3D88" w:rsidRDefault="002A3D88" w:rsidP="002A3D88">
      <w:pPr>
        <w:pStyle w:val="Funotentext"/>
        <w:tabs>
          <w:tab w:val="left" w:pos="284"/>
        </w:tabs>
        <w:ind w:left="284" w:hanging="284"/>
        <w:rPr>
          <w:rFonts w:asciiTheme="minorHAnsi" w:hAnsiTheme="minorHAnsi"/>
        </w:rPr>
      </w:pPr>
      <w:r w:rsidRPr="002A3D88">
        <w:rPr>
          <w:rStyle w:val="Funotenzeichen"/>
          <w:rFonts w:asciiTheme="minorHAnsi" w:hAnsiTheme="minorHAnsi"/>
        </w:rPr>
        <w:footnoteRef/>
      </w:r>
      <w:r w:rsidRPr="002A3D88">
        <w:rPr>
          <w:rFonts w:asciiTheme="minorHAnsi" w:hAnsiTheme="minorHAnsi"/>
        </w:rPr>
        <w:tab/>
        <w:t xml:space="preserve">Guidelines for environmental integration are available at: </w:t>
      </w:r>
      <w:hyperlink r:id="rId3" w:history="1">
        <w:r w:rsidRPr="002A3D88">
          <w:rPr>
            <w:rStyle w:val="Hyperlink"/>
            <w:rFonts w:asciiTheme="minorHAnsi" w:hAnsiTheme="minorHAnsi"/>
          </w:rPr>
          <w:t>https://ec.europa.eu/europeaid/sectors/economic-growth/environment-and-green-economy/climate-change-and-environment_en</w:t>
        </w:r>
      </w:hyperlink>
      <w:r w:rsidRPr="002A3D88">
        <w:rPr>
          <w:rFonts w:asciiTheme="minorHAnsi" w:hAnsiTheme="minorHAnsi"/>
        </w:rPr>
        <w:t xml:space="preserve">  </w:t>
      </w:r>
    </w:p>
  </w:footnote>
  <w:footnote w:id="6">
    <w:p w:rsidR="002A3D88" w:rsidRPr="002A3D88" w:rsidRDefault="002A3D88" w:rsidP="002A3D88">
      <w:pPr>
        <w:pStyle w:val="Funotentext"/>
        <w:tabs>
          <w:tab w:val="left" w:pos="284"/>
        </w:tabs>
        <w:ind w:left="284" w:hanging="284"/>
        <w:rPr>
          <w:rFonts w:asciiTheme="minorHAnsi" w:hAnsiTheme="minorHAnsi"/>
        </w:rPr>
      </w:pPr>
      <w:r w:rsidRPr="002A3D88">
        <w:rPr>
          <w:rStyle w:val="Funotenzeichen"/>
          <w:rFonts w:asciiTheme="minorHAnsi" w:hAnsiTheme="minorHAnsi"/>
        </w:rPr>
        <w:footnoteRef/>
      </w:r>
      <w:r w:rsidRPr="002A3D88">
        <w:rPr>
          <w:rFonts w:asciiTheme="minorHAnsi" w:hAnsiTheme="minorHAnsi"/>
        </w:rPr>
        <w:tab/>
        <w:t>Please refer to EC Guidelines on gender equality, disabilities, etc.</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701E" w:rsidRDefault="0035701E" w:rsidP="009B5062">
    <w:pPr>
      <w:pStyle w:val="Info"/>
    </w:pPr>
    <w:r>
      <w:t xml:space="preserve">Seite </w:t>
    </w:r>
    <w:r w:rsidR="00F42F92">
      <w:fldChar w:fldCharType="begin"/>
    </w:r>
    <w:r w:rsidR="00F42F92">
      <w:instrText xml:space="preserve"> PAGE  \* Arabic  \* MERGEFORMAT </w:instrText>
    </w:r>
    <w:r w:rsidR="00F42F92">
      <w:fldChar w:fldCharType="separate"/>
    </w:r>
    <w:r w:rsidR="00C86778">
      <w:rPr>
        <w:noProof/>
      </w:rPr>
      <w:t>6</w:t>
    </w:r>
    <w:r w:rsidR="00F42F92">
      <w:rPr>
        <w:noProof/>
      </w:rPr>
      <w:fldChar w:fldCharType="end"/>
    </w:r>
    <w:r>
      <w:t xml:space="preserve">, </w:t>
    </w:r>
    <w:r w:rsidR="009750DD">
      <w:rPr>
        <w:noProof/>
      </w:rPr>
      <w:fldChar w:fldCharType="begin"/>
    </w:r>
    <w:r w:rsidR="009750DD">
      <w:rPr>
        <w:noProof/>
      </w:rPr>
      <w:instrText xml:space="preserve"> STYLEREF  Titel  \* MERGEFORMAT </w:instrText>
    </w:r>
    <w:r w:rsidR="009750DD">
      <w:rPr>
        <w:noProof/>
      </w:rPr>
      <w:fldChar w:fldCharType="separate"/>
    </w:r>
    <w:r w:rsidR="00C86778" w:rsidRPr="00C86778">
      <w:rPr>
        <w:b/>
        <w:bCs/>
        <w:noProof/>
      </w:rPr>
      <w:t>FINAL NARRATIVE REPORT</w:t>
    </w:r>
    <w:r w:rsidR="009750DD">
      <w:rPr>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701E" w:rsidRPr="00BD16B3" w:rsidRDefault="0035701E" w:rsidP="00BD16B3">
    <w:pPr>
      <w:pStyle w:val="Kopfzeile"/>
    </w:pPr>
    <w:r>
      <w:rPr>
        <w:noProof/>
        <w:lang w:eastAsia="de-DE"/>
      </w:rPr>
      <w:drawing>
        <wp:anchor distT="0" distB="0" distL="114300" distR="114300" simplePos="0" relativeHeight="251659264" behindDoc="1" locked="0" layoutInCell="1" allowOverlap="1" wp14:anchorId="0EFCAD79" wp14:editId="0EFCAD7A">
          <wp:simplePos x="0" y="0"/>
          <wp:positionH relativeFrom="page">
            <wp:posOffset>5760720</wp:posOffset>
          </wp:positionH>
          <wp:positionV relativeFrom="page">
            <wp:posOffset>563</wp:posOffset>
          </wp:positionV>
          <wp:extent cx="1801372" cy="10689358"/>
          <wp:effectExtent l="19050" t="0" r="8378" b="0"/>
          <wp:wrapNone/>
          <wp:docPr id="4" name="Grafik 3" descr="GI_Schriftstück-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I_Schriftstück-1.png"/>
                  <pic:cNvPicPr/>
                </pic:nvPicPr>
                <pic:blipFill>
                  <a:blip r:embed="rId1"/>
                  <a:stretch>
                    <a:fillRect/>
                  </a:stretch>
                </pic:blipFill>
                <pic:spPr>
                  <a:xfrm>
                    <a:off x="0" y="0"/>
                    <a:ext cx="1801372" cy="10689358"/>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1F75A8F"/>
    <w:multiLevelType w:val="hybridMultilevel"/>
    <w:tmpl w:val="E62CDA9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60A6ADA"/>
    <w:multiLevelType w:val="multilevel"/>
    <w:tmpl w:val="6FE4E2D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i w:val="0"/>
        <w:sz w:val="22"/>
        <w:szCs w:val="22"/>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3D88"/>
    <w:rsid w:val="00010A99"/>
    <w:rsid w:val="00026E46"/>
    <w:rsid w:val="000A0F59"/>
    <w:rsid w:val="000A13BC"/>
    <w:rsid w:val="000B5B58"/>
    <w:rsid w:val="000D1DB9"/>
    <w:rsid w:val="001976C8"/>
    <w:rsid w:val="001A087E"/>
    <w:rsid w:val="001E46CD"/>
    <w:rsid w:val="001E6C0A"/>
    <w:rsid w:val="0027791D"/>
    <w:rsid w:val="002916F8"/>
    <w:rsid w:val="002A3D88"/>
    <w:rsid w:val="0030460E"/>
    <w:rsid w:val="00331A7E"/>
    <w:rsid w:val="0035693D"/>
    <w:rsid w:val="0035701E"/>
    <w:rsid w:val="0043232B"/>
    <w:rsid w:val="004A1FFC"/>
    <w:rsid w:val="006423E4"/>
    <w:rsid w:val="0074681C"/>
    <w:rsid w:val="00830B79"/>
    <w:rsid w:val="009750DD"/>
    <w:rsid w:val="00996939"/>
    <w:rsid w:val="009B5062"/>
    <w:rsid w:val="009D7A3C"/>
    <w:rsid w:val="00A012FA"/>
    <w:rsid w:val="00A5432D"/>
    <w:rsid w:val="00AD0F46"/>
    <w:rsid w:val="00B66E1C"/>
    <w:rsid w:val="00B73CC0"/>
    <w:rsid w:val="00BC111C"/>
    <w:rsid w:val="00BD16B3"/>
    <w:rsid w:val="00C77DB3"/>
    <w:rsid w:val="00C86778"/>
    <w:rsid w:val="00D3300A"/>
    <w:rsid w:val="00D51D43"/>
    <w:rsid w:val="00DC7472"/>
    <w:rsid w:val="00E65236"/>
    <w:rsid w:val="00E961BA"/>
    <w:rsid w:val="00F42F92"/>
    <w:rsid w:val="00F5731C"/>
    <w:rsid w:val="00F63D1F"/>
    <w:rsid w:val="00FA00BA"/>
    <w:rsid w:val="00FE6F3D"/>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156C06D4-CF5C-440E-BF85-340875019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B73CC0"/>
    <w:pPr>
      <w:spacing w:after="0" w:line="280" w:lineRule="atLeast"/>
    </w:pPr>
    <w:rPr>
      <w:sz w:val="20"/>
    </w:rPr>
  </w:style>
  <w:style w:type="paragraph" w:styleId="berschrift1">
    <w:name w:val="heading 1"/>
    <w:basedOn w:val="Standard"/>
    <w:next w:val="Standard"/>
    <w:link w:val="berschrift1Zchn"/>
    <w:uiPriority w:val="9"/>
    <w:qFormat/>
    <w:rsid w:val="009B5062"/>
    <w:pPr>
      <w:keepNext/>
      <w:keepLines/>
      <w:spacing w:line="240" w:lineRule="auto"/>
      <w:outlineLvl w:val="0"/>
    </w:pPr>
    <w:rPr>
      <w:rFonts w:asciiTheme="majorHAnsi" w:eastAsiaTheme="majorEastAsia" w:hAnsiTheme="majorHAnsi" w:cstheme="majorBidi"/>
      <w:b/>
      <w:bCs/>
      <w:cap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B5062"/>
    <w:rPr>
      <w:rFonts w:asciiTheme="majorHAnsi" w:eastAsiaTheme="majorEastAsia" w:hAnsiTheme="majorHAnsi" w:cstheme="majorBidi"/>
      <w:b/>
      <w:bCs/>
      <w:caps/>
      <w:sz w:val="26"/>
      <w:szCs w:val="26"/>
    </w:rPr>
  </w:style>
  <w:style w:type="table" w:styleId="Tabellenraster">
    <w:name w:val="Table Grid"/>
    <w:basedOn w:val="NormaleTabelle"/>
    <w:uiPriority w:val="59"/>
    <w:rsid w:val="000D1D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F5731C"/>
    <w:pPr>
      <w:spacing w:line="240" w:lineRule="auto"/>
    </w:pPr>
    <w:rPr>
      <w:rFonts w:ascii="Tahoma" w:hAnsi="Tahoma" w:cs="Tahoma"/>
      <w:szCs w:val="16"/>
    </w:rPr>
  </w:style>
  <w:style w:type="character" w:customStyle="1" w:styleId="SprechblasentextZchn">
    <w:name w:val="Sprechblasentext Zchn"/>
    <w:basedOn w:val="Absatz-Standardschriftart"/>
    <w:link w:val="Sprechblasentext"/>
    <w:uiPriority w:val="99"/>
    <w:semiHidden/>
    <w:rsid w:val="00F5731C"/>
    <w:rPr>
      <w:rFonts w:ascii="Tahoma" w:hAnsi="Tahoma" w:cs="Tahoma"/>
      <w:sz w:val="16"/>
      <w:szCs w:val="16"/>
    </w:rPr>
  </w:style>
  <w:style w:type="paragraph" w:styleId="Kopfzeile">
    <w:name w:val="header"/>
    <w:basedOn w:val="Standard"/>
    <w:link w:val="KopfzeileZchn"/>
    <w:uiPriority w:val="99"/>
    <w:semiHidden/>
    <w:unhideWhenUsed/>
    <w:rsid w:val="00A5432D"/>
    <w:pPr>
      <w:tabs>
        <w:tab w:val="center" w:pos="4513"/>
        <w:tab w:val="right" w:pos="9026"/>
      </w:tabs>
      <w:spacing w:line="240" w:lineRule="auto"/>
    </w:pPr>
  </w:style>
  <w:style w:type="character" w:customStyle="1" w:styleId="KopfzeileZchn">
    <w:name w:val="Kopfzeile Zchn"/>
    <w:basedOn w:val="Absatz-Standardschriftart"/>
    <w:link w:val="Kopfzeile"/>
    <w:uiPriority w:val="99"/>
    <w:semiHidden/>
    <w:rsid w:val="00A5432D"/>
    <w:rPr>
      <w:sz w:val="16"/>
    </w:rPr>
  </w:style>
  <w:style w:type="paragraph" w:styleId="Fuzeile">
    <w:name w:val="footer"/>
    <w:basedOn w:val="Standard"/>
    <w:link w:val="FuzeileZchn"/>
    <w:uiPriority w:val="99"/>
    <w:semiHidden/>
    <w:unhideWhenUsed/>
    <w:rsid w:val="00A5432D"/>
    <w:pPr>
      <w:tabs>
        <w:tab w:val="center" w:pos="4513"/>
        <w:tab w:val="right" w:pos="9026"/>
      </w:tabs>
      <w:spacing w:line="240" w:lineRule="auto"/>
    </w:pPr>
  </w:style>
  <w:style w:type="character" w:customStyle="1" w:styleId="FuzeileZchn">
    <w:name w:val="Fußzeile Zchn"/>
    <w:basedOn w:val="Absatz-Standardschriftart"/>
    <w:link w:val="Fuzeile"/>
    <w:uiPriority w:val="99"/>
    <w:semiHidden/>
    <w:rsid w:val="00A5432D"/>
    <w:rPr>
      <w:sz w:val="16"/>
    </w:rPr>
  </w:style>
  <w:style w:type="paragraph" w:customStyle="1" w:styleId="Standardbold">
    <w:name w:val="Standard_bold"/>
    <w:basedOn w:val="Standard"/>
    <w:qFormat/>
    <w:rsid w:val="00010A99"/>
    <w:rPr>
      <w:rFonts w:asciiTheme="majorHAnsi" w:hAnsiTheme="majorHAnsi"/>
      <w:b/>
    </w:rPr>
  </w:style>
  <w:style w:type="paragraph" w:customStyle="1" w:styleId="Info">
    <w:name w:val="Info"/>
    <w:basedOn w:val="Standard"/>
    <w:qFormat/>
    <w:rsid w:val="001A087E"/>
    <w:pPr>
      <w:spacing w:line="180" w:lineRule="atLeast"/>
    </w:pPr>
    <w:rPr>
      <w:sz w:val="13"/>
    </w:rPr>
  </w:style>
  <w:style w:type="paragraph" w:customStyle="1" w:styleId="Infobold">
    <w:name w:val="Info_bold"/>
    <w:basedOn w:val="Info"/>
    <w:qFormat/>
    <w:rsid w:val="00010A99"/>
    <w:rPr>
      <w:rFonts w:asciiTheme="majorHAnsi" w:hAnsiTheme="majorHAnsi"/>
      <w:b/>
    </w:rPr>
  </w:style>
  <w:style w:type="paragraph" w:styleId="Titel">
    <w:name w:val="Title"/>
    <w:basedOn w:val="Standard"/>
    <w:next w:val="Standard"/>
    <w:link w:val="TitelZchn"/>
    <w:uiPriority w:val="10"/>
    <w:qFormat/>
    <w:rsid w:val="00C77DB3"/>
    <w:pPr>
      <w:spacing w:line="192" w:lineRule="auto"/>
      <w:contextualSpacing/>
    </w:pPr>
    <w:rPr>
      <w:rFonts w:asciiTheme="majorHAnsi" w:eastAsiaTheme="majorEastAsia" w:hAnsiTheme="majorHAnsi" w:cstheme="majorBidi"/>
      <w:b/>
      <w:caps/>
      <w:color w:val="A0C814" w:themeColor="accent1"/>
      <w:kern w:val="28"/>
      <w:sz w:val="86"/>
      <w:szCs w:val="86"/>
    </w:rPr>
  </w:style>
  <w:style w:type="character" w:customStyle="1" w:styleId="TitelZchn">
    <w:name w:val="Titel Zchn"/>
    <w:basedOn w:val="Absatz-Standardschriftart"/>
    <w:link w:val="Titel"/>
    <w:uiPriority w:val="10"/>
    <w:rsid w:val="00C77DB3"/>
    <w:rPr>
      <w:rFonts w:asciiTheme="majorHAnsi" w:eastAsiaTheme="majorEastAsia" w:hAnsiTheme="majorHAnsi" w:cstheme="majorBidi"/>
      <w:b/>
      <w:caps/>
      <w:color w:val="A0C814" w:themeColor="accent1"/>
      <w:kern w:val="28"/>
      <w:sz w:val="86"/>
      <w:szCs w:val="86"/>
    </w:rPr>
  </w:style>
  <w:style w:type="paragraph" w:styleId="Untertitel">
    <w:name w:val="Subtitle"/>
    <w:basedOn w:val="Standard"/>
    <w:link w:val="UntertitelZchn"/>
    <w:uiPriority w:val="11"/>
    <w:qFormat/>
    <w:rsid w:val="00C77DB3"/>
    <w:pPr>
      <w:spacing w:line="192" w:lineRule="auto"/>
    </w:pPr>
    <w:rPr>
      <w:b/>
      <w:caps/>
      <w:sz w:val="48"/>
      <w:szCs w:val="48"/>
    </w:rPr>
  </w:style>
  <w:style w:type="character" w:customStyle="1" w:styleId="UntertitelZchn">
    <w:name w:val="Untertitel Zchn"/>
    <w:basedOn w:val="Absatz-Standardschriftart"/>
    <w:link w:val="Untertitel"/>
    <w:uiPriority w:val="11"/>
    <w:rsid w:val="00C77DB3"/>
    <w:rPr>
      <w:b/>
      <w:caps/>
      <w:sz w:val="48"/>
      <w:szCs w:val="48"/>
    </w:rPr>
  </w:style>
  <w:style w:type="paragraph" w:styleId="Textkrper2">
    <w:name w:val="Body Text 2"/>
    <w:basedOn w:val="Standard"/>
    <w:link w:val="Textkrper2Zchn"/>
    <w:rsid w:val="002A3D88"/>
    <w:pPr>
      <w:pBdr>
        <w:top w:val="single" w:sz="4" w:space="1" w:color="auto"/>
        <w:left w:val="single" w:sz="4" w:space="4" w:color="auto"/>
        <w:bottom w:val="single" w:sz="4" w:space="1" w:color="auto"/>
        <w:right w:val="single" w:sz="4" w:space="4" w:color="auto"/>
      </w:pBdr>
      <w:spacing w:line="240" w:lineRule="auto"/>
    </w:pPr>
    <w:rPr>
      <w:rFonts w:ascii="Times New Roman" w:eastAsia="Times New Roman" w:hAnsi="Times New Roman" w:cs="Times New Roman"/>
      <w:i/>
      <w:iCs/>
      <w:sz w:val="24"/>
      <w:szCs w:val="20"/>
      <w:lang w:val="en-GB"/>
    </w:rPr>
  </w:style>
  <w:style w:type="character" w:customStyle="1" w:styleId="Textkrper2Zchn">
    <w:name w:val="Textkörper 2 Zchn"/>
    <w:basedOn w:val="Absatz-Standardschriftart"/>
    <w:link w:val="Textkrper2"/>
    <w:rsid w:val="002A3D88"/>
    <w:rPr>
      <w:rFonts w:ascii="Times New Roman" w:eastAsia="Times New Roman" w:hAnsi="Times New Roman" w:cs="Times New Roman"/>
      <w:i/>
      <w:iCs/>
      <w:sz w:val="24"/>
      <w:szCs w:val="20"/>
      <w:lang w:val="en-GB"/>
    </w:rPr>
  </w:style>
  <w:style w:type="paragraph" w:styleId="Textkrper3">
    <w:name w:val="Body Text 3"/>
    <w:basedOn w:val="Standard"/>
    <w:link w:val="Textkrper3Zchn"/>
    <w:rsid w:val="002A3D88"/>
    <w:pPr>
      <w:pBdr>
        <w:top w:val="single" w:sz="6" w:space="1" w:color="auto"/>
        <w:left w:val="single" w:sz="6" w:space="1" w:color="auto"/>
        <w:bottom w:val="single" w:sz="6" w:space="1" w:color="auto"/>
        <w:right w:val="single" w:sz="6" w:space="1" w:color="auto"/>
      </w:pBdr>
      <w:spacing w:line="240" w:lineRule="auto"/>
      <w:jc w:val="both"/>
    </w:pPr>
    <w:rPr>
      <w:rFonts w:ascii="Times New Roman" w:eastAsia="Times New Roman" w:hAnsi="Times New Roman" w:cs="Times New Roman"/>
      <w:i/>
      <w:iCs/>
      <w:sz w:val="22"/>
      <w:szCs w:val="20"/>
      <w:lang w:val="en-GB"/>
    </w:rPr>
  </w:style>
  <w:style w:type="character" w:customStyle="1" w:styleId="Textkrper3Zchn">
    <w:name w:val="Textkörper 3 Zchn"/>
    <w:basedOn w:val="Absatz-Standardschriftart"/>
    <w:link w:val="Textkrper3"/>
    <w:rsid w:val="002A3D88"/>
    <w:rPr>
      <w:rFonts w:ascii="Times New Roman" w:eastAsia="Times New Roman" w:hAnsi="Times New Roman" w:cs="Times New Roman"/>
      <w:i/>
      <w:iCs/>
      <w:szCs w:val="20"/>
      <w:lang w:val="en-GB"/>
    </w:rPr>
  </w:style>
  <w:style w:type="paragraph" w:styleId="Funotentext">
    <w:name w:val="footnote text"/>
    <w:basedOn w:val="Standard"/>
    <w:link w:val="FunotentextZchn"/>
    <w:semiHidden/>
    <w:rsid w:val="002A3D88"/>
    <w:pPr>
      <w:spacing w:line="240" w:lineRule="auto"/>
    </w:pPr>
    <w:rPr>
      <w:rFonts w:ascii="Times New Roman" w:eastAsia="Times New Roman" w:hAnsi="Times New Roman" w:cs="Times New Roman"/>
      <w:szCs w:val="20"/>
      <w:lang w:val="en-GB"/>
    </w:rPr>
  </w:style>
  <w:style w:type="character" w:customStyle="1" w:styleId="FunotentextZchn">
    <w:name w:val="Fußnotentext Zchn"/>
    <w:basedOn w:val="Absatz-Standardschriftart"/>
    <w:link w:val="Funotentext"/>
    <w:semiHidden/>
    <w:rsid w:val="002A3D88"/>
    <w:rPr>
      <w:rFonts w:ascii="Times New Roman" w:eastAsia="Times New Roman" w:hAnsi="Times New Roman" w:cs="Times New Roman"/>
      <w:sz w:val="20"/>
      <w:szCs w:val="20"/>
      <w:lang w:val="en-GB"/>
    </w:rPr>
  </w:style>
  <w:style w:type="character" w:styleId="Funotenzeichen">
    <w:name w:val="footnote reference"/>
    <w:semiHidden/>
    <w:rsid w:val="002A3D88"/>
    <w:rPr>
      <w:vertAlign w:val="superscript"/>
    </w:rPr>
  </w:style>
  <w:style w:type="character" w:styleId="Hyperlink">
    <w:name w:val="Hyperlink"/>
    <w:rsid w:val="002A3D8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3" Type="http://schemas.openxmlformats.org/officeDocument/2006/relationships/hyperlink" Target="https://ec.europa.eu/europeaid/sectors/economic-growth/environment-and-green-economy/climate-change-and-environment_en" TargetMode="External"/><Relationship Id="rId2" Type="http://schemas.openxmlformats.org/officeDocument/2006/relationships/hyperlink" Target="https://ec.europa.eu/europeaid/toolkit-mainstreaming-gender-equality-ec-development-cooperation_en" TargetMode="External"/><Relationship Id="rId1" Type="http://schemas.openxmlformats.org/officeDocument/2006/relationships/hyperlink" Target="https://ec.europa.eu/europeaid/disability-inclusive-development-cooperation-guidance-note-eu-staff_e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ID005984\Desktop\Schriftst&#252;ck_A4.dotx" TargetMode="External"/></Relationships>
</file>

<file path=word/theme/theme1.xml><?xml version="1.0" encoding="utf-8"?>
<a:theme xmlns:a="http://schemas.openxmlformats.org/drawingml/2006/main" name="Larissa">
  <a:themeElements>
    <a:clrScheme name="GI Excel 2012-07-02">
      <a:dk1>
        <a:sysClr val="windowText" lastClr="000000"/>
      </a:dk1>
      <a:lt1>
        <a:sysClr val="window" lastClr="FFFFFF"/>
      </a:lt1>
      <a:dk2>
        <a:srgbClr val="502300"/>
      </a:dk2>
      <a:lt2>
        <a:srgbClr val="788287"/>
      </a:lt2>
      <a:accent1>
        <a:srgbClr val="A0C814"/>
      </a:accent1>
      <a:accent2>
        <a:srgbClr val="374105"/>
      </a:accent2>
      <a:accent3>
        <a:srgbClr val="82055F"/>
      </a:accent3>
      <a:accent4>
        <a:srgbClr val="5AC8F5"/>
      </a:accent4>
      <a:accent5>
        <a:srgbClr val="003969"/>
      </a:accent5>
      <a:accent6>
        <a:srgbClr val="EB6400"/>
      </a:accent6>
      <a:hlink>
        <a:srgbClr val="000000"/>
      </a:hlink>
      <a:folHlink>
        <a:srgbClr val="000000"/>
      </a:folHlink>
    </a:clrScheme>
    <a:fontScheme name="Goethe Final">
      <a:majorFont>
        <a:latin typeface="Goethe FF Clan"/>
        <a:ea typeface=""/>
        <a:cs typeface=""/>
      </a:majorFont>
      <a:minorFont>
        <a:latin typeface="Goethe FF Clan"/>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C5E87D646E91A74B9091921DEC6C8E1A" ma:contentTypeVersion="6" ma:contentTypeDescription="Ein neues Dokument erstellen." ma:contentTypeScope="" ma:versionID="0ce17e7947df8188dd73624b3189d8b0">
  <xsd:schema xmlns:xsd="http://www.w3.org/2001/XMLSchema" xmlns:xs="http://www.w3.org/2001/XMLSchema" xmlns:p="http://schemas.microsoft.com/office/2006/metadata/properties" xmlns:ns2="b5f83c43-52e4-4331-a34b-2b421664d7a3" targetNamespace="http://schemas.microsoft.com/office/2006/metadata/properties" ma:root="true" ma:fieldsID="9f9a9bdc06d3444069feec2a992b5559" ns2:_="">
    <xsd:import namespace="b5f83c43-52e4-4331-a34b-2b421664d7a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f83c43-52e4-4331-a34b-2b421664d7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Inhaltstyp"/>
        <xsd:element ref="dc:title" minOccurs="0" maxOccurs="1" ma:index="3"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EE04683-3441-4C6C-AD24-FDD4BFA2AD6D}">
  <ds:schemaRefs>
    <ds:schemaRef ds:uri="http://schemas.microsoft.com/sharepoint/v3/contenttype/forms"/>
  </ds:schemaRefs>
</ds:datastoreItem>
</file>

<file path=customXml/itemProps2.xml><?xml version="1.0" encoding="utf-8"?>
<ds:datastoreItem xmlns:ds="http://schemas.openxmlformats.org/officeDocument/2006/customXml" ds:itemID="{A39694BE-4513-4613-B4FD-492D3A7EA7E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1B6796D-33DF-447C-9FE5-9D84DFA14EE4}"/>
</file>

<file path=docProps/app.xml><?xml version="1.0" encoding="utf-8"?>
<Properties xmlns="http://schemas.openxmlformats.org/officeDocument/2006/extended-properties" xmlns:vt="http://schemas.openxmlformats.org/officeDocument/2006/docPropsVTypes">
  <Template>Schriftstück_A4.dotx</Template>
  <TotalTime>0</TotalTime>
  <Pages>7</Pages>
  <Words>1048</Words>
  <Characters>6603</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Für längere Dokumentationen, Berichte, etc.</vt:lpstr>
    </vt:vector>
  </TitlesOfParts>
  <Company>Goethe-Institut</Company>
  <LinksUpToDate>false</LinksUpToDate>
  <CharactersWithSpaces>7636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Für längere Dokumentationen, Berichte, etc.</dc:title>
  <dc:creator>Schroeder, Dennis</dc:creator>
  <cp:keywords>Dokumentation, Bericht, langes Dokument, Vorlage, template</cp:keywords>
  <dc:description>Template: 2011-01-08</dc:description>
  <cp:lastModifiedBy>Keller Johanna</cp:lastModifiedBy>
  <cp:revision>4</cp:revision>
  <cp:lastPrinted>2012-09-25T11:10:00Z</cp:lastPrinted>
  <dcterms:created xsi:type="dcterms:W3CDTF">2020-10-08T12:01:00Z</dcterms:created>
  <dcterms:modified xsi:type="dcterms:W3CDTF">2020-10-14T12:54:00Z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6800</vt:r8>
  </property>
  <property fmtid="{D5CDD505-2E9C-101B-9397-08002B2CF9AE}" pid="3" name="lbb07e0a8a4e4acd940641544846852e">
    <vt:lpwstr>DIN A4-Bürovorlagen|9fd776ac-64e8-4c23-83d2-758562c8167a</vt:lpwstr>
  </property>
  <property fmtid="{D5CDD505-2E9C-101B-9397-08002B2CF9AE}" pid="4" name="ContentTypeId">
    <vt:lpwstr>0x010100C5E87D646E91A74B9091921DEC6C8E1A</vt:lpwstr>
  </property>
  <property fmtid="{D5CDD505-2E9C-101B-9397-08002B2CF9AE}" pid="5" name="Medium">
    <vt:lpwstr>27;#DIN A4-Bürovorlagen|9fd776ac-64e8-4c23-83d2-758562c8167a</vt:lpwstr>
  </property>
</Properties>
</file>