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4EE9" w14:textId="77777777" w:rsidR="00334466" w:rsidRDefault="00296F97" w:rsidP="00FB4718">
      <w:pPr>
        <w:autoSpaceDE w:val="0"/>
        <w:autoSpaceDN w:val="0"/>
        <w:adjustRightInd w:val="0"/>
        <w:ind w:left="2832" w:firstLine="708"/>
        <w:jc w:val="center"/>
        <w:rPr>
          <w:rFonts w:ascii="Goethe FF Clan" w:hAnsi="Goethe FF Clan" w:cs="Arial"/>
          <w:b/>
          <w:sz w:val="20"/>
          <w:szCs w:val="20"/>
        </w:rPr>
      </w:pPr>
      <w:r>
        <w:rPr>
          <w:rFonts w:ascii="Goethe FF Clan" w:hAnsi="Goethe FF Clan" w:cs="Arial"/>
          <w:b/>
          <w:sz w:val="20"/>
          <w:szCs w:val="20"/>
        </w:rPr>
        <w:t xml:space="preserve"> </w:t>
      </w:r>
      <w:r w:rsidR="00BD7D83">
        <w:rPr>
          <w:rFonts w:ascii="Goethe FF Clan" w:hAnsi="Goethe FF Clan" w:cs="Arial"/>
          <w:b/>
          <w:sz w:val="20"/>
          <w:szCs w:val="20"/>
        </w:rPr>
        <w:t xml:space="preserve">                                              </w:t>
      </w:r>
      <w:r w:rsidR="00FB4718" w:rsidRPr="00B826D4">
        <w:rPr>
          <w:rFonts w:ascii="Goethe FF Clan" w:hAnsi="Goethe FF Clan" w:cs="Arial"/>
          <w:noProof/>
          <w:sz w:val="20"/>
          <w:szCs w:val="20"/>
          <w:lang w:eastAsia="de-DE"/>
        </w:rPr>
        <w:drawing>
          <wp:inline distT="0" distB="0" distL="0" distR="0" wp14:anchorId="1B5E4E73" wp14:editId="0BF46301">
            <wp:extent cx="1959077" cy="91821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602" cy="9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043B" w14:textId="77777777" w:rsidR="00D61996" w:rsidRPr="00B826D4" w:rsidRDefault="00D61996" w:rsidP="00FB4718">
      <w:pPr>
        <w:autoSpaceDE w:val="0"/>
        <w:autoSpaceDN w:val="0"/>
        <w:adjustRightInd w:val="0"/>
        <w:ind w:left="2832" w:firstLine="708"/>
        <w:jc w:val="center"/>
        <w:rPr>
          <w:rFonts w:ascii="Goethe FF Clan" w:hAnsi="Goethe FF Clan" w:cs="Arial"/>
          <w:b/>
          <w:sz w:val="20"/>
          <w:szCs w:val="20"/>
        </w:rPr>
      </w:pPr>
    </w:p>
    <w:p w14:paraId="1FDA1F21" w14:textId="77777777" w:rsidR="00FB4718" w:rsidRPr="00B826D4" w:rsidRDefault="00FB4718" w:rsidP="00C2695A">
      <w:pPr>
        <w:spacing w:line="360" w:lineRule="auto"/>
        <w:rPr>
          <w:rFonts w:ascii="Goethe FF Clan" w:hAnsi="Goethe FF Clan" w:cs="Arial"/>
          <w:b/>
          <w:sz w:val="20"/>
          <w:szCs w:val="20"/>
        </w:rPr>
      </w:pPr>
    </w:p>
    <w:p w14:paraId="0DE90AB6" w14:textId="77777777" w:rsidR="00C2695A" w:rsidRPr="00E97877" w:rsidRDefault="00C95E86" w:rsidP="00E63E65">
      <w:pPr>
        <w:spacing w:line="360" w:lineRule="auto"/>
        <w:rPr>
          <w:rFonts w:ascii="Goethe FF Clan" w:hAnsi="Goethe FF Clan" w:cs="Arial"/>
          <w:i/>
          <w:sz w:val="28"/>
          <w:szCs w:val="28"/>
        </w:rPr>
      </w:pPr>
      <w:r w:rsidRPr="00E97877">
        <w:rPr>
          <w:rFonts w:ascii="Goethe FF Clan" w:hAnsi="Goethe FF Clan" w:cs="Arial"/>
          <w:b/>
          <w:sz w:val="28"/>
          <w:szCs w:val="28"/>
        </w:rPr>
        <w:t>B</w:t>
      </w:r>
      <w:r w:rsidR="00465566" w:rsidRPr="00E97877">
        <w:rPr>
          <w:rFonts w:ascii="Goethe FF Clan" w:hAnsi="Goethe FF Clan" w:cs="Arial"/>
          <w:b/>
          <w:sz w:val="28"/>
          <w:szCs w:val="28"/>
        </w:rPr>
        <w:t xml:space="preserve">ENUTZUNGSORDNUNG DER BIBLIOTHEK DES GOETHE-INSTITUTS BUKAREST </w:t>
      </w:r>
    </w:p>
    <w:p w14:paraId="404C93CD" w14:textId="77777777" w:rsidR="00E33E19" w:rsidRDefault="00E33E19" w:rsidP="00E33E19">
      <w:pPr>
        <w:spacing w:line="360" w:lineRule="auto"/>
        <w:rPr>
          <w:rFonts w:ascii="Goethe FF Clan" w:hAnsi="Goethe FF Clan" w:cs="Arial"/>
          <w:sz w:val="20"/>
          <w:szCs w:val="20"/>
        </w:rPr>
      </w:pPr>
    </w:p>
    <w:p w14:paraId="54CEF557" w14:textId="4AA4167B" w:rsidR="00C95E86" w:rsidRPr="00F61845" w:rsidRDefault="00C95E86" w:rsidP="00E33E19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>Die Biblioth</w:t>
      </w:r>
      <w:r w:rsidR="00705B47" w:rsidRPr="00F61845">
        <w:rPr>
          <w:rFonts w:ascii="Goethe FF Clan" w:hAnsi="Goethe FF Clan" w:cs="Arial"/>
          <w:sz w:val="22"/>
          <w:szCs w:val="22"/>
        </w:rPr>
        <w:t xml:space="preserve">ek des Goethe-Instituts </w:t>
      </w:r>
      <w:r w:rsidRPr="00F61845">
        <w:rPr>
          <w:rFonts w:ascii="Goethe FF Clan" w:hAnsi="Goethe FF Clan" w:cs="Arial"/>
          <w:sz w:val="22"/>
          <w:szCs w:val="22"/>
        </w:rPr>
        <w:t>ist öffentlich zugänglich</w:t>
      </w:r>
      <w:r w:rsidR="00F61845" w:rsidRPr="00F61845">
        <w:rPr>
          <w:rFonts w:ascii="Goethe FF Clan" w:hAnsi="Goethe FF Clan" w:cs="Arial"/>
          <w:sz w:val="22"/>
          <w:szCs w:val="22"/>
        </w:rPr>
        <w:t>; die Arbeitsplätze stehen frei zur Verfügung.</w:t>
      </w:r>
    </w:p>
    <w:p w14:paraId="73062962" w14:textId="77777777" w:rsidR="00681519" w:rsidRDefault="00F61845" w:rsidP="00E33E19">
      <w:pPr>
        <w:spacing w:line="360" w:lineRule="auto"/>
        <w:rPr>
          <w:rFonts w:ascii="Goethe FF Clan" w:hAnsi="Goethe FF Clan" w:cs="Helvetica"/>
          <w:sz w:val="22"/>
          <w:szCs w:val="22"/>
          <w:shd w:val="clear" w:color="auto" w:fill="FFFFFF"/>
        </w:rPr>
      </w:pPr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>Für die </w:t>
      </w:r>
      <w:r w:rsidRPr="00F61845">
        <w:rPr>
          <w:rStyle w:val="Fett"/>
          <w:rFonts w:ascii="Goethe FF Clan" w:hAnsi="Goethe FF Clan"/>
          <w:b w:val="0"/>
          <w:bCs w:val="0"/>
          <w:sz w:val="22"/>
          <w:szCs w:val="22"/>
          <w:shd w:val="clear" w:color="auto" w:fill="FFFFFF"/>
        </w:rPr>
        <w:t>Ausleihe</w:t>
      </w:r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 von Medien ist eine </w:t>
      </w:r>
      <w:r w:rsidRPr="008C4D0C">
        <w:rPr>
          <w:rFonts w:ascii="Goethe FF Clan" w:hAnsi="Goethe FF Clan" w:cs="Helvetica"/>
          <w:b/>
          <w:bCs/>
          <w:sz w:val="22"/>
          <w:szCs w:val="22"/>
          <w:shd w:val="clear" w:color="auto" w:fill="FFFFFF"/>
        </w:rPr>
        <w:t>Leserkarte</w:t>
      </w:r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notwendig.</w:t>
      </w:r>
      <w:r w:rsidRPr="00F61845">
        <w:rPr>
          <w:rFonts w:ascii="Goethe FF Clan" w:hAnsi="Goethe FF Clan" w:cs="Helvetica"/>
          <w:sz w:val="22"/>
          <w:szCs w:val="22"/>
        </w:rPr>
        <w:br/>
      </w:r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>Falls Sie noch keine Leserkarte besitzen, melden Sie sich bitte zunächst auf unserer Webseite </w:t>
      </w:r>
      <w:r w:rsidRPr="00F61845">
        <w:rPr>
          <w:rStyle w:val="Fett"/>
          <w:rFonts w:ascii="Goethe FF Clan" w:hAnsi="Goethe FF Clan"/>
          <w:b w:val="0"/>
          <w:bCs w:val="0"/>
          <w:sz w:val="22"/>
          <w:szCs w:val="22"/>
          <w:shd w:val="clear" w:color="auto" w:fill="FFFFFF"/>
        </w:rPr>
        <w:t>online </w:t>
      </w:r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>an. Dazu geben Sie in dieses </w:t>
      </w:r>
      <w:hyperlink r:id="rId8" w:tgtFrame="_blank" w:history="1">
        <w:r w:rsidRPr="00F61845">
          <w:rPr>
            <w:rStyle w:val="Hyperlink"/>
            <w:rFonts w:ascii="Goethe FF Clan" w:hAnsi="Goethe FF Clan" w:cs="Helvetica"/>
            <w:sz w:val="22"/>
            <w:szCs w:val="22"/>
            <w:shd w:val="clear" w:color="auto" w:fill="FFFFFF"/>
          </w:rPr>
          <w:t>Formular</w:t>
        </w:r>
      </w:hyperlink>
      <w:r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 die wichtigsten Daten für Ihre Anmeldung ein. Ihre E-Mail-Adresse muss danach bestätigt werden. Kommen Sie dann innerhalb der folgenden </w:t>
      </w:r>
    </w:p>
    <w:p w14:paraId="78EB5CA4" w14:textId="2F042BE7" w:rsidR="00F61845" w:rsidRDefault="00034A92" w:rsidP="00E33E19">
      <w:pPr>
        <w:spacing w:line="360" w:lineRule="auto"/>
        <w:rPr>
          <w:rFonts w:ascii="Goethe FF Clan" w:hAnsi="Goethe FF Clan" w:cs="Helvetica"/>
          <w:sz w:val="22"/>
          <w:szCs w:val="22"/>
          <w:shd w:val="clear" w:color="auto" w:fill="FFFFFF"/>
        </w:rPr>
      </w:pPr>
      <w:r>
        <w:rPr>
          <w:rFonts w:ascii="Goethe FF Clan" w:hAnsi="Goethe FF Clan" w:cs="Helvetica"/>
          <w:sz w:val="22"/>
          <w:szCs w:val="22"/>
          <w:shd w:val="clear" w:color="auto" w:fill="FFFFFF"/>
        </w:rPr>
        <w:t>7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Tage in der Bibliothek vorbei, um die Einschreibung abzuschließen.</w:t>
      </w:r>
      <w:r w:rsidR="00F61845">
        <w:rPr>
          <w:rFonts w:ascii="Helvetica" w:hAnsi="Helvetica" w:cs="Helvetica"/>
          <w:sz w:val="27"/>
          <w:szCs w:val="27"/>
          <w:shd w:val="clear" w:color="auto" w:fill="FFFFFF"/>
        </w:rPr>
        <w:t> </w:t>
      </w:r>
      <w:r w:rsidR="00F61845">
        <w:rPr>
          <w:rFonts w:ascii="Helvetica" w:hAnsi="Helvetica" w:cs="Helvetica"/>
          <w:sz w:val="27"/>
          <w:szCs w:val="27"/>
        </w:rPr>
        <w:br/>
      </w:r>
      <w:r w:rsid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Sie können auch ein 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>persönliche</w:t>
      </w:r>
      <w:r w:rsidR="00F61845">
        <w:rPr>
          <w:rFonts w:ascii="Goethe FF Clan" w:hAnsi="Goethe FF Clan" w:cs="Helvetica"/>
          <w:sz w:val="22"/>
          <w:szCs w:val="22"/>
          <w:shd w:val="clear" w:color="auto" w:fill="FFFFFF"/>
        </w:rPr>
        <w:t>s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digitale</w:t>
      </w:r>
      <w:r w:rsidR="00F61845">
        <w:rPr>
          <w:rFonts w:ascii="Goethe FF Clan" w:hAnsi="Goethe FF Clan" w:cs="Helvetica"/>
          <w:sz w:val="22"/>
          <w:szCs w:val="22"/>
          <w:shd w:val="clear" w:color="auto" w:fill="FFFFFF"/>
        </w:rPr>
        <w:t>s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> </w:t>
      </w:r>
      <w:hyperlink r:id="rId9" w:tgtFrame="_self" w:history="1">
        <w:r w:rsidR="00F61845" w:rsidRPr="00F61845">
          <w:rPr>
            <w:rStyle w:val="Hyperlink"/>
            <w:rFonts w:ascii="Goethe FF Clan" w:hAnsi="Goethe FF Clan" w:cs="Helvetica"/>
            <w:sz w:val="22"/>
            <w:szCs w:val="22"/>
            <w:shd w:val="clear" w:color="auto" w:fill="FFFFFF"/>
          </w:rPr>
          <w:t>Benutzerkonto</w:t>
        </w:r>
      </w:hyperlink>
      <w:r w:rsid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aktivieren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und Sie be</w:t>
      </w:r>
      <w:r w:rsidR="00F61845">
        <w:rPr>
          <w:rFonts w:ascii="Goethe FF Clan" w:hAnsi="Goethe FF Clan" w:cs="Helvetica"/>
          <w:sz w:val="22"/>
          <w:szCs w:val="22"/>
          <w:shd w:val="clear" w:color="auto" w:fill="FFFFFF"/>
        </w:rPr>
        <w:t>kommen</w:t>
      </w:r>
      <w:r w:rsidR="00F61845" w:rsidRPr="00F61845">
        <w:rPr>
          <w:rFonts w:ascii="Goethe FF Clan" w:hAnsi="Goethe FF Clan" w:cs="Helvetica"/>
          <w:sz w:val="22"/>
          <w:szCs w:val="22"/>
          <w:shd w:val="clear" w:color="auto" w:fill="FFFFFF"/>
        </w:rPr>
        <w:t xml:space="preserve"> schnell und einfach den Überblick über Ihre Entleihungen und Rückgabefristen!</w:t>
      </w:r>
    </w:p>
    <w:p w14:paraId="7882707A" w14:textId="5DD614DD" w:rsidR="007121A0" w:rsidRDefault="009E214A" w:rsidP="00E33E19">
      <w:pPr>
        <w:spacing w:line="360" w:lineRule="auto"/>
        <w:rPr>
          <w:rFonts w:ascii="Goethe FF Clan" w:hAnsi="Goethe FF Clan" w:cs="Arial"/>
          <w:color w:val="000000" w:themeColor="text1"/>
          <w:sz w:val="22"/>
          <w:szCs w:val="22"/>
        </w:rPr>
      </w:pPr>
      <w:r w:rsidRPr="00E33E19">
        <w:rPr>
          <w:rFonts w:ascii="Goethe FF Clan" w:hAnsi="Goethe FF Clan" w:cs="Arial"/>
          <w:color w:val="000000" w:themeColor="text1"/>
          <w:sz w:val="22"/>
          <w:szCs w:val="22"/>
        </w:rPr>
        <w:t xml:space="preserve">Voraussetzung ist ein ständiger Wohnsitz in Rumänien oder eine Aufenthaltsgenehmigung bei Ausländern. </w:t>
      </w:r>
      <w:r w:rsidR="007121A0" w:rsidRPr="00E33E19">
        <w:rPr>
          <w:rFonts w:ascii="Goethe FF Clan" w:hAnsi="Goethe FF Clan" w:cs="Arial"/>
          <w:color w:val="000000" w:themeColor="text1"/>
          <w:sz w:val="22"/>
          <w:szCs w:val="22"/>
        </w:rPr>
        <w:t xml:space="preserve">Die Benutzerdaten werden in einer Datenbank des Goethe-Instituts in Deutschland gespeichert und lediglich zum Zwecke der Begründung, Durchführung und Beendigung des Bibliothek-Leihvertrags verwendet. Die gespeicherten Daten werden nicht an Dritte weitergegeben. </w:t>
      </w:r>
    </w:p>
    <w:p w14:paraId="2F1BF894" w14:textId="599B471A" w:rsidR="00F61845" w:rsidRDefault="00681519" w:rsidP="00E33E19">
      <w:pPr>
        <w:spacing w:line="360" w:lineRule="auto"/>
        <w:rPr>
          <w:rFonts w:ascii="Goethe FF Clan" w:hAnsi="Goethe FF Clan" w:cs="Arial"/>
          <w:color w:val="000000" w:themeColor="text1"/>
          <w:sz w:val="22"/>
          <w:szCs w:val="22"/>
        </w:rPr>
      </w:pPr>
      <w:r>
        <w:rPr>
          <w:rFonts w:ascii="Goethe FF Clan" w:hAnsi="Goethe FF Clan" w:cs="Arial"/>
          <w:color w:val="000000" w:themeColor="text1"/>
          <w:sz w:val="22"/>
          <w:szCs w:val="22"/>
        </w:rPr>
        <w:t>Die Lesekarte ist 1 Jahr gültig und kann jährlich verlängert werden. Bei der Verlängerung werden die persönliche Daten aktualisiert</w:t>
      </w:r>
      <w:r w:rsidR="004A08D1">
        <w:rPr>
          <w:rFonts w:ascii="Goethe FF Clan" w:hAnsi="Goethe FF Clan" w:cs="Arial"/>
          <w:color w:val="000000" w:themeColor="text1"/>
          <w:sz w:val="22"/>
          <w:szCs w:val="22"/>
        </w:rPr>
        <w:t>, dies erfolgt bei einem Besuch in der Bibliothek.</w:t>
      </w:r>
    </w:p>
    <w:p w14:paraId="088821DF" w14:textId="77777777" w:rsidR="00681519" w:rsidRPr="00E33E19" w:rsidRDefault="00681519" w:rsidP="00E33E19">
      <w:pPr>
        <w:spacing w:line="360" w:lineRule="auto"/>
        <w:rPr>
          <w:rFonts w:ascii="Goethe FF Clan" w:hAnsi="Goethe FF Clan" w:cs="Arial"/>
          <w:color w:val="000000" w:themeColor="text1"/>
          <w:sz w:val="22"/>
          <w:szCs w:val="22"/>
        </w:rPr>
      </w:pPr>
    </w:p>
    <w:p w14:paraId="3F21FF6B" w14:textId="1F9BBAD5" w:rsidR="00D500E9" w:rsidRPr="00681519" w:rsidRDefault="00D500E9" w:rsidP="00D500E9">
      <w:pPr>
        <w:spacing w:line="360" w:lineRule="auto"/>
        <w:rPr>
          <w:rFonts w:ascii="Goethe FF Clan" w:hAnsi="Goethe FF Clan" w:cs="Arial"/>
        </w:rPr>
      </w:pPr>
      <w:r w:rsidRPr="008C4D0C">
        <w:rPr>
          <w:rFonts w:ascii="Goethe FF Clan" w:hAnsi="Goethe FF Clan" w:cs="Arial"/>
          <w:sz w:val="22"/>
          <w:szCs w:val="22"/>
        </w:rPr>
        <w:t>Minderjährige unter 1</w:t>
      </w:r>
      <w:r w:rsidR="00681519" w:rsidRPr="008C4D0C">
        <w:rPr>
          <w:rFonts w:ascii="Goethe FF Clan" w:hAnsi="Goethe FF Clan" w:cs="Arial"/>
          <w:sz w:val="22"/>
          <w:szCs w:val="22"/>
        </w:rPr>
        <w:t>4</w:t>
      </w:r>
      <w:r w:rsidRPr="008C4D0C">
        <w:rPr>
          <w:rFonts w:ascii="Goethe FF Clan" w:hAnsi="Goethe FF Clan" w:cs="Arial"/>
          <w:sz w:val="22"/>
          <w:szCs w:val="22"/>
        </w:rPr>
        <w:t xml:space="preserve"> Jahren können sich nicht selbst einschreiben, sondern nur durch eine erziehungsberechtigte Person</w:t>
      </w:r>
      <w:r w:rsidRPr="00681519">
        <w:rPr>
          <w:rFonts w:ascii="Goethe FF Clan" w:hAnsi="Goethe FF Clan" w:cs="Arial"/>
        </w:rPr>
        <w:t xml:space="preserve">. </w:t>
      </w:r>
    </w:p>
    <w:p w14:paraId="16507288" w14:textId="77777777" w:rsidR="00D70D70" w:rsidRPr="00F61845" w:rsidRDefault="00E33E19" w:rsidP="00C95E86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>Wir bitten unsere Bibliotheksmitglieder, Änderungen von Kontaktd</w:t>
      </w:r>
      <w:r w:rsidR="00D70D70" w:rsidRPr="00F61845">
        <w:rPr>
          <w:rFonts w:ascii="Goethe FF Clan" w:hAnsi="Goethe FF Clan" w:cs="Arial"/>
          <w:sz w:val="22"/>
          <w:szCs w:val="22"/>
        </w:rPr>
        <w:t>aten oder den Verlust des Auswei</w:t>
      </w:r>
      <w:r w:rsidRPr="00F61845">
        <w:rPr>
          <w:rFonts w:ascii="Goethe FF Clan" w:hAnsi="Goethe FF Clan" w:cs="Arial"/>
          <w:sz w:val="22"/>
          <w:szCs w:val="22"/>
        </w:rPr>
        <w:t xml:space="preserve">ses unverzüglich </w:t>
      </w:r>
      <w:r w:rsidR="00D70D70" w:rsidRPr="00F61845">
        <w:rPr>
          <w:rFonts w:ascii="Goethe FF Clan" w:hAnsi="Goethe FF Clan" w:cs="Arial"/>
          <w:sz w:val="22"/>
          <w:szCs w:val="22"/>
        </w:rPr>
        <w:t xml:space="preserve">mitzuteilen. </w:t>
      </w:r>
    </w:p>
    <w:p w14:paraId="61A0686A" w14:textId="77777777" w:rsidR="00A727B5" w:rsidRDefault="000E36EA" w:rsidP="006D672F">
      <w:pPr>
        <w:spacing w:line="360" w:lineRule="auto"/>
        <w:rPr>
          <w:rFonts w:ascii="Goethe FF Clan" w:hAnsi="Goethe FF Clan" w:cs="Arial"/>
          <w:color w:val="000000" w:themeColor="text1"/>
          <w:sz w:val="22"/>
          <w:szCs w:val="22"/>
        </w:rPr>
      </w:pPr>
      <w:r w:rsidRPr="00F61845">
        <w:rPr>
          <w:rFonts w:ascii="Goethe FF Clan" w:hAnsi="Goethe FF Clan" w:cs="Arial"/>
          <w:b/>
          <w:sz w:val="22"/>
          <w:szCs w:val="22"/>
        </w:rPr>
        <w:t xml:space="preserve">Informationen zur </w:t>
      </w:r>
      <w:r w:rsidR="00C95E86" w:rsidRPr="00F61845">
        <w:rPr>
          <w:rFonts w:ascii="Goethe FF Clan" w:hAnsi="Goethe FF Clan" w:cs="Arial"/>
          <w:b/>
          <w:sz w:val="22"/>
          <w:szCs w:val="22"/>
        </w:rPr>
        <w:t>Ausleihe</w:t>
      </w:r>
      <w:r w:rsidRPr="00F61845">
        <w:rPr>
          <w:rFonts w:ascii="Goethe FF Clan" w:hAnsi="Goethe FF Clan" w:cs="Arial"/>
          <w:b/>
          <w:sz w:val="22"/>
          <w:szCs w:val="22"/>
        </w:rPr>
        <w:t xml:space="preserve">: </w:t>
      </w:r>
      <w:r w:rsidR="00C95E86" w:rsidRPr="00F61845">
        <w:rPr>
          <w:rFonts w:ascii="Goethe FF Clan" w:hAnsi="Goethe FF Clan" w:cs="Arial"/>
          <w:sz w:val="22"/>
          <w:szCs w:val="22"/>
        </w:rPr>
        <w:t xml:space="preserve">Jeder eingeschriebene Benutzer kann </w:t>
      </w:r>
      <w:r w:rsidR="00A727B5">
        <w:rPr>
          <w:rFonts w:ascii="Goethe FF Clan" w:hAnsi="Goethe FF Clan" w:cs="Arial"/>
          <w:sz w:val="22"/>
          <w:szCs w:val="22"/>
        </w:rPr>
        <w:t>g</w:t>
      </w:r>
      <w:r w:rsidR="00A727B5" w:rsidRPr="00A727B5">
        <w:rPr>
          <w:rFonts w:ascii="Goethe FF Clan" w:hAnsi="Goethe FF Clan" w:cs="Arial"/>
          <w:sz w:val="22"/>
          <w:szCs w:val="22"/>
        </w:rPr>
        <w:t>leichzeitig 10 Bücher + 5 Filme + 5 Zeitschriftenhefte + 3 Spiele</w:t>
      </w:r>
      <w:r w:rsidR="00A727B5">
        <w:rPr>
          <w:rFonts w:ascii="Goethe FF Clan" w:hAnsi="Goethe FF Clan" w:cs="Arial"/>
          <w:sz w:val="22"/>
          <w:szCs w:val="22"/>
        </w:rPr>
        <w:t xml:space="preserve"> </w:t>
      </w:r>
      <w:r w:rsidR="00CA34BB"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ausleihen. </w:t>
      </w:r>
    </w:p>
    <w:p w14:paraId="1EE7D440" w14:textId="37B07837" w:rsidR="000B0251" w:rsidRPr="00F61845" w:rsidRDefault="00C95E86" w:rsidP="006D672F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 xml:space="preserve">Die </w:t>
      </w:r>
      <w:r w:rsidR="000E36EA" w:rsidRPr="00F61845">
        <w:rPr>
          <w:rFonts w:ascii="Goethe FF Clan" w:hAnsi="Goethe FF Clan" w:cs="Arial"/>
          <w:b/>
          <w:sz w:val="22"/>
          <w:szCs w:val="22"/>
        </w:rPr>
        <w:t>Le</w:t>
      </w:r>
      <w:r w:rsidRPr="00F61845">
        <w:rPr>
          <w:rFonts w:ascii="Goethe FF Clan" w:hAnsi="Goethe FF Clan" w:cs="Arial"/>
          <w:b/>
          <w:sz w:val="22"/>
          <w:szCs w:val="22"/>
        </w:rPr>
        <w:t xml:space="preserve">ihfrist </w:t>
      </w:r>
      <w:r w:rsidRPr="00F61845">
        <w:rPr>
          <w:rFonts w:ascii="Goethe FF Clan" w:hAnsi="Goethe FF Clan" w:cs="Arial"/>
          <w:sz w:val="22"/>
          <w:szCs w:val="22"/>
        </w:rPr>
        <w:t xml:space="preserve">beträgt für alle Medien </w:t>
      </w:r>
      <w:r w:rsidRPr="00F61845">
        <w:rPr>
          <w:rFonts w:ascii="Goethe FF Clan" w:hAnsi="Goethe FF Clan" w:cs="Arial"/>
          <w:b/>
          <w:sz w:val="22"/>
          <w:szCs w:val="22"/>
        </w:rPr>
        <w:t>3 Wochen</w:t>
      </w:r>
      <w:r w:rsidR="002B35FA">
        <w:rPr>
          <w:rFonts w:ascii="Goethe FF Clan" w:hAnsi="Goethe FF Clan" w:cs="Arial"/>
          <w:b/>
          <w:sz w:val="22"/>
          <w:szCs w:val="22"/>
        </w:rPr>
        <w:t>.</w:t>
      </w:r>
    </w:p>
    <w:p w14:paraId="3EC653D2" w14:textId="77777777" w:rsidR="00D33867" w:rsidRPr="00F61845" w:rsidRDefault="00D33867" w:rsidP="00D33867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>Soweit</w:t>
      </w:r>
      <w:r w:rsidR="00465566" w:rsidRPr="00F61845">
        <w:rPr>
          <w:rFonts w:ascii="Goethe FF Clan" w:hAnsi="Goethe FF Clan" w:cs="Arial"/>
          <w:sz w:val="22"/>
          <w:szCs w:val="22"/>
        </w:rPr>
        <w:t xml:space="preserve"> keine Vormerkung vorliegt, kann </w:t>
      </w:r>
      <w:r w:rsidRPr="00F61845">
        <w:rPr>
          <w:rFonts w:ascii="Goethe FF Clan" w:hAnsi="Goethe FF Clan" w:cs="Arial"/>
          <w:sz w:val="22"/>
          <w:szCs w:val="22"/>
        </w:rPr>
        <w:t xml:space="preserve">die Leihfrist </w:t>
      </w: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für alle Medien </w:t>
      </w:r>
      <w:r w:rsidRPr="00F61845">
        <w:rPr>
          <w:rFonts w:ascii="Goethe FF Clan" w:hAnsi="Goethe FF Clan" w:cs="Arial"/>
          <w:sz w:val="22"/>
          <w:szCs w:val="22"/>
        </w:rPr>
        <w:t>maximal zwei</w:t>
      </w:r>
      <w:r w:rsidR="00465566" w:rsidRPr="00F61845">
        <w:rPr>
          <w:rFonts w:ascii="Goethe FF Clan" w:hAnsi="Goethe FF Clan" w:cs="Arial"/>
          <w:sz w:val="22"/>
          <w:szCs w:val="22"/>
        </w:rPr>
        <w:t xml:space="preserve">mal </w:t>
      </w:r>
      <w:r w:rsidR="00465566" w:rsidRPr="00F61845">
        <w:rPr>
          <w:rFonts w:ascii="Goethe FF Clan" w:hAnsi="Goethe FF Clan" w:cs="Arial"/>
          <w:b/>
          <w:sz w:val="22"/>
          <w:szCs w:val="22"/>
        </w:rPr>
        <w:t>verlängert</w:t>
      </w:r>
      <w:r w:rsidR="00465566" w:rsidRPr="00F61845">
        <w:rPr>
          <w:rFonts w:ascii="Goethe FF Clan" w:hAnsi="Goethe FF Clan" w:cs="Arial"/>
          <w:sz w:val="22"/>
          <w:szCs w:val="22"/>
        </w:rPr>
        <w:t xml:space="preserve"> werden. </w:t>
      </w:r>
      <w:r w:rsidR="00E33E19" w:rsidRPr="00F61845">
        <w:rPr>
          <w:rFonts w:ascii="Goethe FF Clan" w:hAnsi="Goethe FF Clan" w:cs="Arial"/>
          <w:sz w:val="22"/>
          <w:szCs w:val="22"/>
        </w:rPr>
        <w:t>Materialien zur Prüfungsvorbereitung sowie aus der</w:t>
      </w:r>
      <w:r w:rsidR="00203E22" w:rsidRPr="00F61845">
        <w:rPr>
          <w:rFonts w:ascii="Goethe FF Clan" w:hAnsi="Goethe FF Clan" w:cs="Arial"/>
          <w:sz w:val="22"/>
          <w:szCs w:val="22"/>
        </w:rPr>
        <w:t xml:space="preserve"> </w:t>
      </w:r>
      <w:r w:rsidR="00203E22" w:rsidRPr="00F61845">
        <w:rPr>
          <w:rFonts w:ascii="Goethe FF Clan" w:hAnsi="Goethe FF Clan" w:cs="Arial"/>
          <w:i/>
          <w:sz w:val="22"/>
          <w:szCs w:val="22"/>
        </w:rPr>
        <w:t>Bibliothek der Dinge</w:t>
      </w:r>
      <w:r w:rsidR="00E33E19" w:rsidRPr="00F61845">
        <w:rPr>
          <w:rFonts w:ascii="Goethe FF Clan" w:hAnsi="Goethe FF Clan" w:cs="Arial"/>
          <w:sz w:val="22"/>
          <w:szCs w:val="22"/>
        </w:rPr>
        <w:t xml:space="preserve"> können nicht verlängert werden.</w:t>
      </w:r>
    </w:p>
    <w:p w14:paraId="598A7E72" w14:textId="77777777" w:rsidR="00A012D4" w:rsidRPr="00F61845" w:rsidRDefault="009510CF" w:rsidP="00A012D4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lastRenderedPageBreak/>
        <w:t>Ausgeliehene</w:t>
      </w:r>
      <w:r w:rsidR="00D33867" w:rsidRPr="00F61845">
        <w:rPr>
          <w:rFonts w:ascii="Goethe FF Clan" w:hAnsi="Goethe FF Clan" w:cs="Arial"/>
          <w:sz w:val="22"/>
          <w:szCs w:val="22"/>
        </w:rPr>
        <w:t xml:space="preserve"> Medien können </w:t>
      </w:r>
      <w:r w:rsidR="00D33867" w:rsidRPr="00F61845">
        <w:rPr>
          <w:rFonts w:ascii="Goethe FF Clan" w:hAnsi="Goethe FF Clan" w:cs="Arial"/>
          <w:b/>
          <w:sz w:val="22"/>
          <w:szCs w:val="22"/>
        </w:rPr>
        <w:t xml:space="preserve">vorgemerkt </w:t>
      </w:r>
      <w:r w:rsidR="00D33867" w:rsidRPr="00F61845">
        <w:rPr>
          <w:rFonts w:ascii="Goethe FF Clan" w:hAnsi="Goethe FF Clan" w:cs="Arial"/>
          <w:sz w:val="22"/>
          <w:szCs w:val="22"/>
        </w:rPr>
        <w:t>werden</w:t>
      </w:r>
      <w:r w:rsidRPr="00F61845">
        <w:rPr>
          <w:rFonts w:ascii="Goethe FF Clan" w:hAnsi="Goethe FF Clan" w:cs="Arial"/>
          <w:sz w:val="22"/>
          <w:szCs w:val="22"/>
        </w:rPr>
        <w:t xml:space="preserve">. </w:t>
      </w:r>
      <w:r w:rsidR="00D33867" w:rsidRPr="00F61845">
        <w:rPr>
          <w:rFonts w:ascii="Goethe FF Clan" w:hAnsi="Goethe FF Clan" w:cs="Arial"/>
          <w:sz w:val="22"/>
          <w:szCs w:val="22"/>
        </w:rPr>
        <w:t>Sobald die vorgemerkten Medien zur Verfügung stehen, erhält der L</w:t>
      </w:r>
      <w:r w:rsidR="00D500E9" w:rsidRPr="00F61845">
        <w:rPr>
          <w:rFonts w:ascii="Goethe FF Clan" w:hAnsi="Goethe FF Clan" w:cs="Arial"/>
          <w:sz w:val="22"/>
          <w:szCs w:val="22"/>
        </w:rPr>
        <w:t xml:space="preserve">eser eine Benachrichtigung per </w:t>
      </w:r>
      <w:proofErr w:type="spellStart"/>
      <w:r w:rsidR="00D500E9" w:rsidRPr="00F61845">
        <w:rPr>
          <w:rFonts w:ascii="Goethe FF Clan" w:hAnsi="Goethe FF Clan" w:cs="Arial"/>
          <w:sz w:val="22"/>
          <w:szCs w:val="22"/>
        </w:rPr>
        <w:t>E</w:t>
      </w:r>
      <w:r w:rsidR="00D33867" w:rsidRPr="00F61845">
        <w:rPr>
          <w:rFonts w:ascii="Goethe FF Clan" w:hAnsi="Goethe FF Clan" w:cs="Arial"/>
          <w:sz w:val="22"/>
          <w:szCs w:val="22"/>
        </w:rPr>
        <w:t>-mail</w:t>
      </w:r>
      <w:proofErr w:type="spellEnd"/>
      <w:r w:rsidR="00D33867" w:rsidRPr="00F61845">
        <w:rPr>
          <w:rFonts w:ascii="Goethe FF Clan" w:hAnsi="Goethe FF Clan" w:cs="Arial"/>
          <w:sz w:val="22"/>
          <w:szCs w:val="22"/>
        </w:rPr>
        <w:t xml:space="preserve">. Die Medien liegen </w:t>
      </w:r>
      <w:r w:rsidR="00D33867"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7 Kalendertage </w:t>
      </w:r>
      <w:r w:rsidR="00D33867" w:rsidRPr="00F61845">
        <w:rPr>
          <w:rFonts w:ascii="Goethe FF Clan" w:hAnsi="Goethe FF Clan" w:cs="Arial"/>
          <w:sz w:val="22"/>
          <w:szCs w:val="22"/>
        </w:rPr>
        <w:t xml:space="preserve">zur Abholung bereit. </w:t>
      </w:r>
    </w:p>
    <w:p w14:paraId="3121CF7B" w14:textId="77777777" w:rsidR="00E33E19" w:rsidRPr="00F61845" w:rsidRDefault="00A012D4" w:rsidP="00CF6B31">
      <w:pPr>
        <w:spacing w:line="360" w:lineRule="auto"/>
        <w:contextualSpacing/>
        <w:rPr>
          <w:rFonts w:ascii="Goethe FF Clan" w:hAnsi="Goethe FF Clan" w:cs="Arial"/>
          <w:color w:val="000000" w:themeColor="text1"/>
          <w:sz w:val="22"/>
          <w:szCs w:val="22"/>
        </w:rPr>
      </w:pP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Wir bitten darum, alle Medien schonend zu behandeln und </w:t>
      </w:r>
      <w:r w:rsidRPr="00F61845">
        <w:rPr>
          <w:rFonts w:ascii="Goethe FF Clan" w:hAnsi="Goethe FF Clan" w:cs="Arial"/>
          <w:b/>
          <w:color w:val="000000" w:themeColor="text1"/>
          <w:sz w:val="22"/>
          <w:szCs w:val="22"/>
        </w:rPr>
        <w:t>vor</w:t>
      </w: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 der Ausleihe auf Beschädigungen oder fehlende Beilage</w:t>
      </w:r>
      <w:r w:rsidR="00E33E19"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n (z.B. </w:t>
      </w:r>
      <w:r w:rsidR="00203E22" w:rsidRPr="00F61845">
        <w:rPr>
          <w:rFonts w:ascii="Goethe FF Clan" w:hAnsi="Goethe FF Clan" w:cs="Arial"/>
          <w:color w:val="000000" w:themeColor="text1"/>
          <w:sz w:val="22"/>
          <w:szCs w:val="22"/>
        </w:rPr>
        <w:t>CDs oder DVDs</w:t>
      </w: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) zu überprüfen. </w:t>
      </w:r>
    </w:p>
    <w:p w14:paraId="79216305" w14:textId="77777777" w:rsidR="00A012D4" w:rsidRDefault="00A012D4" w:rsidP="00CF6B31">
      <w:pPr>
        <w:spacing w:line="360" w:lineRule="auto"/>
        <w:contextualSpacing/>
        <w:rPr>
          <w:rFonts w:ascii="Goethe FF Clan" w:hAnsi="Goethe FF Clan" w:cs="Arial"/>
          <w:color w:val="000000" w:themeColor="text1"/>
          <w:sz w:val="22"/>
          <w:szCs w:val="22"/>
        </w:rPr>
      </w:pP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Für </w:t>
      </w:r>
      <w:r w:rsidRPr="00F61845">
        <w:rPr>
          <w:rFonts w:ascii="Goethe FF Clan" w:hAnsi="Goethe FF Clan" w:cs="Arial"/>
          <w:b/>
          <w:color w:val="000000" w:themeColor="text1"/>
          <w:sz w:val="22"/>
          <w:szCs w:val="22"/>
        </w:rPr>
        <w:t>beschädigte und verlorene Medien</w:t>
      </w:r>
      <w:r w:rsidRPr="00F61845">
        <w:rPr>
          <w:rFonts w:ascii="Goethe FF Clan" w:hAnsi="Goethe FF Clan" w:cs="Arial"/>
          <w:color w:val="000000" w:themeColor="text1"/>
          <w:sz w:val="22"/>
          <w:szCs w:val="22"/>
        </w:rPr>
        <w:t xml:space="preserve"> haftet der Benutzer. Die Bibliothek bestimmt Art und Höhe des Ersatzes. </w:t>
      </w:r>
    </w:p>
    <w:p w14:paraId="363FF06F" w14:textId="77777777" w:rsidR="00681519" w:rsidRPr="00F61845" w:rsidRDefault="00681519" w:rsidP="00CF6B31">
      <w:pPr>
        <w:spacing w:line="360" w:lineRule="auto"/>
        <w:contextualSpacing/>
        <w:rPr>
          <w:rFonts w:ascii="Goethe FF Clan" w:hAnsi="Goethe FF Clan" w:cs="Arial"/>
          <w:color w:val="000000" w:themeColor="text1"/>
          <w:sz w:val="22"/>
          <w:szCs w:val="22"/>
        </w:rPr>
      </w:pPr>
    </w:p>
    <w:p w14:paraId="145934EA" w14:textId="77777777" w:rsidR="006B6E88" w:rsidRPr="00F61845" w:rsidRDefault="00705B47" w:rsidP="00CF6B31">
      <w:pPr>
        <w:spacing w:line="360" w:lineRule="auto"/>
        <w:contextualSpacing/>
        <w:rPr>
          <w:rFonts w:ascii="Goethe FF Clan" w:hAnsi="Goethe FF Clan"/>
          <w:sz w:val="22"/>
          <w:szCs w:val="22"/>
        </w:rPr>
      </w:pPr>
      <w:r w:rsidRPr="00F61845">
        <w:rPr>
          <w:rFonts w:ascii="Goethe FF Clan" w:hAnsi="Goethe FF Clan"/>
          <w:b/>
          <w:sz w:val="22"/>
          <w:szCs w:val="22"/>
        </w:rPr>
        <w:t>Bitte beachten Sie</w:t>
      </w:r>
      <w:r w:rsidRPr="00F61845">
        <w:rPr>
          <w:rFonts w:ascii="Goethe FF Clan" w:hAnsi="Goethe FF Clan"/>
          <w:sz w:val="22"/>
          <w:szCs w:val="22"/>
        </w:rPr>
        <w:t xml:space="preserve">: die </w:t>
      </w:r>
      <w:r w:rsidR="00E33E19" w:rsidRPr="00F61845">
        <w:rPr>
          <w:rFonts w:ascii="Goethe FF Clan" w:hAnsi="Goethe FF Clan"/>
          <w:sz w:val="22"/>
          <w:szCs w:val="22"/>
        </w:rPr>
        <w:t xml:space="preserve">DVDs und CDs </w:t>
      </w:r>
      <w:r w:rsidRPr="00F61845">
        <w:rPr>
          <w:rFonts w:ascii="Goethe FF Clan" w:hAnsi="Goethe FF Clan"/>
          <w:sz w:val="22"/>
          <w:szCs w:val="22"/>
        </w:rPr>
        <w:t xml:space="preserve">aus der Bibliothek sind urheberrechtlich geschützt und dürfen daher </w:t>
      </w:r>
      <w:r w:rsidR="006B6E88" w:rsidRPr="00F61845">
        <w:rPr>
          <w:rFonts w:ascii="Goethe FF Clan" w:hAnsi="Goethe FF Clan"/>
          <w:sz w:val="22"/>
          <w:szCs w:val="22"/>
        </w:rPr>
        <w:t>nur für private</w:t>
      </w:r>
      <w:r w:rsidRPr="00F61845">
        <w:rPr>
          <w:rFonts w:ascii="Goethe FF Clan" w:hAnsi="Goethe FF Clan"/>
          <w:sz w:val="22"/>
          <w:szCs w:val="22"/>
        </w:rPr>
        <w:t xml:space="preserve"> Zwecke verwendet werden</w:t>
      </w:r>
      <w:r w:rsidR="006B6E88" w:rsidRPr="00F61845">
        <w:rPr>
          <w:rFonts w:ascii="Goethe FF Clan" w:hAnsi="Goethe FF Clan"/>
          <w:sz w:val="22"/>
          <w:szCs w:val="22"/>
        </w:rPr>
        <w:t>.</w:t>
      </w:r>
      <w:r w:rsidRPr="00F61845">
        <w:rPr>
          <w:rFonts w:ascii="Goethe FF Clan" w:hAnsi="Goethe FF Clan"/>
          <w:sz w:val="22"/>
          <w:szCs w:val="22"/>
        </w:rPr>
        <w:t xml:space="preserve"> Vervielfältigung, Vermietung, Aufführung und Sendung sind </w:t>
      </w:r>
      <w:r w:rsidR="00E33E19" w:rsidRPr="00F61845">
        <w:rPr>
          <w:rFonts w:ascii="Goethe FF Clan" w:hAnsi="Goethe FF Clan"/>
          <w:sz w:val="22"/>
          <w:szCs w:val="22"/>
        </w:rPr>
        <w:t xml:space="preserve">nach Europäischem Urheberrecht </w:t>
      </w:r>
      <w:r w:rsidRPr="00F61845">
        <w:rPr>
          <w:rFonts w:ascii="Goethe FF Clan" w:hAnsi="Goethe FF Clan"/>
          <w:sz w:val="22"/>
          <w:szCs w:val="22"/>
        </w:rPr>
        <w:t>streng untersagt.</w:t>
      </w:r>
    </w:p>
    <w:p w14:paraId="3D4FC2C9" w14:textId="77777777" w:rsidR="00E33E19" w:rsidRPr="00F61845" w:rsidRDefault="00E33E19" w:rsidP="00CF6B31">
      <w:pPr>
        <w:spacing w:line="360" w:lineRule="auto"/>
        <w:contextualSpacing/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</w:pPr>
    </w:p>
    <w:p w14:paraId="37F06153" w14:textId="4DF7904A" w:rsidR="00D33867" w:rsidRPr="00F61845" w:rsidRDefault="00D33867" w:rsidP="00CF6B31">
      <w:pPr>
        <w:spacing w:line="360" w:lineRule="auto"/>
        <w:contextualSpacing/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</w:pPr>
      <w:r w:rsidRPr="00F61845">
        <w:rPr>
          <w:rFonts w:ascii="Goethe FF Clan" w:eastAsiaTheme="minorHAnsi" w:hAnsi="Goethe FF Clan" w:cs="Goethe FF Clan"/>
          <w:b/>
          <w:color w:val="000000"/>
          <w:sz w:val="22"/>
          <w:szCs w:val="22"/>
          <w:lang w:eastAsia="en-US"/>
        </w:rPr>
        <w:t>Benachrichtigungen</w:t>
      </w:r>
      <w:r w:rsidRPr="00F61845"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  <w:t xml:space="preserve">, Quittungen und Mahnungen zu den entliehenen Medien werden elektronisch per </w:t>
      </w:r>
      <w:proofErr w:type="spellStart"/>
      <w:r w:rsidRPr="00F61845"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  <w:t>E</w:t>
      </w:r>
      <w:r w:rsidR="00681519"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  <w:t>-</w:t>
      </w:r>
      <w:r w:rsidRPr="00F61845"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  <w:t>mail</w:t>
      </w:r>
      <w:proofErr w:type="spellEnd"/>
      <w:r w:rsidRPr="00F61845">
        <w:rPr>
          <w:rFonts w:ascii="Goethe FF Clan" w:eastAsiaTheme="minorHAnsi" w:hAnsi="Goethe FF Clan" w:cs="Goethe FF Clan"/>
          <w:color w:val="000000"/>
          <w:sz w:val="22"/>
          <w:szCs w:val="22"/>
          <w:lang w:eastAsia="en-US"/>
        </w:rPr>
        <w:t xml:space="preserve"> zugestellt. Die Einverständniserklärung hierfür kann jederzeit schriftlich gegenüber dem Bibliothekspersonal widerrufen werden.</w:t>
      </w:r>
    </w:p>
    <w:p w14:paraId="1BD291DC" w14:textId="77777777" w:rsidR="001751DE" w:rsidRPr="00F61845" w:rsidRDefault="001751DE" w:rsidP="000E064C">
      <w:pPr>
        <w:spacing w:line="360" w:lineRule="auto"/>
        <w:rPr>
          <w:rFonts w:ascii="Goethe FF Clan" w:hAnsi="Goethe FF Clan" w:cs="Arial"/>
          <w:sz w:val="22"/>
          <w:szCs w:val="22"/>
        </w:rPr>
      </w:pPr>
    </w:p>
    <w:p w14:paraId="78325D31" w14:textId="77777777" w:rsidR="000E064C" w:rsidRPr="00F61845" w:rsidRDefault="000E064C" w:rsidP="000E064C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 xml:space="preserve">Für die Nutzung der </w:t>
      </w:r>
      <w:r w:rsidRPr="00F61845">
        <w:rPr>
          <w:rFonts w:ascii="Goethe FF Clan" w:hAnsi="Goethe FF Clan" w:cs="Arial"/>
          <w:b/>
          <w:bCs/>
          <w:sz w:val="22"/>
          <w:szCs w:val="22"/>
        </w:rPr>
        <w:t xml:space="preserve">Onleihe </w:t>
      </w:r>
      <w:r w:rsidRPr="00F61845">
        <w:rPr>
          <w:rFonts w:ascii="Goethe FF Clan" w:hAnsi="Goethe FF Clan" w:cs="Arial"/>
          <w:sz w:val="22"/>
          <w:szCs w:val="22"/>
        </w:rPr>
        <w:t xml:space="preserve">gilt die auf der </w:t>
      </w:r>
      <w:r w:rsidR="00327F73" w:rsidRPr="00F61845">
        <w:rPr>
          <w:rFonts w:ascii="Goethe FF Clan" w:hAnsi="Goethe FF Clan" w:cs="Arial"/>
          <w:sz w:val="22"/>
          <w:szCs w:val="22"/>
        </w:rPr>
        <w:t xml:space="preserve">Webseite </w:t>
      </w:r>
      <w:hyperlink r:id="rId10" w:history="1">
        <w:r w:rsidR="00327F73" w:rsidRPr="00F61845">
          <w:rPr>
            <w:rStyle w:val="Hyperlink"/>
            <w:rFonts w:ascii="Goethe FF Clan" w:hAnsi="Goethe FF Clan" w:cs="Arial"/>
            <w:sz w:val="22"/>
            <w:szCs w:val="22"/>
          </w:rPr>
          <w:t>http://www2.onleihe.de/goethe-institut/</w:t>
        </w:r>
      </w:hyperlink>
      <w:r w:rsidR="00327F73" w:rsidRPr="00F61845">
        <w:rPr>
          <w:rFonts w:ascii="Goethe FF Clan" w:hAnsi="Goethe FF Clan" w:cs="Arial"/>
          <w:sz w:val="22"/>
          <w:szCs w:val="22"/>
        </w:rPr>
        <w:t xml:space="preserve"> </w:t>
      </w:r>
      <w:r w:rsidRPr="00F61845">
        <w:rPr>
          <w:rFonts w:ascii="Goethe FF Clan" w:hAnsi="Goethe FF Clan" w:cs="Arial"/>
          <w:sz w:val="22"/>
          <w:szCs w:val="22"/>
        </w:rPr>
        <w:t>veröffentlichte Benutzungsordnung</w:t>
      </w:r>
      <w:r w:rsidR="00327F73" w:rsidRPr="00F61845">
        <w:rPr>
          <w:rFonts w:ascii="Goethe FF Clan" w:hAnsi="Goethe FF Clan" w:cs="Arial"/>
          <w:sz w:val="22"/>
          <w:szCs w:val="22"/>
        </w:rPr>
        <w:t xml:space="preserve"> /Datenschutzerklärung</w:t>
      </w:r>
      <w:r w:rsidRPr="00F61845">
        <w:rPr>
          <w:rFonts w:ascii="Goethe FF Clan" w:hAnsi="Goethe FF Clan" w:cs="Arial"/>
          <w:sz w:val="22"/>
          <w:szCs w:val="22"/>
        </w:rPr>
        <w:t>.</w:t>
      </w:r>
    </w:p>
    <w:p w14:paraId="3F2E0A73" w14:textId="77777777" w:rsidR="006D672F" w:rsidRPr="00F61845" w:rsidRDefault="006D672F" w:rsidP="006D672F">
      <w:pPr>
        <w:pStyle w:val="Default"/>
        <w:rPr>
          <w:rFonts w:cs="Arial"/>
          <w:sz w:val="22"/>
          <w:szCs w:val="22"/>
        </w:rPr>
      </w:pPr>
    </w:p>
    <w:p w14:paraId="6453BC1C" w14:textId="77777777" w:rsidR="000B0251" w:rsidRPr="00F61845" w:rsidRDefault="00C95E86" w:rsidP="00D500E9">
      <w:pPr>
        <w:spacing w:line="360" w:lineRule="auto"/>
        <w:rPr>
          <w:rFonts w:ascii="Goethe FF Clan" w:hAnsi="Goethe FF Clan" w:cs="Arial"/>
          <w:b/>
          <w:sz w:val="22"/>
          <w:szCs w:val="22"/>
        </w:rPr>
      </w:pPr>
      <w:r w:rsidRPr="00F61845">
        <w:rPr>
          <w:rFonts w:ascii="Goethe FF Clan" w:hAnsi="Goethe FF Clan" w:cs="Arial"/>
          <w:b/>
          <w:sz w:val="22"/>
          <w:szCs w:val="22"/>
        </w:rPr>
        <w:t>Sonstige Hinweise</w:t>
      </w:r>
      <w:r w:rsidR="00465566" w:rsidRPr="00F61845">
        <w:rPr>
          <w:rFonts w:ascii="Goethe FF Clan" w:hAnsi="Goethe FF Clan" w:cs="Arial"/>
          <w:b/>
          <w:sz w:val="22"/>
          <w:szCs w:val="22"/>
        </w:rPr>
        <w:t xml:space="preserve">: </w:t>
      </w:r>
    </w:p>
    <w:p w14:paraId="7B64724F" w14:textId="77777777" w:rsidR="00D500E9" w:rsidRPr="00F61845" w:rsidRDefault="00D500E9" w:rsidP="00D500E9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>Die Bibliothek haftet nicht für den Verlust persönlichen Eigentums</w:t>
      </w:r>
      <w:r w:rsidR="00E33E19" w:rsidRPr="00F61845">
        <w:rPr>
          <w:rFonts w:ascii="Goethe FF Clan" w:hAnsi="Goethe FF Clan" w:cs="Arial"/>
          <w:sz w:val="22"/>
          <w:szCs w:val="22"/>
        </w:rPr>
        <w:t xml:space="preserve"> in unseren Räumen</w:t>
      </w:r>
      <w:r w:rsidRPr="00F61845">
        <w:rPr>
          <w:rFonts w:ascii="Goethe FF Clan" w:hAnsi="Goethe FF Clan" w:cs="Arial"/>
          <w:sz w:val="22"/>
          <w:szCs w:val="22"/>
        </w:rPr>
        <w:t>.</w:t>
      </w:r>
    </w:p>
    <w:p w14:paraId="57822F5E" w14:textId="77777777" w:rsidR="00B42BA9" w:rsidRPr="00F61845" w:rsidRDefault="00A41A54" w:rsidP="00C95E86">
      <w:pPr>
        <w:spacing w:line="360" w:lineRule="auto"/>
        <w:rPr>
          <w:rFonts w:ascii="Goethe FF Clan" w:hAnsi="Goethe FF Clan" w:cs="Arial"/>
          <w:sz w:val="22"/>
          <w:szCs w:val="22"/>
        </w:rPr>
      </w:pPr>
      <w:r w:rsidRPr="00F61845">
        <w:rPr>
          <w:rFonts w:ascii="Goethe FF Clan" w:hAnsi="Goethe FF Clan" w:cs="Arial"/>
          <w:sz w:val="22"/>
          <w:szCs w:val="22"/>
        </w:rPr>
        <w:t>Die Mitarbeiter der Bibliothek haben das Recht</w:t>
      </w:r>
      <w:r w:rsidR="00E97877" w:rsidRPr="00F61845">
        <w:rPr>
          <w:rFonts w:ascii="Goethe FF Clan" w:hAnsi="Goethe FF Clan" w:cs="Arial"/>
          <w:sz w:val="22"/>
          <w:szCs w:val="22"/>
        </w:rPr>
        <w:t>,</w:t>
      </w:r>
      <w:r w:rsidRPr="00F61845">
        <w:rPr>
          <w:rFonts w:ascii="Goethe FF Clan" w:hAnsi="Goethe FF Clan" w:cs="Arial"/>
          <w:sz w:val="22"/>
          <w:szCs w:val="22"/>
        </w:rPr>
        <w:t xml:space="preserve"> Benutzer b</w:t>
      </w:r>
      <w:r w:rsidR="00C95E86" w:rsidRPr="00F61845">
        <w:rPr>
          <w:rFonts w:ascii="Goethe FF Clan" w:hAnsi="Goethe FF Clan" w:cs="Arial"/>
          <w:sz w:val="22"/>
          <w:szCs w:val="22"/>
        </w:rPr>
        <w:t>ei Verstößen gegen die</w:t>
      </w:r>
      <w:r w:rsidRPr="00F61845">
        <w:rPr>
          <w:rFonts w:ascii="Goethe FF Clan" w:hAnsi="Goethe FF Clan" w:cs="Arial"/>
          <w:sz w:val="22"/>
          <w:szCs w:val="22"/>
        </w:rPr>
        <w:t>se</w:t>
      </w:r>
      <w:r w:rsidR="00E97877" w:rsidRPr="00F61845">
        <w:rPr>
          <w:rFonts w:ascii="Goethe FF Clan" w:hAnsi="Goethe FF Clan" w:cs="Arial"/>
          <w:sz w:val="22"/>
          <w:szCs w:val="22"/>
        </w:rPr>
        <w:t xml:space="preserve"> Benutzungsordnung </w:t>
      </w:r>
      <w:r w:rsidR="00C95E86" w:rsidRPr="00F61845">
        <w:rPr>
          <w:rFonts w:ascii="Goethe FF Clan" w:hAnsi="Goethe FF Clan" w:cs="Arial"/>
          <w:sz w:val="22"/>
          <w:szCs w:val="22"/>
        </w:rPr>
        <w:t xml:space="preserve">von der Benutzung </w:t>
      </w:r>
      <w:r w:rsidRPr="00F61845">
        <w:rPr>
          <w:rFonts w:ascii="Goethe FF Clan" w:hAnsi="Goethe FF Clan" w:cs="Arial"/>
          <w:sz w:val="22"/>
          <w:szCs w:val="22"/>
        </w:rPr>
        <w:t xml:space="preserve">der Bibliothek auszuschließen. </w:t>
      </w:r>
    </w:p>
    <w:p w14:paraId="38600DEE" w14:textId="77777777" w:rsidR="00E33E19" w:rsidRPr="00E33E19" w:rsidRDefault="00E33E19" w:rsidP="00C95E86">
      <w:pPr>
        <w:spacing w:line="360" w:lineRule="auto"/>
        <w:rPr>
          <w:rFonts w:ascii="Goethe FF Clan" w:hAnsi="Goethe FF Clan" w:cs="Arial"/>
        </w:rPr>
      </w:pPr>
    </w:p>
    <w:p w14:paraId="65727C91" w14:textId="77777777" w:rsidR="00F61845" w:rsidRDefault="00A11E57" w:rsidP="00A11E57">
      <w:pPr>
        <w:rPr>
          <w:rFonts w:ascii="Goethe FF Clan" w:hAnsi="Goethe FF Clan"/>
        </w:rPr>
      </w:pPr>
      <w:r w:rsidRPr="00F61845">
        <w:rPr>
          <w:rFonts w:ascii="Goethe FF Clan" w:hAnsi="Goethe FF Clan"/>
        </w:rPr>
        <w:tab/>
      </w:r>
      <w:r w:rsidRPr="00F61845">
        <w:rPr>
          <w:rFonts w:ascii="Goethe FF Clan" w:hAnsi="Goethe FF Clan"/>
        </w:rPr>
        <w:tab/>
      </w:r>
      <w:r w:rsidRPr="00F61845">
        <w:rPr>
          <w:rFonts w:ascii="Goethe FF Clan" w:hAnsi="Goethe FF Clan"/>
        </w:rPr>
        <w:tab/>
      </w:r>
      <w:r w:rsidR="00F61845">
        <w:rPr>
          <w:rFonts w:ascii="Goethe FF Clan" w:hAnsi="Goethe FF Clan"/>
        </w:rPr>
        <w:t xml:space="preserve"> </w:t>
      </w:r>
    </w:p>
    <w:p w14:paraId="4B81BDD2" w14:textId="77777777" w:rsidR="00F61845" w:rsidRDefault="00F61845" w:rsidP="00A11E57">
      <w:pPr>
        <w:rPr>
          <w:rFonts w:ascii="Goethe FF Clan" w:hAnsi="Goethe FF Clan"/>
        </w:rPr>
      </w:pPr>
    </w:p>
    <w:p w14:paraId="2222B9A5" w14:textId="77777777" w:rsidR="00F61845" w:rsidRDefault="00F61845" w:rsidP="00A11E57">
      <w:pPr>
        <w:rPr>
          <w:rFonts w:ascii="Goethe FF Clan" w:hAnsi="Goethe FF Clan"/>
        </w:rPr>
      </w:pPr>
    </w:p>
    <w:p w14:paraId="0145004D" w14:textId="77777777" w:rsidR="00F61845" w:rsidRDefault="00F61845" w:rsidP="00A11E57">
      <w:pPr>
        <w:rPr>
          <w:rFonts w:ascii="Goethe FF Clan" w:hAnsi="Goethe FF Clan"/>
        </w:rPr>
      </w:pPr>
    </w:p>
    <w:p w14:paraId="79CB919B" w14:textId="77777777" w:rsidR="00F61845" w:rsidRDefault="00F61845" w:rsidP="00A11E57">
      <w:pPr>
        <w:rPr>
          <w:rFonts w:ascii="Goethe FF Clan" w:hAnsi="Goethe FF Clan"/>
        </w:rPr>
      </w:pPr>
    </w:p>
    <w:p w14:paraId="70E4487A" w14:textId="77777777" w:rsidR="00F61845" w:rsidRDefault="00F61845" w:rsidP="00A11E57">
      <w:pPr>
        <w:rPr>
          <w:rFonts w:ascii="Goethe FF Clan" w:hAnsi="Goethe FF Clan"/>
        </w:rPr>
      </w:pPr>
    </w:p>
    <w:p w14:paraId="7B8D5949" w14:textId="77777777" w:rsidR="00F61845" w:rsidRDefault="00F61845" w:rsidP="00A11E57">
      <w:pPr>
        <w:rPr>
          <w:rFonts w:ascii="Goethe FF Clan" w:hAnsi="Goethe FF Clan"/>
        </w:rPr>
      </w:pPr>
    </w:p>
    <w:p w14:paraId="4597B6FE" w14:textId="77777777" w:rsidR="00F61845" w:rsidRDefault="00F61845" w:rsidP="00A11E57">
      <w:pPr>
        <w:rPr>
          <w:rFonts w:ascii="Goethe FF Clan" w:hAnsi="Goethe FF Clan"/>
        </w:rPr>
      </w:pPr>
    </w:p>
    <w:p w14:paraId="599C0A66" w14:textId="77777777" w:rsidR="00F61845" w:rsidRDefault="00F61845" w:rsidP="00A11E57">
      <w:pPr>
        <w:rPr>
          <w:rFonts w:ascii="Goethe FF Clan" w:hAnsi="Goethe FF Clan"/>
        </w:rPr>
      </w:pPr>
    </w:p>
    <w:p w14:paraId="2781698B" w14:textId="77777777" w:rsidR="00F61845" w:rsidRDefault="00F61845" w:rsidP="00A11E57">
      <w:pPr>
        <w:rPr>
          <w:rFonts w:ascii="Goethe FF Clan" w:hAnsi="Goethe FF Clan"/>
        </w:rPr>
      </w:pPr>
    </w:p>
    <w:p w14:paraId="5BDA40F5" w14:textId="77777777" w:rsidR="00F61845" w:rsidRDefault="00F61845" w:rsidP="00A11E57">
      <w:pPr>
        <w:rPr>
          <w:rFonts w:ascii="Goethe FF Clan" w:hAnsi="Goethe FF Clan"/>
        </w:rPr>
      </w:pPr>
    </w:p>
    <w:p w14:paraId="5830545F" w14:textId="77777777" w:rsidR="00F61845" w:rsidRDefault="00F61845" w:rsidP="00A11E57">
      <w:pPr>
        <w:rPr>
          <w:rFonts w:ascii="Goethe FF Clan" w:hAnsi="Goethe FF Clan"/>
        </w:rPr>
      </w:pPr>
    </w:p>
    <w:p w14:paraId="5DBF9FB2" w14:textId="4151D665" w:rsidR="00E3028B" w:rsidRPr="00E33E19" w:rsidRDefault="000B0251" w:rsidP="00A11E57">
      <w:pPr>
        <w:rPr>
          <w:rFonts w:ascii="Goethe FF Clan" w:hAnsi="Goethe FF Clan"/>
          <w:u w:val="single"/>
          <w:lang w:val="en-US"/>
        </w:rPr>
      </w:pPr>
      <w:r w:rsidRPr="00E33E19">
        <w:rPr>
          <w:rFonts w:ascii="Goethe FF Clan" w:hAnsi="Goethe FF Clan" w:cs="Arial"/>
          <w:i/>
          <w:lang w:val="en-US"/>
        </w:rPr>
        <w:t>(Stand:</w:t>
      </w:r>
      <w:r w:rsidR="008E03D5">
        <w:rPr>
          <w:rFonts w:ascii="Goethe FF Clan" w:hAnsi="Goethe FF Clan" w:cs="Arial"/>
          <w:i/>
          <w:lang w:val="en-US"/>
        </w:rPr>
        <w:t xml:space="preserve"> </w:t>
      </w:r>
      <w:r w:rsidRPr="00E33E19">
        <w:rPr>
          <w:rFonts w:ascii="Goethe FF Clan" w:hAnsi="Goethe FF Clan" w:cs="Arial"/>
          <w:i/>
          <w:lang w:val="en-US"/>
        </w:rPr>
        <w:t>März 202</w:t>
      </w:r>
      <w:r w:rsidR="00F61845">
        <w:rPr>
          <w:rFonts w:ascii="Goethe FF Clan" w:hAnsi="Goethe FF Clan" w:cs="Arial"/>
          <w:i/>
          <w:lang w:val="en-US"/>
        </w:rPr>
        <w:t>4</w:t>
      </w:r>
      <w:r w:rsidR="00E97877" w:rsidRPr="00E33E19">
        <w:rPr>
          <w:rFonts w:ascii="Goethe FF Clan" w:hAnsi="Goethe FF Clan" w:cs="Arial"/>
          <w:i/>
          <w:lang w:val="en-US"/>
        </w:rPr>
        <w:t>)</w:t>
      </w:r>
    </w:p>
    <w:sectPr w:rsidR="00E3028B" w:rsidRPr="00E33E19" w:rsidSect="00A11E57">
      <w:headerReference w:type="default" r:id="rId11"/>
      <w:footerReference w:type="defaul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98E9" w14:textId="77777777" w:rsidR="00B4268E" w:rsidRDefault="00B42BA9">
      <w:r>
        <w:separator/>
      </w:r>
    </w:p>
  </w:endnote>
  <w:endnote w:type="continuationSeparator" w:id="0">
    <w:p w14:paraId="47C2881E" w14:textId="77777777" w:rsidR="00B4268E" w:rsidRDefault="00B4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25F9" w14:textId="77777777" w:rsidR="004A08D1" w:rsidRPr="008628E0" w:rsidRDefault="00F07437">
    <w:pPr>
      <w:pStyle w:val="Fuzeile"/>
      <w:rPr>
        <w:rFonts w:ascii="Verdana" w:hAnsi="Verdana"/>
        <w:sz w:val="14"/>
        <w:szCs w:val="14"/>
      </w:rPr>
    </w:pPr>
    <w:r w:rsidRPr="008628E0">
      <w:rPr>
        <w:rFonts w:ascii="Verdana" w:hAnsi="Verdana"/>
        <w:sz w:val="14"/>
        <w:szCs w:val="14"/>
      </w:rPr>
      <w:t>____________________________________________________________________________________________________________</w:t>
    </w:r>
  </w:p>
  <w:p w14:paraId="1AF8A44A" w14:textId="77777777" w:rsidR="004A08D1" w:rsidRPr="00490699" w:rsidRDefault="00F07437" w:rsidP="001F4948">
    <w:pPr>
      <w:pStyle w:val="Fuzeile"/>
      <w:tabs>
        <w:tab w:val="clear" w:pos="9072"/>
        <w:tab w:val="right" w:pos="9540"/>
      </w:tabs>
      <w:rPr>
        <w:rFonts w:ascii="Verdana" w:hAnsi="Verdana"/>
        <w:sz w:val="14"/>
        <w:szCs w:val="14"/>
      </w:rPr>
    </w:pPr>
    <w:r w:rsidRPr="00490699">
      <w:rPr>
        <w:rFonts w:ascii="Verdana" w:hAnsi="Verdana"/>
        <w:sz w:val="14"/>
        <w:szCs w:val="14"/>
      </w:rPr>
      <w:t xml:space="preserve">Copyright © Goethe-Institut  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Pr="00490699">
      <w:rPr>
        <w:rStyle w:val="Seitenzahl"/>
        <w:rFonts w:ascii="Verdana" w:hAnsi="Verdana"/>
        <w:sz w:val="14"/>
        <w:szCs w:val="14"/>
      </w:rPr>
      <w:fldChar w:fldCharType="begin"/>
    </w:r>
    <w:r w:rsidRPr="00490699">
      <w:rPr>
        <w:rStyle w:val="Seitenzahl"/>
        <w:rFonts w:ascii="Verdana" w:hAnsi="Verdana"/>
        <w:sz w:val="14"/>
        <w:szCs w:val="14"/>
      </w:rPr>
      <w:instrText xml:space="preserve">PAGE  </w:instrText>
    </w:r>
    <w:r w:rsidRPr="00490699">
      <w:rPr>
        <w:rStyle w:val="Seitenzahl"/>
        <w:rFonts w:ascii="Verdana" w:hAnsi="Verdana"/>
        <w:sz w:val="14"/>
        <w:szCs w:val="14"/>
      </w:rPr>
      <w:fldChar w:fldCharType="separate"/>
    </w:r>
    <w:r w:rsidR="00E33E19">
      <w:rPr>
        <w:rStyle w:val="Seitenzahl"/>
        <w:rFonts w:ascii="Verdana" w:hAnsi="Verdana"/>
        <w:noProof/>
        <w:sz w:val="14"/>
        <w:szCs w:val="14"/>
      </w:rPr>
      <w:t>2</w:t>
    </w:r>
    <w:r w:rsidRPr="00490699">
      <w:rPr>
        <w:rStyle w:val="Seitenzahl"/>
        <w:rFonts w:ascii="Verdana" w:hAnsi="Verdana"/>
        <w:sz w:val="14"/>
        <w:szCs w:val="14"/>
      </w:rPr>
      <w:fldChar w:fldCharType="end"/>
    </w:r>
  </w:p>
  <w:p w14:paraId="4FC374C3" w14:textId="77777777" w:rsidR="004A08D1" w:rsidRDefault="00F07437" w:rsidP="00490699">
    <w:pPr>
      <w:pStyle w:val="Fuzeile"/>
      <w:rPr>
        <w:rFonts w:ascii="Verdana" w:hAnsi="Verdana"/>
        <w:sz w:val="14"/>
        <w:szCs w:val="14"/>
      </w:rPr>
    </w:pPr>
    <w:r w:rsidRPr="00490699">
      <w:rPr>
        <w:rFonts w:ascii="Verdana" w:hAnsi="Verdana"/>
        <w:sz w:val="14"/>
        <w:szCs w:val="14"/>
      </w:rPr>
      <w:t>Alle Rechte vorbehalten</w:t>
    </w:r>
  </w:p>
  <w:p w14:paraId="18633A6E" w14:textId="77777777" w:rsidR="004A08D1" w:rsidRPr="005F6EE4" w:rsidRDefault="00F07437" w:rsidP="005F6EE4">
    <w:pPr>
      <w:pStyle w:val="Fuzeile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www.goethe.de/bukarest</w:t>
    </w:r>
  </w:p>
  <w:p w14:paraId="31C53C6B" w14:textId="77777777" w:rsidR="004A08D1" w:rsidRPr="00490699" w:rsidRDefault="004A08D1" w:rsidP="00490699">
    <w:pPr>
      <w:pStyle w:val="Fuzeile"/>
      <w:rPr>
        <w:rFonts w:ascii="Verdana" w:hAnsi="Verdana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2082" w14:textId="77777777" w:rsidR="00B4268E" w:rsidRDefault="00B42BA9">
      <w:r>
        <w:separator/>
      </w:r>
    </w:p>
  </w:footnote>
  <w:footnote w:type="continuationSeparator" w:id="0">
    <w:p w14:paraId="52ABFD41" w14:textId="77777777" w:rsidR="00B4268E" w:rsidRDefault="00B4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D6D3" w14:textId="77777777" w:rsidR="00FB4718" w:rsidRDefault="00FB4718">
    <w:pPr>
      <w:pStyle w:val="Kopfzeile"/>
    </w:pPr>
  </w:p>
  <w:p w14:paraId="2AB143E8" w14:textId="77777777" w:rsidR="004A08D1" w:rsidRPr="00490699" w:rsidRDefault="004A08D1" w:rsidP="00490699">
    <w:pPr>
      <w:pStyle w:val="Kopfzeile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9FE"/>
    <w:multiLevelType w:val="multilevel"/>
    <w:tmpl w:val="E41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71F7B"/>
    <w:multiLevelType w:val="hybridMultilevel"/>
    <w:tmpl w:val="07BC36FC"/>
    <w:lvl w:ilvl="0" w:tplc="1FF448C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E0AF2"/>
    <w:multiLevelType w:val="hybridMultilevel"/>
    <w:tmpl w:val="E7CE5732"/>
    <w:lvl w:ilvl="0" w:tplc="C89A30A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88301">
    <w:abstractNumId w:val="0"/>
  </w:num>
  <w:num w:numId="2" w16cid:durableId="731542373">
    <w:abstractNumId w:val="1"/>
  </w:num>
  <w:num w:numId="3" w16cid:durableId="209770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86"/>
    <w:rsid w:val="000212A3"/>
    <w:rsid w:val="00034A92"/>
    <w:rsid w:val="00041CF0"/>
    <w:rsid w:val="00043BA4"/>
    <w:rsid w:val="000525D4"/>
    <w:rsid w:val="0006147D"/>
    <w:rsid w:val="0007138D"/>
    <w:rsid w:val="000B0251"/>
    <w:rsid w:val="000E064C"/>
    <w:rsid w:val="000E36EA"/>
    <w:rsid w:val="001056B8"/>
    <w:rsid w:val="00144859"/>
    <w:rsid w:val="00160FA2"/>
    <w:rsid w:val="001751DE"/>
    <w:rsid w:val="001D3394"/>
    <w:rsid w:val="00203E22"/>
    <w:rsid w:val="002177E0"/>
    <w:rsid w:val="00227EA2"/>
    <w:rsid w:val="00247139"/>
    <w:rsid w:val="00271517"/>
    <w:rsid w:val="00296F97"/>
    <w:rsid w:val="002B35FA"/>
    <w:rsid w:val="002C3A18"/>
    <w:rsid w:val="002E2B9B"/>
    <w:rsid w:val="0032173D"/>
    <w:rsid w:val="00327F73"/>
    <w:rsid w:val="00334466"/>
    <w:rsid w:val="00345330"/>
    <w:rsid w:val="00350455"/>
    <w:rsid w:val="003E145F"/>
    <w:rsid w:val="003E70F6"/>
    <w:rsid w:val="003F3D1A"/>
    <w:rsid w:val="003F4F0E"/>
    <w:rsid w:val="00465566"/>
    <w:rsid w:val="00485B90"/>
    <w:rsid w:val="004A08D1"/>
    <w:rsid w:val="004A4DEE"/>
    <w:rsid w:val="004B43F1"/>
    <w:rsid w:val="004C692B"/>
    <w:rsid w:val="004D6108"/>
    <w:rsid w:val="0050451F"/>
    <w:rsid w:val="00532061"/>
    <w:rsid w:val="00540AEE"/>
    <w:rsid w:val="00564340"/>
    <w:rsid w:val="00587CEC"/>
    <w:rsid w:val="005A4CE9"/>
    <w:rsid w:val="005B0857"/>
    <w:rsid w:val="005C223B"/>
    <w:rsid w:val="005C4B21"/>
    <w:rsid w:val="005D7845"/>
    <w:rsid w:val="00615102"/>
    <w:rsid w:val="00624850"/>
    <w:rsid w:val="00625633"/>
    <w:rsid w:val="00647860"/>
    <w:rsid w:val="00657E66"/>
    <w:rsid w:val="0067555F"/>
    <w:rsid w:val="00681519"/>
    <w:rsid w:val="00693C63"/>
    <w:rsid w:val="006B6E88"/>
    <w:rsid w:val="006C5502"/>
    <w:rsid w:val="006D672F"/>
    <w:rsid w:val="00705B47"/>
    <w:rsid w:val="007121A0"/>
    <w:rsid w:val="00746568"/>
    <w:rsid w:val="0079118D"/>
    <w:rsid w:val="00794725"/>
    <w:rsid w:val="00795A54"/>
    <w:rsid w:val="007F7CD5"/>
    <w:rsid w:val="0084528D"/>
    <w:rsid w:val="00851533"/>
    <w:rsid w:val="00863266"/>
    <w:rsid w:val="00896A7C"/>
    <w:rsid w:val="008B101C"/>
    <w:rsid w:val="008C06E1"/>
    <w:rsid w:val="008C4D0C"/>
    <w:rsid w:val="008E03D5"/>
    <w:rsid w:val="008E3FCB"/>
    <w:rsid w:val="009173AA"/>
    <w:rsid w:val="00933A6A"/>
    <w:rsid w:val="009510CF"/>
    <w:rsid w:val="009663C7"/>
    <w:rsid w:val="00971534"/>
    <w:rsid w:val="00993F49"/>
    <w:rsid w:val="009C1A03"/>
    <w:rsid w:val="009E214A"/>
    <w:rsid w:val="009E7A42"/>
    <w:rsid w:val="00A012D4"/>
    <w:rsid w:val="00A03AE5"/>
    <w:rsid w:val="00A11E57"/>
    <w:rsid w:val="00A41A54"/>
    <w:rsid w:val="00A727B5"/>
    <w:rsid w:val="00A75262"/>
    <w:rsid w:val="00A83C3C"/>
    <w:rsid w:val="00AA3EA7"/>
    <w:rsid w:val="00AC4B4B"/>
    <w:rsid w:val="00AC5F68"/>
    <w:rsid w:val="00AF6487"/>
    <w:rsid w:val="00B06143"/>
    <w:rsid w:val="00B32A85"/>
    <w:rsid w:val="00B4268E"/>
    <w:rsid w:val="00B42BA9"/>
    <w:rsid w:val="00B826D4"/>
    <w:rsid w:val="00BA2FDB"/>
    <w:rsid w:val="00BC1120"/>
    <w:rsid w:val="00BC5609"/>
    <w:rsid w:val="00BC56DB"/>
    <w:rsid w:val="00BD7D83"/>
    <w:rsid w:val="00BE5D53"/>
    <w:rsid w:val="00C038D6"/>
    <w:rsid w:val="00C2695A"/>
    <w:rsid w:val="00C45208"/>
    <w:rsid w:val="00C5269B"/>
    <w:rsid w:val="00C56494"/>
    <w:rsid w:val="00C710D1"/>
    <w:rsid w:val="00C82B86"/>
    <w:rsid w:val="00C95E86"/>
    <w:rsid w:val="00CA34BB"/>
    <w:rsid w:val="00CB67DD"/>
    <w:rsid w:val="00CC5B76"/>
    <w:rsid w:val="00CF6B31"/>
    <w:rsid w:val="00D22EC5"/>
    <w:rsid w:val="00D32265"/>
    <w:rsid w:val="00D33867"/>
    <w:rsid w:val="00D500E9"/>
    <w:rsid w:val="00D520F5"/>
    <w:rsid w:val="00D61996"/>
    <w:rsid w:val="00D70D70"/>
    <w:rsid w:val="00DA478F"/>
    <w:rsid w:val="00DB74A0"/>
    <w:rsid w:val="00DC5659"/>
    <w:rsid w:val="00DF0C05"/>
    <w:rsid w:val="00E3028B"/>
    <w:rsid w:val="00E33E19"/>
    <w:rsid w:val="00E45E70"/>
    <w:rsid w:val="00E63E65"/>
    <w:rsid w:val="00E71E52"/>
    <w:rsid w:val="00E85EE6"/>
    <w:rsid w:val="00E96F7A"/>
    <w:rsid w:val="00E97877"/>
    <w:rsid w:val="00EC60BB"/>
    <w:rsid w:val="00EE1FAB"/>
    <w:rsid w:val="00EE536E"/>
    <w:rsid w:val="00F07437"/>
    <w:rsid w:val="00F61845"/>
    <w:rsid w:val="00F64180"/>
    <w:rsid w:val="00F8780A"/>
    <w:rsid w:val="00F9217D"/>
    <w:rsid w:val="00FB4718"/>
    <w:rsid w:val="00FD2FC4"/>
    <w:rsid w:val="00FD70F3"/>
    <w:rsid w:val="00FE5A5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2D27"/>
  <w15:docId w15:val="{37A0CF15-4947-4174-B1B1-C6EA9CE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E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95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5E8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uzeile">
    <w:name w:val="footer"/>
    <w:basedOn w:val="Standard"/>
    <w:link w:val="FuzeileZchn"/>
    <w:rsid w:val="00C95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95E8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eitenzahl">
    <w:name w:val="page number"/>
    <w:basedOn w:val="Absatz-Standardschriftart"/>
    <w:rsid w:val="00C95E86"/>
  </w:style>
  <w:style w:type="table" w:styleId="Tabellenraster">
    <w:name w:val="Table Grid"/>
    <w:basedOn w:val="NormaleTabelle"/>
    <w:uiPriority w:val="59"/>
    <w:rsid w:val="00C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E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E86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7555F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F3D1A"/>
    <w:rPr>
      <w:color w:val="0000FF" w:themeColor="hyperlink"/>
      <w:u w:val="single"/>
    </w:rPr>
  </w:style>
  <w:style w:type="character" w:customStyle="1" w:styleId="kontaktadresse">
    <w:name w:val="kontaktadresse"/>
    <w:basedOn w:val="Absatz-Standardschriftart"/>
    <w:rsid w:val="003F3D1A"/>
  </w:style>
  <w:style w:type="character" w:styleId="BesuchterLink">
    <w:name w:val="FollowedHyperlink"/>
    <w:basedOn w:val="Absatz-Standardschriftart"/>
    <w:uiPriority w:val="99"/>
    <w:semiHidden/>
    <w:unhideWhenUsed/>
    <w:rsid w:val="00203E2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5B4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F61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arest.bibliothek.goethe.de/cgi-bin/koha/opac-memberentr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2.onleihe.de/goethe-instit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ethe.de/ins/ro/de/kul/bib/aus/ko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Szöke, Francesca</cp:lastModifiedBy>
  <cp:revision>10</cp:revision>
  <cp:lastPrinted>2022-04-01T05:58:00Z</cp:lastPrinted>
  <dcterms:created xsi:type="dcterms:W3CDTF">2024-04-25T12:57:00Z</dcterms:created>
  <dcterms:modified xsi:type="dcterms:W3CDTF">2025-07-09T13:45:00Z</dcterms:modified>
</cp:coreProperties>
</file>