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94EC" w14:textId="77777777" w:rsidR="008311CD" w:rsidRPr="00B5230F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23A7BE4D" w:rsidR="00C7116A" w:rsidRPr="00B5230F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5230F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a na wykonywanie i wykorzystanie 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>zdjęć</w:t>
      </w:r>
      <w:r w:rsidR="00884091" w:rsidRPr="00B5230F">
        <w:rPr>
          <w:rFonts w:ascii="Goethe FF Clan" w:hAnsi="Goethe FF Clan" w:cs="Arial"/>
          <w:b/>
          <w:sz w:val="24"/>
          <w:szCs w:val="24"/>
          <w:lang w:val="pl-PL"/>
        </w:rPr>
        <w:t>/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ujęć 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>filmowych</w:t>
      </w:r>
    </w:p>
    <w:p w14:paraId="233C4328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6079073F" w14:textId="5223A619" w:rsidR="00140D69" w:rsidRPr="00B5230F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3E860A84" w:rsidR="00CB4146" w:rsidRPr="00B5230F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azwisko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ab/>
        <w:t>____________________________</w:t>
      </w:r>
    </w:p>
    <w:p w14:paraId="1B54FE36" w14:textId="4C5AF5EE" w:rsidR="006A559A" w:rsidRPr="00B5230F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4E5C82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</w:t>
      </w:r>
      <w:r w:rsidR="00AA38C2" w:rsidRPr="00B5230F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2C4A6BFA" w14:textId="77777777" w:rsidR="00EA5C98" w:rsidRPr="00B5230F" w:rsidRDefault="00EA5C9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28CB7958" w:rsidR="006A559A" w:rsidRPr="003D0F8D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3D0F8D">
        <w:rPr>
          <w:rFonts w:ascii="Goethe FF Clan" w:hAnsi="Goethe FF Clan" w:cs="Arial"/>
          <w:sz w:val="20"/>
          <w:szCs w:val="20"/>
          <w:lang w:val="pl-PL"/>
        </w:rPr>
        <w:t xml:space="preserve">Niniejszym wyrażam zgodę na robienie mi zdjęć i/lub filmowanie mnie w </w:t>
      </w:r>
      <w:r w:rsidR="00630D84" w:rsidRPr="003D0F8D">
        <w:rPr>
          <w:rFonts w:ascii="Goethe FF Clan" w:hAnsi="Goethe FF Clan" w:cs="Arial"/>
          <w:sz w:val="20"/>
          <w:szCs w:val="20"/>
          <w:lang w:val="pl-PL"/>
        </w:rPr>
        <w:t xml:space="preserve">ramach </w:t>
      </w:r>
      <w:r w:rsidR="003D0F8D" w:rsidRPr="003D0F8D">
        <w:rPr>
          <w:rFonts w:ascii="Goethe FF Clan" w:hAnsi="Goethe FF Clan" w:cs="Arial"/>
          <w:sz w:val="20"/>
          <w:szCs w:val="20"/>
          <w:lang w:val="pl-PL"/>
        </w:rPr>
        <w:t>konkursu</w:t>
      </w:r>
      <w:r w:rsidR="005B28EB" w:rsidRPr="003D0F8D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435658">
        <w:rPr>
          <w:rFonts w:ascii="Goethe FF Clan" w:hAnsi="Goethe FF Clan" w:cs="Arial"/>
          <w:sz w:val="20"/>
          <w:szCs w:val="20"/>
          <w:lang w:val="pl-PL"/>
        </w:rPr>
        <w:t>"</w:t>
      </w:r>
      <w:r w:rsidR="00675D3D">
        <w:rPr>
          <w:rFonts w:ascii="Goethe FF Clan" w:hAnsi="Goethe FF Clan" w:cs="Arial"/>
          <w:sz w:val="20"/>
          <w:szCs w:val="20"/>
          <w:lang w:val="pl-PL"/>
        </w:rPr>
        <w:t>Dzień Nauczyciela Języka niemieckiego</w:t>
      </w:r>
      <w:r w:rsidR="00435658">
        <w:rPr>
          <w:rFonts w:ascii="Goethe FF Clan" w:hAnsi="Goethe FF Clan" w:cs="Arial"/>
          <w:sz w:val="20"/>
          <w:szCs w:val="20"/>
          <w:lang w:val="pl-PL"/>
        </w:rPr>
        <w:t>"</w:t>
      </w:r>
      <w:r w:rsidR="00F2707F" w:rsidRPr="003D0F8D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2B65D1" w:rsidRPr="003D0F8D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3D0F8D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3D0F8D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3D0F8D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3D0F8D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2B65D1" w:rsidRPr="003D0F8D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A56FB0" w:rsidRPr="003D0F8D">
        <w:rPr>
          <w:rFonts w:ascii="Goethe FF Clan" w:hAnsi="Goethe FF Clan" w:cs="Arial"/>
          <w:sz w:val="20"/>
          <w:szCs w:val="20"/>
          <w:lang w:val="pl-PL"/>
        </w:rPr>
        <w:t>mojeg</w:t>
      </w:r>
      <w:r w:rsidR="00DA0D74" w:rsidRPr="003D0F8D">
        <w:rPr>
          <w:rFonts w:ascii="Goethe FF Clan" w:hAnsi="Goethe FF Clan" w:cs="Arial"/>
          <w:sz w:val="20"/>
          <w:szCs w:val="20"/>
          <w:lang w:val="pl-PL"/>
        </w:rPr>
        <w:t>o wizerunku, głosu, wypowiedzi</w:t>
      </w:r>
      <w:r w:rsidR="00A56FB0" w:rsidRPr="003D0F8D">
        <w:rPr>
          <w:rFonts w:ascii="Goethe FF Clan" w:hAnsi="Goethe FF Clan" w:cs="Arial"/>
          <w:sz w:val="20"/>
          <w:szCs w:val="20"/>
          <w:lang w:val="pl-PL"/>
        </w:rPr>
        <w:t xml:space="preserve"> utrwalonych na zdjęciach lub w filmie</w:t>
      </w:r>
      <w:r w:rsidR="00FE1235" w:rsidRPr="003D0F8D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752D7B46" w:rsidR="00CB4146" w:rsidRPr="00B5230F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3D0F8D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3D0F8D">
        <w:rPr>
          <w:rFonts w:ascii="Goethe FF Clan" w:hAnsi="Goethe FF Clan" w:cs="Arial"/>
          <w:sz w:val="20"/>
          <w:szCs w:val="20"/>
          <w:lang w:val="pl-PL"/>
        </w:rPr>
        <w:t>zdjęcia lub film</w:t>
      </w:r>
      <w:r w:rsidR="00057C95" w:rsidRPr="003D0F8D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5230F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5230F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65B6A799" w14:textId="7B125BAB" w:rsidR="003649DD" w:rsidRPr="00B5230F" w:rsidRDefault="00AD67F9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powielania i </w:t>
      </w:r>
      <w:r w:rsidR="003649DD" w:rsidRPr="00B5230F">
        <w:rPr>
          <w:rFonts w:ascii="Goethe FF Clan" w:hAnsi="Goethe FF Clan" w:cs="Arial"/>
          <w:sz w:val="20"/>
          <w:szCs w:val="20"/>
          <w:lang w:val="pl-PL"/>
        </w:rPr>
        <w:t>rozpowszechniania w formie drukowanej bez ograniczeń ilościowych (prawo do druku). Prawo do druku obejmuje w szczególności, ale nie wyłącznie ulotki reklamowe, podręczniki, wydawnictwa w twardych i miękkich okładkach, czasopisma, gazety, opracowania zbiorowe oraz procesy fotomechaniczne w ramach wszystkich dróg dystrybucji,</w:t>
      </w:r>
    </w:p>
    <w:p w14:paraId="18CD4F27" w14:textId="6CDF32B3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5230F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7027B349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zdjęć 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branym czasie do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 mogą je zapisać i/lub pobrać i/lub odtworzyć za pomocą TV, PC, czytnika ebooków, telefonu komórkowego lub innego urządzenia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wej lub innej drogi przesyłu (w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5B4B684" w14:textId="3A1C0435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5F5552D4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go prezentowania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3D76D8A0" w:rsidR="00B77D13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5230F">
        <w:rPr>
          <w:rFonts w:ascii="Goethe FF Clan" w:hAnsi="Goethe FF Clan" w:cs="Arial"/>
          <w:sz w:val="20"/>
          <w:szCs w:val="20"/>
          <w:lang w:val="pl-PL"/>
        </w:rPr>
        <w:t>a do f</w:t>
      </w:r>
    </w:p>
    <w:p w14:paraId="4F3FA708" w14:textId="7101E740" w:rsidR="00701B6E" w:rsidRPr="00B5230F" w:rsidRDefault="00701B6E" w:rsidP="00C4511B">
      <w:pPr>
        <w:pStyle w:val="Listenabsatz"/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4869ED2A" w14:textId="2FE01C65" w:rsidR="00BD722A" w:rsidRPr="00B5230F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ma prawo udostępniania ujęć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fotograficznych/wideo również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 </w:t>
      </w:r>
      <w:r w:rsidR="00520690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w celu wykorzystania w wyżej określonym zakresie.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trzecimi są partnerzy współpracujący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 z 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BE4759">
        <w:rPr>
          <w:rFonts w:ascii="Goethe FF Clan" w:hAnsi="Goethe FF Clan" w:cs="Arial"/>
          <w:sz w:val="20"/>
          <w:szCs w:val="20"/>
          <w:lang w:val="pl-PL"/>
        </w:rPr>
        <w:t xml:space="preserve">(szczególnie </w:t>
      </w:r>
      <w:r w:rsidR="00675D3D">
        <w:rPr>
          <w:rFonts w:ascii="Goethe FF Clan" w:hAnsi="Goethe FF Clan" w:cs="Arial"/>
          <w:sz w:val="20"/>
          <w:szCs w:val="20"/>
          <w:lang w:val="pl-PL"/>
        </w:rPr>
        <w:t>ODN</w:t>
      </w:r>
      <w:r w:rsidR="00BE4759">
        <w:rPr>
          <w:rFonts w:ascii="Goethe FF Clan" w:hAnsi="Goethe FF Clan" w:cs="Arial"/>
          <w:sz w:val="20"/>
          <w:szCs w:val="20"/>
          <w:lang w:val="pl-PL"/>
        </w:rPr>
        <w:t xml:space="preserve"> – </w:t>
      </w:r>
      <w:r w:rsidR="00675D3D">
        <w:rPr>
          <w:rFonts w:ascii="Goethe FF Clan" w:hAnsi="Goethe FF Clan" w:cs="Arial"/>
          <w:sz w:val="20"/>
          <w:szCs w:val="20"/>
          <w:lang w:val="pl-PL"/>
        </w:rPr>
        <w:t>Ośrodek Doskonalenia Nauczycieli</w:t>
      </w:r>
      <w:r w:rsidR="00BE4759">
        <w:rPr>
          <w:rFonts w:ascii="Goethe FF Clan" w:hAnsi="Goethe FF Clan" w:cs="Arial"/>
          <w:sz w:val="20"/>
          <w:szCs w:val="20"/>
          <w:lang w:val="pl-PL"/>
        </w:rPr>
        <w:t xml:space="preserve"> w </w:t>
      </w:r>
      <w:r w:rsidR="00675D3D">
        <w:rPr>
          <w:rFonts w:ascii="Goethe FF Clan" w:hAnsi="Goethe FF Clan" w:cs="Arial"/>
          <w:sz w:val="20"/>
          <w:szCs w:val="20"/>
          <w:lang w:val="pl-PL"/>
        </w:rPr>
        <w:t>Poznaniu</w:t>
      </w:r>
      <w:bookmarkStart w:id="0" w:name="_GoBack"/>
      <w:bookmarkEnd w:id="0"/>
      <w:r w:rsidR="00BE4759">
        <w:rPr>
          <w:rFonts w:ascii="Goethe FF Clan" w:hAnsi="Goethe FF Clan" w:cs="Arial"/>
          <w:sz w:val="20"/>
          <w:szCs w:val="20"/>
          <w:lang w:val="pl-PL"/>
        </w:rPr>
        <w:t xml:space="preserve">) 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>i 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5230F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022BFE88" w:rsidR="00EA5C98" w:rsidRPr="00B5230F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Pr="00B5230F">
        <w:rPr>
          <w:rFonts w:ascii="Goethe FF Clan" w:hAnsi="Goethe FF Clan" w:cs="Arial"/>
          <w:sz w:val="20"/>
          <w:szCs w:val="20"/>
          <w:lang w:val="pl-PL"/>
        </w:rPr>
        <w:t>udziału w zdjęciach/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wideo. Moja zgoda obowiązuje bez ograniczeń czasowych. Mogę ją jednak odwołać w każdej chwili ze skutkiem na przyszłość. </w:t>
      </w:r>
    </w:p>
    <w:p w14:paraId="7104E3DF" w14:textId="00FADCE4" w:rsidR="00B77D13" w:rsidRPr="00B5230F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 głosu, wypowiedzi lub też wskazania w związku z ich publikacją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5230F">
        <w:rPr>
          <w:rFonts w:ascii="Goethe FF Clan" w:hAnsi="Goethe FF Clan" w:cs="Arial"/>
          <w:sz w:val="20"/>
          <w:szCs w:val="20"/>
          <w:lang w:val="pl-PL"/>
        </w:rPr>
        <w:t>wiska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50352B82" w:rsidR="00B77D13" w:rsidRPr="00B5230F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lastRenderedPageBreak/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moich danych osobowych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dla celów związanyc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5230F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5230F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data:</w:t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ab/>
      </w:r>
    </w:p>
    <w:p w14:paraId="36C5FA1B" w14:textId="2383AA64" w:rsidR="00AB1220" w:rsidRDefault="00AB1220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1C49BFB7" w14:textId="77777777" w:rsid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544C9E01" w14:textId="77777777" w:rsidR="00B5230F" w:rsidRP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675D3D" w14:paraId="6B6F9E2B" w14:textId="77777777" w:rsidTr="00B5230F">
        <w:trPr>
          <w:trHeight w:val="27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1590080" w:rsidR="00390B09" w:rsidRPr="00B5230F" w:rsidRDefault="00390B09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I</w:t>
            </w:r>
            <w:r w:rsidR="005E2336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 xml:space="preserve">: </w:t>
            </w:r>
          </w:p>
          <w:p w14:paraId="45033BD0" w14:textId="28C2D1E1" w:rsidR="00390B09" w:rsidRPr="00B5230F" w:rsidRDefault="00001899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Administratorem danych osobowych jest </w:t>
            </w:r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 e.V. reprezentowany przez</w:t>
            </w:r>
            <w:r w:rsid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w Warszawie, ul. Chmielna 13A, 00-021 Warszawa.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i ujęcia filmowe przetwarzane są jak opisano w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powyższej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zgodzie. Podstawą praw</w:t>
            </w:r>
            <w:r w:rsidR="00CE03D5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ną jest art. 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6 ust. 1 litera a RODO.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przechowuje ponadto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zgodę oraz nazwiska i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dane kontaktowe w celu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dokumentacji zgody.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są publikowane i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przekazywane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tym celu ewentualnie też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w tym podmiotom uprawnionym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do uzyskania danych na podstawie powszechnie obowiązujących przepisów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prawa lub podmiotom współpracującym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 Administratorem, w tym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lice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ncjobiorcom, Instytutom Goethe-Institut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oraz podmiotom współpracującym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 celu wykonania zdjęć i/lub filmu.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Przekazanie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 następuje tylko wtedy, gdy Komisja Europejska potwierdziła, że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dane państwo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zapewnia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odpowiedni poziom ochrony lub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razie uzgodnienia z odbiorcą przyjętych przez Komisję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Europejską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ikowane dane, w szczególności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Internecie, mogą by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ć dostępne również w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państwach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których odpowiedni poziom ochrony nie jest zapewniony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8A7AF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lowane.</w:t>
            </w:r>
          </w:p>
          <w:p w14:paraId="281A6199" w14:textId="0618B5EC" w:rsidR="00390B09" w:rsidRPr="00B5230F" w:rsidRDefault="005A6230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Przysługujące Państwu prawa</w:t>
            </w:r>
            <w:r w:rsidR="00390B09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:</w:t>
            </w:r>
          </w:p>
          <w:p w14:paraId="171EE58E" w14:textId="5F216673" w:rsidR="00390B09" w:rsidRPr="00B5230F" w:rsidRDefault="005A6230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Przysługuje Państwu w każdej chwili prawo dostępu do Państwa danych osobowych, które są przechowywane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15 RODO), żądania sprostowania, usunięcia lub ograniczenia przetwarzania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poszczególnych danych osobowych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16 i nast. RODO) oraz prawo do przenoszenia danych (art. 20 RODO). 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wniesienia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skargi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do organu nadzorczego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którym jest Prezes Urzędu Ochrony Danych Osobowych, ul. Stawki 2, 00-193 Warszawa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 razie 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pytań lub wykonania swoich praw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prosimy o kontakt z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: Goethe-Inst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it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ut e.V., 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Oskar-von-Miller-Ring 18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80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333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München,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-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ail: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datenschutz@goethe.de</w:t>
            </w:r>
          </w:p>
          <w:p w14:paraId="17592A31" w14:textId="1D884721" w:rsidR="00390B09" w:rsidRPr="00B5230F" w:rsidRDefault="00E75E0E" w:rsidP="00A33682">
            <w:pPr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prawnie </w:t>
            </w:r>
            <w:r w:rsidR="004A2396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uzasadnionych 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interesów z </w:t>
            </w:r>
            <w:r w:rsidR="00532628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>przyczyn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 wynikających z Państwa szczególnej sytuacji. </w:t>
            </w:r>
          </w:p>
          <w:p w14:paraId="52B456B7" w14:textId="101D8AEB" w:rsidR="00390B09" w:rsidRPr="00B5230F" w:rsidRDefault="00E75E0E" w:rsidP="005A6230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Więcej informacji o ochronie danych oraz dane kontaktowe naszego </w:t>
            </w:r>
            <w:r w:rsidR="005A623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Inspektora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ochrony danych znajdą Państwo pod adresem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5230F" w:rsidRDefault="003D434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5230F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E8B4D" w14:textId="77777777" w:rsidR="002B65D1" w:rsidRDefault="002B65D1" w:rsidP="00C4511B">
      <w:pPr>
        <w:spacing w:after="0" w:line="240" w:lineRule="auto"/>
      </w:pPr>
      <w:r>
        <w:separator/>
      </w:r>
    </w:p>
  </w:endnote>
  <w:endnote w:type="continuationSeparator" w:id="0">
    <w:p w14:paraId="4F421F91" w14:textId="77777777" w:rsidR="002B65D1" w:rsidRDefault="002B65D1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C94F3" w14:textId="77777777" w:rsidR="002B65D1" w:rsidRDefault="002B65D1" w:rsidP="00C4511B">
      <w:pPr>
        <w:spacing w:after="0" w:line="240" w:lineRule="auto"/>
      </w:pPr>
      <w:r>
        <w:separator/>
      </w:r>
    </w:p>
  </w:footnote>
  <w:footnote w:type="continuationSeparator" w:id="0">
    <w:p w14:paraId="71BE92B1" w14:textId="77777777" w:rsidR="002B65D1" w:rsidRDefault="002B65D1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B65D1"/>
    <w:rsid w:val="002D216A"/>
    <w:rsid w:val="002E3B0E"/>
    <w:rsid w:val="002E5C7A"/>
    <w:rsid w:val="002F56C0"/>
    <w:rsid w:val="002F6F4A"/>
    <w:rsid w:val="003055A8"/>
    <w:rsid w:val="00316368"/>
    <w:rsid w:val="003265BA"/>
    <w:rsid w:val="00345844"/>
    <w:rsid w:val="003649DD"/>
    <w:rsid w:val="003702CB"/>
    <w:rsid w:val="00390B09"/>
    <w:rsid w:val="003D0F8D"/>
    <w:rsid w:val="003D4345"/>
    <w:rsid w:val="003E2E31"/>
    <w:rsid w:val="003E475A"/>
    <w:rsid w:val="003F53AD"/>
    <w:rsid w:val="00407467"/>
    <w:rsid w:val="00424DA6"/>
    <w:rsid w:val="00425557"/>
    <w:rsid w:val="00435658"/>
    <w:rsid w:val="00442D4B"/>
    <w:rsid w:val="00445BBA"/>
    <w:rsid w:val="00446218"/>
    <w:rsid w:val="004517CF"/>
    <w:rsid w:val="00453FF4"/>
    <w:rsid w:val="004812D0"/>
    <w:rsid w:val="00490D5A"/>
    <w:rsid w:val="004A2396"/>
    <w:rsid w:val="004E5C82"/>
    <w:rsid w:val="00500BCD"/>
    <w:rsid w:val="00505AC1"/>
    <w:rsid w:val="00520690"/>
    <w:rsid w:val="005237E3"/>
    <w:rsid w:val="00532628"/>
    <w:rsid w:val="00544699"/>
    <w:rsid w:val="005539A2"/>
    <w:rsid w:val="00560C6C"/>
    <w:rsid w:val="005A6230"/>
    <w:rsid w:val="005A63F7"/>
    <w:rsid w:val="005A79E9"/>
    <w:rsid w:val="005B28EB"/>
    <w:rsid w:val="005E2336"/>
    <w:rsid w:val="006225F1"/>
    <w:rsid w:val="0062443D"/>
    <w:rsid w:val="00630D84"/>
    <w:rsid w:val="006339DA"/>
    <w:rsid w:val="00645D33"/>
    <w:rsid w:val="006544C2"/>
    <w:rsid w:val="00666A56"/>
    <w:rsid w:val="00666AD1"/>
    <w:rsid w:val="006672F2"/>
    <w:rsid w:val="00675D3D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265E9"/>
    <w:rsid w:val="00A33682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01FAB"/>
    <w:rsid w:val="00B10947"/>
    <w:rsid w:val="00B26040"/>
    <w:rsid w:val="00B45261"/>
    <w:rsid w:val="00B5230F"/>
    <w:rsid w:val="00B73DB5"/>
    <w:rsid w:val="00B74F1A"/>
    <w:rsid w:val="00B77D13"/>
    <w:rsid w:val="00B83A8E"/>
    <w:rsid w:val="00B848B4"/>
    <w:rsid w:val="00B93940"/>
    <w:rsid w:val="00BB3EAF"/>
    <w:rsid w:val="00BB3F5E"/>
    <w:rsid w:val="00BD722A"/>
    <w:rsid w:val="00BE4759"/>
    <w:rsid w:val="00C127EC"/>
    <w:rsid w:val="00C3749C"/>
    <w:rsid w:val="00C4511B"/>
    <w:rsid w:val="00C55AE9"/>
    <w:rsid w:val="00C62D31"/>
    <w:rsid w:val="00C7116A"/>
    <w:rsid w:val="00CB2F8A"/>
    <w:rsid w:val="00CB4146"/>
    <w:rsid w:val="00CE03D5"/>
    <w:rsid w:val="00D549B5"/>
    <w:rsid w:val="00D55D9E"/>
    <w:rsid w:val="00D6098C"/>
    <w:rsid w:val="00D65F71"/>
    <w:rsid w:val="00D67C43"/>
    <w:rsid w:val="00D81C0C"/>
    <w:rsid w:val="00DA0D74"/>
    <w:rsid w:val="00DC0921"/>
    <w:rsid w:val="00DC0D83"/>
    <w:rsid w:val="00DE532D"/>
    <w:rsid w:val="00DF5485"/>
    <w:rsid w:val="00E23C0C"/>
    <w:rsid w:val="00E31F67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22B22"/>
    <w:rsid w:val="00F2707F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C686"/>
  <w15:docId w15:val="{88060D83-C10F-4287-9533-BA65532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785FF-5082-4E58-BC88-C91633CD8EF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a20e6b-e164-4944-b4ff-eacc894a383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2CCF1-93DA-45F0-9008-B6B809B3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Tajer, Patrycja</cp:lastModifiedBy>
  <cp:revision>2</cp:revision>
  <cp:lastPrinted>2016-04-19T09:06:00Z</cp:lastPrinted>
  <dcterms:created xsi:type="dcterms:W3CDTF">2023-03-02T11:28:00Z</dcterms:created>
  <dcterms:modified xsi:type="dcterms:W3CDTF">2023-03-02T11:28:00Z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